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393" w:rsidRDefault="00AC0393" w:rsidP="00AC039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.../2024. (IX. 27.) önkormányzati rendelete</w:t>
      </w:r>
    </w:p>
    <w:p w:rsidR="00AC0393" w:rsidRDefault="00AC0393" w:rsidP="00AC039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egészségügyi alapellátási körzeteiről szóló 10/2015. (V.06.) számú önkormányzati rendelet módosításáról</w:t>
      </w:r>
    </w:p>
    <w:p w:rsidR="00AC0393" w:rsidRDefault="00AC0393" w:rsidP="00AC0393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bekezdése és az egészségügyről szóló 1997. évi CLIV. törvény 152. § (2) bekezdésében kapott felhatalmazás alapján, Magyarországi helyi önkormányzatairól szóló 2011. évi CLXXXIX. törvény 13. § (1) bekezdés 4. pontjában meghatározott feladatkörében eljárva a következőket rendeli el:</w:t>
      </w:r>
    </w:p>
    <w:p w:rsidR="00AC0393" w:rsidRDefault="00AC0393" w:rsidP="00AC039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C0393" w:rsidRDefault="00AC0393" w:rsidP="00AC0393">
      <w:pPr>
        <w:pStyle w:val="Szvegtrzs"/>
        <w:spacing w:after="0" w:line="240" w:lineRule="auto"/>
        <w:jc w:val="both"/>
      </w:pPr>
      <w:r>
        <w:t>A Dunakeszi Város Önkormányzata Képviselő-testületének 10/2015. (V.06.) számú önkormányzati rendelete Dunakeszi Város egészségügyi alapellátási körzeteiről szóló 10/2015 (V.06.) önkormányzati rendelet 1. §-a helyébe a következő rendelkezés lép:</w:t>
      </w:r>
    </w:p>
    <w:p w:rsidR="00AC0393" w:rsidRDefault="00AC0393" w:rsidP="00AC039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„1. §</w:t>
      </w:r>
    </w:p>
    <w:p w:rsidR="00AC0393" w:rsidRDefault="00AC0393" w:rsidP="00AC0393">
      <w:pPr>
        <w:pStyle w:val="Szvegtrzs"/>
        <w:spacing w:after="240" w:line="240" w:lineRule="auto"/>
        <w:jc w:val="both"/>
      </w:pPr>
      <w:r>
        <w:t>Dunakeszi Város Önkormányzata egészségügyi alapellátási feladatának teljesítése céljából, Dunakeszi város közigazgatási területére kiterjedően 15 háziorvosi, 6 házi-gyermekorvosi, 8 fogorvosi, 19 területi védőnői és 6 iskola védőnői körzetet alakít ki.”</w:t>
      </w:r>
    </w:p>
    <w:p w:rsidR="00AC0393" w:rsidRDefault="00AC0393" w:rsidP="00AC039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C0393" w:rsidRDefault="00AC0393" w:rsidP="00AC0393">
      <w:pPr>
        <w:pStyle w:val="Szvegtrzs"/>
        <w:spacing w:after="0" w:line="240" w:lineRule="auto"/>
        <w:jc w:val="both"/>
      </w:pPr>
      <w:r>
        <w:t>A Dunakeszi Város Önkormányzata Képviselő-testületének 10/2015. (V.06.) számú önkormányzati rendelete Dunakeszi Város egészségügyi alapellátási körzeteiről szóló 10/2015. (V.06.) önkormányzati rendelet 4. melléklete az 1. melléklet szerint módosul.</w:t>
      </w:r>
    </w:p>
    <w:p w:rsidR="00AC0393" w:rsidRDefault="00AC0393" w:rsidP="00AC039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AC0393" w:rsidRDefault="00AC0393" w:rsidP="00AC0393">
      <w:pPr>
        <w:pStyle w:val="Szvegtrzs"/>
        <w:spacing w:after="0" w:line="240" w:lineRule="auto"/>
        <w:jc w:val="both"/>
      </w:pPr>
      <w:r>
        <w:t>Hatályát veszti a Dunakeszi Város Önkormányzata Képviselő-testületének 10/2015. (V.06.) számú önkormányzati rendelete Dunakeszi Város egészségügyi alapellátási körzeteiről szóló 10/2015. (V.06.) önkormányzati rendelet 4. melléklet.</w:t>
      </w:r>
    </w:p>
    <w:p w:rsidR="00AC0393" w:rsidRDefault="00AC0393" w:rsidP="00AC039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AC0393" w:rsidRDefault="00AC0393" w:rsidP="00AC0393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AC0393" w:rsidRDefault="00AC0393" w:rsidP="00AC0393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.../2024. (IX. 27.) önkormányzati rendelethez</w:t>
      </w:r>
    </w:p>
    <w:p w:rsidR="00AC0393" w:rsidRDefault="00AC0393" w:rsidP="00AC0393">
      <w:pPr>
        <w:pStyle w:val="Szvegtrzs"/>
        <w:spacing w:before="220" w:after="0" w:line="240" w:lineRule="auto"/>
        <w:jc w:val="both"/>
      </w:pPr>
      <w:r>
        <w:t>1. A Dunakeszi Város Önkormányzata Képviselő-testületének 10/2015. (V.06.) számú önkormányzati rendelete Dunakeszi Város egészségügyi alapellátási körzeteiről szóló 10/2015. (V.06.) önkormányzati rendelet 4. mellékletében foglalt táblázat 2. sora helyébe a következő rendelkezés lép:</w:t>
      </w:r>
    </w:p>
    <w:p w:rsidR="00AC0393" w:rsidRDefault="00AC0393" w:rsidP="00AC0393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9"/>
        <w:gridCol w:w="4626"/>
        <w:gridCol w:w="3953"/>
      </w:tblGrid>
      <w:tr w:rsidR="00AC0393" w:rsidRPr="00EB5D0C" w:rsidTr="00B726FB">
        <w:trPr>
          <w:tblHeader/>
        </w:trPr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  <w:i/>
                <w:iCs/>
              </w:rPr>
              <w:t>(Körzet száma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B5D0C">
              <w:rPr>
                <w:b/>
                <w:bCs/>
                <w:i/>
                <w:iCs/>
              </w:rPr>
              <w:t>Köznevelési intézmény neve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  <w:i/>
                <w:iCs/>
              </w:rPr>
              <w:t>Köznevelési intézmény címe)</w:t>
            </w:r>
          </w:p>
        </w:tc>
      </w:tr>
      <w:tr w:rsidR="00AC0393" w:rsidRPr="00EB5D0C" w:rsidTr="00B726FB"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</w:rPr>
              <w:t>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 xml:space="preserve">- Dunakeszi Fazekas Mihály Német Nyelvoktató Nemzetiségi Általános Iskola 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Radnóti Miklós u. 29.</w:t>
            </w:r>
          </w:p>
        </w:tc>
      </w:tr>
    </w:tbl>
    <w:p w:rsidR="00AC0393" w:rsidRPr="00EB5D0C" w:rsidRDefault="00AC0393" w:rsidP="00AC0393">
      <w:pPr>
        <w:jc w:val="right"/>
      </w:pPr>
      <w:r w:rsidRPr="00EB5D0C">
        <w:t>”</w:t>
      </w:r>
    </w:p>
    <w:p w:rsidR="00AC0393" w:rsidRPr="00EB5D0C" w:rsidRDefault="00AC0393" w:rsidP="00AC0393">
      <w:pPr>
        <w:pStyle w:val="Szvegtrzs"/>
        <w:spacing w:before="220" w:after="0" w:line="240" w:lineRule="auto"/>
        <w:jc w:val="both"/>
      </w:pPr>
      <w:r w:rsidRPr="00EB5D0C">
        <w:t>2. A Dunakeszi Város Önkormányzata Képviselő-testületének 10/2015</w:t>
      </w:r>
      <w:r>
        <w:t xml:space="preserve">. </w:t>
      </w:r>
      <w:r w:rsidRPr="00EB5D0C">
        <w:t>(V.06.) számú önkormányzati rendelete Dunakeszi Város egészségügyi alapellátási körzeteiről szóló 10/2015</w:t>
      </w:r>
      <w:r>
        <w:t>.</w:t>
      </w:r>
      <w:r w:rsidRPr="00EB5D0C">
        <w:t xml:space="preserve"> (V.</w:t>
      </w:r>
      <w:r>
        <w:t>0</w:t>
      </w:r>
      <w:r w:rsidRPr="00EB5D0C">
        <w:t>6.) önkormányzati rendelet 4. mellékletében foglalt táblázat 4. és 5. sora helyébe a következő rendelkezések lépnek:</w:t>
      </w:r>
    </w:p>
    <w:p w:rsidR="00AC0393" w:rsidRPr="00EB5D0C" w:rsidRDefault="00AC0393" w:rsidP="00AC0393">
      <w:pPr>
        <w:jc w:val="both"/>
      </w:pPr>
      <w:r w:rsidRPr="00EB5D0C"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9"/>
        <w:gridCol w:w="4626"/>
        <w:gridCol w:w="3953"/>
      </w:tblGrid>
      <w:tr w:rsidR="00AC0393" w:rsidRPr="00EB5D0C" w:rsidTr="00B726FB">
        <w:trPr>
          <w:tblHeader/>
        </w:trPr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  <w:i/>
                <w:iCs/>
              </w:rPr>
              <w:t>(Körzet száma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B5D0C">
              <w:rPr>
                <w:b/>
                <w:bCs/>
                <w:i/>
                <w:iCs/>
              </w:rPr>
              <w:t>Köznevelési intézmény neve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  <w:i/>
                <w:iCs/>
              </w:rPr>
              <w:t>Köznevelési intézmény címe)</w:t>
            </w:r>
          </w:p>
        </w:tc>
      </w:tr>
      <w:tr w:rsidR="00AC0393" w:rsidRPr="00EB5D0C" w:rsidTr="00B726FB"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</w:rPr>
              <w:t>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- Dunakeszi Széchenyi István Általános Iskola (kivéve: 1-3. osztály évfolyamai )</w:t>
            </w:r>
            <w:r w:rsidRPr="00EB5D0C">
              <w:br/>
            </w:r>
            <w:r w:rsidRPr="00EB5D0C">
              <w:br/>
              <w:t xml:space="preserve">- Dunakeszi Krisztus Király Római Katolikus Általános Iskola 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Károlyi u. 23.</w:t>
            </w:r>
            <w:r w:rsidRPr="00EB5D0C">
              <w:br/>
            </w:r>
            <w:r w:rsidRPr="00EB5D0C">
              <w:br/>
            </w:r>
          </w:p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Táncsics Mihály u. 4.</w:t>
            </w:r>
            <w:r w:rsidRPr="00EB5D0C">
              <w:br/>
            </w:r>
          </w:p>
        </w:tc>
      </w:tr>
      <w:tr w:rsidR="00AC0393" w:rsidRPr="00EB5D0C" w:rsidTr="00B726FB"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</w:rPr>
              <w:t>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- Szent István Általános Iskola (kivéve: 1-3. osztály évfolyamai )</w:t>
            </w:r>
            <w:r w:rsidRPr="00EB5D0C">
              <w:br/>
            </w:r>
            <w:r w:rsidRPr="00EB5D0C">
              <w:br/>
              <w:t>- Dunakeszi Széchenyi István Általános Iskola 1-3. osztály évfolyamai</w:t>
            </w:r>
            <w:r w:rsidRPr="00EB5D0C">
              <w:br/>
            </w:r>
            <w:r w:rsidRPr="00EB5D0C">
              <w:br/>
              <w:t>- Veresegyházi Egységes Gyógypedagógiai Módszertani Intézmény, Általános Iskola és Óvoda</w:t>
            </w:r>
            <w:r w:rsidRPr="00EB5D0C">
              <w:br/>
            </w:r>
            <w:r w:rsidRPr="00EB5D0C">
              <w:br/>
              <w:t>Eszterlánc Óvoda –1 iskolai csoport –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Repülőtéri út 3/a.</w:t>
            </w:r>
            <w:r w:rsidRPr="00EB5D0C">
              <w:br/>
            </w:r>
            <w:r w:rsidRPr="00EB5D0C">
              <w:br/>
            </w:r>
          </w:p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Károlyi u. 23.</w:t>
            </w:r>
            <w:r w:rsidRPr="00EB5D0C">
              <w:br/>
            </w:r>
            <w:r w:rsidRPr="00EB5D0C">
              <w:br/>
            </w:r>
          </w:p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Károlyi u. 23. és Dunakeszi, János utca 5.</w:t>
            </w:r>
            <w:r w:rsidRPr="00EB5D0C">
              <w:br/>
            </w:r>
          </w:p>
          <w:p w:rsidR="00AC0393" w:rsidRDefault="00AC0393" w:rsidP="00B726FB">
            <w:pPr>
              <w:pStyle w:val="Szvegtrzs"/>
              <w:spacing w:after="0" w:line="240" w:lineRule="auto"/>
              <w:jc w:val="center"/>
            </w:pPr>
          </w:p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Budai Nagy Antal utca 4-8</w:t>
            </w:r>
            <w:r>
              <w:t>.</w:t>
            </w:r>
          </w:p>
        </w:tc>
      </w:tr>
    </w:tbl>
    <w:p w:rsidR="00AC0393" w:rsidRPr="00EB5D0C" w:rsidRDefault="00AC0393" w:rsidP="00AC0393">
      <w:pPr>
        <w:jc w:val="right"/>
      </w:pPr>
      <w:r w:rsidRPr="00EB5D0C">
        <w:t>”</w:t>
      </w:r>
    </w:p>
    <w:p w:rsidR="00AC0393" w:rsidRPr="00EB5D0C" w:rsidRDefault="00AC0393" w:rsidP="00AC0393">
      <w:pPr>
        <w:pStyle w:val="Szvegtrzs"/>
        <w:spacing w:before="220" w:after="0" w:line="240" w:lineRule="auto"/>
        <w:jc w:val="both"/>
      </w:pPr>
      <w:r w:rsidRPr="00EB5D0C">
        <w:t>3. A Dunakeszi Város Önkormányzata Képviselő-testületének 10/2015</w:t>
      </w:r>
      <w:r>
        <w:t xml:space="preserve">. </w:t>
      </w:r>
      <w:r w:rsidRPr="00EB5D0C">
        <w:t>(V.06.) számú önkormányzati rendelete Dunakeszi Város egészségügyi alapellátási körzeteiről szóló 10/2015</w:t>
      </w:r>
      <w:r>
        <w:t>.</w:t>
      </w:r>
      <w:r w:rsidRPr="00EB5D0C">
        <w:t xml:space="preserve"> (V.6.) önkormányzati rendelet 4. mellékletében foglalt táblázat a következő 6. sorral egészül ki:</w:t>
      </w:r>
    </w:p>
    <w:p w:rsidR="00AC0393" w:rsidRPr="00EB5D0C" w:rsidRDefault="00AC0393" w:rsidP="00AC0393">
      <w:r w:rsidRPr="00EB5D0C"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9"/>
        <w:gridCol w:w="4626"/>
        <w:gridCol w:w="3953"/>
      </w:tblGrid>
      <w:tr w:rsidR="00AC0393" w:rsidRPr="00EB5D0C" w:rsidTr="00B726FB">
        <w:trPr>
          <w:tblHeader/>
        </w:trPr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  <w:i/>
                <w:iCs/>
              </w:rPr>
              <w:t>(Körzet száma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B5D0C">
              <w:rPr>
                <w:b/>
                <w:bCs/>
                <w:i/>
                <w:iCs/>
              </w:rPr>
              <w:t>Köznevelési intézmény neve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  <w:i/>
                <w:iCs/>
              </w:rPr>
              <w:t>Köznevelési intézmény címe)</w:t>
            </w:r>
          </w:p>
        </w:tc>
      </w:tr>
      <w:tr w:rsidR="00AC0393" w:rsidRPr="00EB5D0C" w:rsidTr="00B726FB"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 w:rsidRPr="00EB5D0C">
              <w:rPr>
                <w:b/>
                <w:bCs/>
              </w:rPr>
              <w:t>6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 Diáknegyed - IV. Béla Király Gimnázium</w:t>
            </w:r>
            <w:r w:rsidRPr="00EB5D0C">
              <w:br/>
              <w:t>Dunakeszi Diáknegyed - Váci SZC Lányi Ferenc Technikum és Szakképző Iskola</w:t>
            </w:r>
          </w:p>
        </w:tc>
        <w:tc>
          <w:tcPr>
            <w:tcW w:w="3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393" w:rsidRDefault="00AC0393" w:rsidP="00B726FB">
            <w:pPr>
              <w:pStyle w:val="Szvegtrzs"/>
              <w:spacing w:after="0" w:line="240" w:lineRule="auto"/>
              <w:jc w:val="center"/>
            </w:pPr>
          </w:p>
          <w:p w:rsidR="00AC0393" w:rsidRPr="00EB5D0C" w:rsidRDefault="00AC0393" w:rsidP="00B726FB">
            <w:pPr>
              <w:pStyle w:val="Szvegtrzs"/>
              <w:spacing w:after="0" w:line="240" w:lineRule="auto"/>
              <w:jc w:val="center"/>
            </w:pPr>
            <w:r w:rsidRPr="00EB5D0C">
              <w:t>Dunakeszi, Diáknegyed liget 1.</w:t>
            </w:r>
          </w:p>
        </w:tc>
      </w:tr>
    </w:tbl>
    <w:p w:rsidR="00AC0393" w:rsidRDefault="00AC0393" w:rsidP="00AC0393">
      <w:pPr>
        <w:jc w:val="right"/>
        <w:sectPr w:rsidR="00AC0393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:rsidR="00AC0393" w:rsidRDefault="00AC0393" w:rsidP="00AC0393">
      <w:pPr>
        <w:pStyle w:val="Szvegtrzs"/>
        <w:spacing w:after="0"/>
        <w:jc w:val="center"/>
      </w:pPr>
    </w:p>
    <w:p w:rsidR="00AC0393" w:rsidRDefault="00AC0393" w:rsidP="00AC039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AC0393" w:rsidRDefault="00AC0393" w:rsidP="00AC0393">
      <w:pPr>
        <w:pStyle w:val="Szvegtrzs"/>
        <w:spacing w:after="0" w:line="240" w:lineRule="auto"/>
        <w:jc w:val="both"/>
      </w:pPr>
      <w:r>
        <w:t>Az egészségügyi alapellátásról szóló 2015. évi CXXIII. törvény 5. § (1) bekezdés e) pontja szerint a települési önkormányzat az egészségügyi alapellátás körében gondoskodik az iskola-egészségügyi ellátásról. Arra tekintettel, hogy helyi önkormányzati feladatok közé tartozik különösen az egészségügyi alapellátás, az önkormányzat köteles gondoskodni az újonnan épült Dunakeszi Diáknegyed intézményeiben iskola – és ifjúság-egészségügyi szolgálat létesítéséről, működtetéséről, melynek értelmében szükségessé vált a Rendelet módosítása.</w:t>
      </w:r>
    </w:p>
    <w:p w:rsidR="006D3EA5" w:rsidRPr="00AC0393" w:rsidRDefault="00AC0393" w:rsidP="00AC0393">
      <w:bookmarkStart w:id="0" w:name="_GoBack"/>
      <w:bookmarkEnd w:id="0"/>
    </w:p>
    <w:sectPr w:rsidR="006D3EA5" w:rsidRPr="00AC0393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917" w:rsidRDefault="00AC039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917" w:rsidRDefault="00AC039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4055A"/>
    <w:multiLevelType w:val="hybridMultilevel"/>
    <w:tmpl w:val="41AA676E"/>
    <w:lvl w:ilvl="0" w:tplc="6D2A537C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A1E7D62"/>
    <w:multiLevelType w:val="hybridMultilevel"/>
    <w:tmpl w:val="CEF07F00"/>
    <w:lvl w:ilvl="0" w:tplc="1952BA32">
      <w:start w:val="1"/>
      <w:numFmt w:val="lowerLetter"/>
      <w:lvlText w:val="d%1)"/>
      <w:lvlJc w:val="righ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C2C365B"/>
    <w:multiLevelType w:val="multilevel"/>
    <w:tmpl w:val="81286804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</w:lvl>
    <w:lvl w:ilvl="1">
      <w:start w:val="1"/>
      <w:numFmt w:val="decimal"/>
      <w:pStyle w:val="BBClause2"/>
      <w:lvlText w:val="%1.%2"/>
      <w:lvlJc w:val="left"/>
      <w:pPr>
        <w:ind w:left="720" w:hanging="720"/>
      </w:p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</w:lvl>
  </w:abstractNum>
  <w:abstractNum w:abstractNumId="3" w15:restartNumberingAfterBreak="0">
    <w:nsid w:val="4B0309B1"/>
    <w:multiLevelType w:val="multilevel"/>
    <w:tmpl w:val="F090525E"/>
    <w:lvl w:ilvl="0">
      <w:start w:val="1"/>
      <w:numFmt w:val="decimal"/>
      <w:lvlText w:val="%1."/>
      <w:lvlJc w:val="left"/>
      <w:pPr>
        <w:ind w:left="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800"/>
      </w:pPr>
      <w:rPr>
        <w:rFonts w:hint="default"/>
      </w:rPr>
    </w:lvl>
  </w:abstractNum>
  <w:abstractNum w:abstractNumId="4" w15:restartNumberingAfterBreak="0">
    <w:nsid w:val="58C420F5"/>
    <w:multiLevelType w:val="hybridMultilevel"/>
    <w:tmpl w:val="9CB8B40E"/>
    <w:lvl w:ilvl="0" w:tplc="BCD84C3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710241"/>
    <w:multiLevelType w:val="hybridMultilevel"/>
    <w:tmpl w:val="4B1CEC76"/>
    <w:lvl w:ilvl="0" w:tplc="6A5CAAA0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A47747"/>
    <w:multiLevelType w:val="hybridMultilevel"/>
    <w:tmpl w:val="4B822DCA"/>
    <w:lvl w:ilvl="0" w:tplc="FE046410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73"/>
    <w:rsid w:val="00046F8B"/>
    <w:rsid w:val="00141573"/>
    <w:rsid w:val="005B08FD"/>
    <w:rsid w:val="00AC039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454D"/>
  <w15:chartTrackingRefBased/>
  <w15:docId w15:val="{5F05E9F1-0870-4EB7-98AB-11966B4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1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141573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14157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qFormat/>
    <w:rsid w:val="005B08FD"/>
    <w:pPr>
      <w:suppressAutoHyphens/>
      <w:ind w:left="708"/>
    </w:pPr>
    <w:rPr>
      <w:rFonts w:eastAsia="Times New Roman"/>
      <w:lang w:eastAsia="ar-SA"/>
    </w:rPr>
  </w:style>
  <w:style w:type="paragraph" w:customStyle="1" w:styleId="Standard">
    <w:name w:val="Standard"/>
    <w:rsid w:val="005B08FD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BBHeading1">
    <w:name w:val="B&amp;B Heading 1"/>
    <w:basedOn w:val="Szvegtrzs"/>
    <w:next w:val="Norml"/>
    <w:uiPriority w:val="9"/>
    <w:qFormat/>
    <w:rsid w:val="005B08FD"/>
    <w:pPr>
      <w:keepNext/>
      <w:numPr>
        <w:numId w:val="3"/>
      </w:numPr>
      <w:tabs>
        <w:tab w:val="num" w:pos="360"/>
        <w:tab w:val="num" w:pos="720"/>
      </w:tabs>
      <w:suppressAutoHyphens w:val="0"/>
      <w:spacing w:before="240" w:after="120" w:line="240" w:lineRule="auto"/>
      <w:ind w:left="0" w:firstLine="0"/>
      <w:jc w:val="both"/>
      <w:outlineLvl w:val="0"/>
    </w:pPr>
    <w:rPr>
      <w:rFonts w:ascii="Georgia" w:eastAsia="Georgia" w:hAnsi="Georgia" w:cs="Times New Roman"/>
      <w:b/>
      <w:kern w:val="0"/>
      <w:sz w:val="22"/>
      <w:szCs w:val="20"/>
      <w:lang w:eastAsia="en-US" w:bidi="ar-SA"/>
    </w:rPr>
  </w:style>
  <w:style w:type="paragraph" w:customStyle="1" w:styleId="BBClause2">
    <w:name w:val="B&amp;B Clause 2"/>
    <w:basedOn w:val="Szvegtrzs"/>
    <w:uiPriority w:val="29"/>
    <w:qFormat/>
    <w:rsid w:val="005B08FD"/>
    <w:pPr>
      <w:numPr>
        <w:ilvl w:val="1"/>
        <w:numId w:val="3"/>
      </w:numPr>
      <w:tabs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3">
    <w:name w:val="B&amp;B Clause 3"/>
    <w:basedOn w:val="Szvegtrzs"/>
    <w:uiPriority w:val="29"/>
    <w:qFormat/>
    <w:rsid w:val="005B08FD"/>
    <w:pPr>
      <w:numPr>
        <w:ilvl w:val="2"/>
        <w:numId w:val="3"/>
      </w:numPr>
      <w:tabs>
        <w:tab w:val="clear" w:pos="162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4">
    <w:name w:val="B&amp;B Clause 4"/>
    <w:basedOn w:val="Szvegtrzs"/>
    <w:uiPriority w:val="29"/>
    <w:qFormat/>
    <w:rsid w:val="005B08FD"/>
    <w:pPr>
      <w:numPr>
        <w:ilvl w:val="3"/>
        <w:numId w:val="3"/>
      </w:numPr>
      <w:tabs>
        <w:tab w:val="clear" w:pos="2699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5">
    <w:name w:val="B&amp;B Clause 5"/>
    <w:basedOn w:val="Szvegtrzs"/>
    <w:uiPriority w:val="29"/>
    <w:rsid w:val="005B08FD"/>
    <w:pPr>
      <w:numPr>
        <w:ilvl w:val="4"/>
        <w:numId w:val="3"/>
      </w:numPr>
      <w:tabs>
        <w:tab w:val="clear" w:pos="2699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6">
    <w:name w:val="B&amp;B Clause 6"/>
    <w:basedOn w:val="Szvegtrzs"/>
    <w:uiPriority w:val="29"/>
    <w:rsid w:val="005B08FD"/>
    <w:pPr>
      <w:numPr>
        <w:ilvl w:val="5"/>
        <w:numId w:val="3"/>
      </w:numPr>
      <w:tabs>
        <w:tab w:val="clear" w:pos="3238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7">
    <w:name w:val="B&amp;B Clause 7"/>
    <w:basedOn w:val="Szvegtrzs"/>
    <w:uiPriority w:val="29"/>
    <w:rsid w:val="005B08FD"/>
    <w:pPr>
      <w:numPr>
        <w:ilvl w:val="6"/>
        <w:numId w:val="3"/>
      </w:numPr>
      <w:tabs>
        <w:tab w:val="clear" w:pos="391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8">
    <w:name w:val="B&amp;B Clause 8"/>
    <w:basedOn w:val="Szvegtrzs"/>
    <w:uiPriority w:val="29"/>
    <w:rsid w:val="005B08FD"/>
    <w:pPr>
      <w:numPr>
        <w:ilvl w:val="7"/>
        <w:numId w:val="3"/>
      </w:numPr>
      <w:tabs>
        <w:tab w:val="clear" w:pos="4587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9">
    <w:name w:val="B&amp;B Clause 9"/>
    <w:basedOn w:val="Szvegtrzs"/>
    <w:uiPriority w:val="29"/>
    <w:rsid w:val="005B08FD"/>
    <w:pPr>
      <w:numPr>
        <w:ilvl w:val="8"/>
        <w:numId w:val="3"/>
      </w:numPr>
      <w:tabs>
        <w:tab w:val="clear" w:pos="526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numbering" w:customStyle="1" w:styleId="NumberingMain">
    <w:name w:val="Numbering Main"/>
    <w:uiPriority w:val="99"/>
    <w:rsid w:val="005B08FD"/>
    <w:pPr>
      <w:numPr>
        <w:numId w:val="3"/>
      </w:numPr>
    </w:pPr>
  </w:style>
  <w:style w:type="paragraph" w:styleId="Nincstrkz">
    <w:name w:val="No Spacing"/>
    <w:uiPriority w:val="1"/>
    <w:qFormat/>
    <w:rsid w:val="005B08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rsid w:val="00AC0393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AC039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2024-09-19T13:25:00Z</dcterms:created>
  <dcterms:modified xsi:type="dcterms:W3CDTF">2024-09-19T13:25:00Z</dcterms:modified>
</cp:coreProperties>
</file>