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45B" w:rsidRPr="00761CEA" w:rsidRDefault="00ED545B" w:rsidP="00ED545B">
      <w:pPr>
        <w:spacing w:before="220"/>
        <w:jc w:val="center"/>
        <w:rPr>
          <w:b/>
          <w:bCs/>
        </w:rPr>
      </w:pPr>
      <w:r w:rsidRPr="00761CEA">
        <w:rPr>
          <w:b/>
          <w:bCs/>
        </w:rPr>
        <w:t>Dunakeszi Város Önkormányzat Képviselő-testületének 1/2013. (II.06.) rendelete</w:t>
      </w:r>
    </w:p>
    <w:p w:rsidR="00ED545B" w:rsidRPr="00761CEA" w:rsidRDefault="00ED545B" w:rsidP="00ED545B">
      <w:pPr>
        <w:spacing w:before="240" w:after="480"/>
        <w:jc w:val="center"/>
      </w:pPr>
      <w:r w:rsidRPr="00761CEA">
        <w:t>a képviselő-testület és szervei Szervezeti és Működési Szabályzatáról</w:t>
      </w:r>
    </w:p>
    <w:p w:rsidR="00ED545B" w:rsidRPr="00761CEA" w:rsidRDefault="00ED545B" w:rsidP="00ED545B">
      <w:pPr>
        <w:spacing w:before="220"/>
        <w:jc w:val="both"/>
      </w:pPr>
      <w:r w:rsidRPr="00761CEA">
        <w:t>Az Országgyűlés elismeri és védi a helyi választópolgárok közösségének önkormányzáshoz való jogát. Dunakeszi Város Önkormányzatának Képviselő-testülete alapelvként rögzíti, hogy döntései meghozatalakor a város polgárainak érdekeit szolgálja és tartja szem előtt. A Képviselő-testület kiemelt céljának tekinti, hogy olyan önszerveződésen alapuló helyi hatalomgyakorlás valósuljon meg, amelyben a lakosság szabadon, demokratikusan, széles körű nyilvánosság előtt zajló önkormányzati döntéshozatallal vesz részt a helyi ügyek intézésében. Az Alaptörvény 32. cikk (1) szakaszának d) pontja szerint, valamint a Magyarország helyi önkormányzatairól szóló 2011. évi CLXXXIX. törvény 53. § (1) bekezdésével kapott felhatalmazás alapján a helyi önkormányzat a helyi közügyek intézése körében törvény keretei között meghatározza szervezeti és működési rendjét. Mindezek figyelembevételével Dunakeszi Város Képviselő-testülete a következő rendeletet alkotja meg.</w:t>
      </w:r>
    </w:p>
    <w:p w:rsidR="00ED545B" w:rsidRPr="00761CEA" w:rsidRDefault="00ED545B" w:rsidP="00ED545B">
      <w:pPr>
        <w:spacing w:before="400"/>
        <w:jc w:val="center"/>
      </w:pPr>
      <w:r w:rsidRPr="00761CEA">
        <w:t>ELSŐ RÉSZ</w:t>
      </w:r>
    </w:p>
    <w:p w:rsidR="00ED545B" w:rsidRPr="00761CEA" w:rsidRDefault="00ED545B" w:rsidP="00ED545B">
      <w:pPr>
        <w:spacing w:before="400"/>
        <w:jc w:val="center"/>
      </w:pPr>
      <w:r w:rsidRPr="00761CEA">
        <w:t xml:space="preserve">AZ ÖNKORMÁNYZAT SZERVEZETE ÉS MŰKÖDÉSE </w:t>
      </w:r>
    </w:p>
    <w:p w:rsidR="00ED545B" w:rsidRPr="00761CEA" w:rsidRDefault="00ED545B" w:rsidP="00ED545B">
      <w:pPr>
        <w:spacing w:before="360"/>
        <w:jc w:val="center"/>
      </w:pPr>
      <w:r w:rsidRPr="00761CEA">
        <w:t>I. Fejezet</w:t>
      </w:r>
    </w:p>
    <w:p w:rsidR="00ED545B" w:rsidRPr="00761CEA" w:rsidRDefault="00ED545B" w:rsidP="00ED545B">
      <w:pPr>
        <w:spacing w:before="360"/>
        <w:jc w:val="center"/>
      </w:pPr>
      <w:r w:rsidRPr="00761CEA">
        <w:t>Általános rendelkezések</w:t>
      </w:r>
    </w:p>
    <w:p w:rsidR="00ED545B" w:rsidRPr="00761CEA" w:rsidRDefault="00ED545B" w:rsidP="00ED545B">
      <w:pPr>
        <w:spacing w:before="240" w:after="240"/>
        <w:jc w:val="center"/>
      </w:pPr>
      <w:r w:rsidRPr="00761CEA">
        <w:t>1. §</w:t>
      </w:r>
    </w:p>
    <w:p w:rsidR="00ED545B" w:rsidRPr="00761CEA" w:rsidRDefault="00ED545B" w:rsidP="00ED545B">
      <w:pPr>
        <w:jc w:val="both"/>
      </w:pPr>
      <w:r w:rsidRPr="00761CEA">
        <w:t>(1) Az önkormányzat megnevezése: Dunakeszi Város Önkormányzata</w:t>
      </w:r>
    </w:p>
    <w:p w:rsidR="00ED545B" w:rsidRPr="00761CEA" w:rsidRDefault="00ED545B" w:rsidP="00ED545B">
      <w:pPr>
        <w:spacing w:before="240"/>
        <w:jc w:val="both"/>
      </w:pPr>
      <w:r w:rsidRPr="00761CEA">
        <w:t>(2) Az önkormányzat székhelye, pontos címe: 2120 Dunakeszi, Fő út 25.</w:t>
      </w:r>
    </w:p>
    <w:p w:rsidR="00ED545B" w:rsidRPr="00761CEA" w:rsidRDefault="00ED545B" w:rsidP="00ED545B">
      <w:pPr>
        <w:spacing w:before="240"/>
        <w:jc w:val="both"/>
      </w:pPr>
      <w:r w:rsidRPr="00761CEA">
        <w:t>(3) Az önkormányzati hivatal elnevezése: Dunakeszi Polgármesteri Hivatal</w:t>
      </w:r>
    </w:p>
    <w:p w:rsidR="00ED545B" w:rsidRPr="00761CEA" w:rsidRDefault="00ED545B" w:rsidP="00ED545B">
      <w:pPr>
        <w:spacing w:before="240"/>
        <w:jc w:val="both"/>
      </w:pPr>
      <w:r w:rsidRPr="00761CEA">
        <w:t>(4) Az önkormányzat illetékességi területe: Dunakeszi város közigazgatási területe</w:t>
      </w:r>
    </w:p>
    <w:p w:rsidR="00ED545B" w:rsidRPr="00761CEA" w:rsidRDefault="00ED545B" w:rsidP="00ED545B">
      <w:pPr>
        <w:spacing w:before="240"/>
        <w:jc w:val="both"/>
      </w:pPr>
      <w:r w:rsidRPr="00761CEA">
        <w:t>(5) A település fontosabb adatait az 1. függelék tartalmazza.</w:t>
      </w:r>
    </w:p>
    <w:p w:rsidR="00ED545B" w:rsidRPr="00761CEA" w:rsidRDefault="00ED545B" w:rsidP="00ED545B">
      <w:pPr>
        <w:spacing w:before="360"/>
        <w:jc w:val="center"/>
      </w:pPr>
      <w:r w:rsidRPr="00761CEA">
        <w:t>II. Fejezet</w:t>
      </w:r>
    </w:p>
    <w:p w:rsidR="00ED545B" w:rsidRPr="00761CEA" w:rsidRDefault="00ED545B" w:rsidP="00ED545B">
      <w:pPr>
        <w:spacing w:before="360"/>
        <w:jc w:val="center"/>
      </w:pPr>
      <w:r w:rsidRPr="00761CEA">
        <w:t xml:space="preserve">Az önkormányzat feladata, hatásköre, szervei </w:t>
      </w:r>
    </w:p>
    <w:p w:rsidR="00ED545B" w:rsidRPr="00761CEA" w:rsidRDefault="00ED545B" w:rsidP="00ED545B">
      <w:pPr>
        <w:spacing w:before="240" w:after="240"/>
        <w:jc w:val="center"/>
      </w:pPr>
      <w:r w:rsidRPr="00761CEA">
        <w:t>2. §</w:t>
      </w:r>
    </w:p>
    <w:p w:rsidR="00ED545B" w:rsidRPr="00761CEA" w:rsidRDefault="00ED545B" w:rsidP="00ED545B">
      <w:pPr>
        <w:jc w:val="both"/>
      </w:pPr>
      <w:r w:rsidRPr="00761CEA">
        <w:t>(1) A helyi önkormányzat jogi személy. A képviselő-testületet a polgármester képviseli. (Mötv. 41. § (1) bek.)</w:t>
      </w:r>
    </w:p>
    <w:p w:rsidR="00ED545B" w:rsidRPr="00761CEA" w:rsidRDefault="00ED545B" w:rsidP="00ED545B">
      <w:pPr>
        <w:spacing w:before="240"/>
        <w:jc w:val="both"/>
      </w:pPr>
      <w:r w:rsidRPr="00761CEA">
        <w:t>(2) Az önkormányzati feladatok ellátását a képviselő-testület és szervei biztosítják.(Mötv. 41. §. (2) bek.).</w:t>
      </w:r>
    </w:p>
    <w:p w:rsidR="00ED545B" w:rsidRPr="00761CEA" w:rsidRDefault="00ED545B" w:rsidP="00ED545B">
      <w:pPr>
        <w:spacing w:before="240" w:after="240"/>
        <w:jc w:val="center"/>
      </w:pPr>
      <w:r w:rsidRPr="00761CEA">
        <w:t>3. §</w:t>
      </w:r>
    </w:p>
    <w:p w:rsidR="00ED545B" w:rsidRPr="00761CEA" w:rsidRDefault="00ED545B" w:rsidP="00ED545B">
      <w:pPr>
        <w:jc w:val="both"/>
      </w:pPr>
      <w:r w:rsidRPr="00761CEA">
        <w:lastRenderedPageBreak/>
        <w:t>A képviselő-testület szervei (Mötv. 41. § (2) bek.):</w:t>
      </w:r>
    </w:p>
    <w:p w:rsidR="00ED545B" w:rsidRPr="00761CEA" w:rsidRDefault="00ED545B" w:rsidP="00ED545B">
      <w:pPr>
        <w:jc w:val="both"/>
      </w:pPr>
      <w:r w:rsidRPr="00761CEA">
        <w:t>- polgármester,</w:t>
      </w:r>
    </w:p>
    <w:p w:rsidR="00ED545B" w:rsidRPr="00761CEA" w:rsidRDefault="00ED545B" w:rsidP="00ED545B">
      <w:pPr>
        <w:jc w:val="both"/>
      </w:pPr>
      <w:r w:rsidRPr="00761CEA">
        <w:t>- képviselő-testület bizottsága,</w:t>
      </w:r>
    </w:p>
    <w:p w:rsidR="00ED545B" w:rsidRPr="00761CEA" w:rsidRDefault="00ED545B" w:rsidP="00ED545B">
      <w:pPr>
        <w:jc w:val="both"/>
      </w:pPr>
      <w:r w:rsidRPr="00761CEA">
        <w:t>- Polgármesteri Hivatal,</w:t>
      </w:r>
    </w:p>
    <w:p w:rsidR="00ED545B" w:rsidRPr="00761CEA" w:rsidRDefault="00ED545B" w:rsidP="00ED545B">
      <w:pPr>
        <w:jc w:val="both"/>
      </w:pPr>
      <w:r w:rsidRPr="00761CEA">
        <w:t>- jegyző</w:t>
      </w:r>
    </w:p>
    <w:p w:rsidR="00ED545B" w:rsidRPr="00761CEA" w:rsidRDefault="00ED545B" w:rsidP="00ED545B">
      <w:pPr>
        <w:spacing w:before="240" w:after="240"/>
        <w:jc w:val="center"/>
      </w:pPr>
      <w:r w:rsidRPr="00761CEA">
        <w:t>4. §</w:t>
      </w:r>
    </w:p>
    <w:p w:rsidR="00ED545B" w:rsidRPr="00761CEA" w:rsidRDefault="00ED545B" w:rsidP="00ED545B">
      <w:pPr>
        <w:jc w:val="both"/>
      </w:pPr>
      <w:r w:rsidRPr="00761CEA">
        <w:t>A képviselő-testület a feladatkörébe tartozó közszolgáltatások ellátására - jogszabályban meghatározottak szerint - költségvetési szervet, a polgári perrendtartásról szóló törvény szerinti gazdálkodó szervezetet (a továbbiakban: gazdálkodó szervezet), nonprofit szervezetet és egyéb szervezetet (a továbbiakban együtt: intézmény) alapíthat, továbbá szerződést köthet természetes és jogi személlyel vagy jogi személyiséggel nem rendelkező szervezettel (Mötv. 41.§ (6) bek.).</w:t>
      </w:r>
    </w:p>
    <w:p w:rsidR="00ED545B" w:rsidRPr="00761CEA" w:rsidRDefault="00ED545B" w:rsidP="00ED545B">
      <w:pPr>
        <w:spacing w:before="360"/>
        <w:jc w:val="center"/>
      </w:pPr>
      <w:r w:rsidRPr="00761CEA">
        <w:t>III. Fejezet</w:t>
      </w:r>
    </w:p>
    <w:p w:rsidR="00ED545B" w:rsidRPr="00761CEA" w:rsidRDefault="00ED545B" w:rsidP="00ED545B">
      <w:pPr>
        <w:spacing w:before="360"/>
        <w:jc w:val="center"/>
      </w:pPr>
      <w:r w:rsidRPr="00761CEA">
        <w:t xml:space="preserve">A képviselő-testület működése </w:t>
      </w:r>
    </w:p>
    <w:p w:rsidR="00ED545B" w:rsidRPr="00761CEA" w:rsidRDefault="00ED545B" w:rsidP="00ED545B">
      <w:pPr>
        <w:spacing w:before="280"/>
        <w:jc w:val="center"/>
      </w:pPr>
      <w:r w:rsidRPr="00761CEA">
        <w:t>A képviselő-testület gazdasági programja</w:t>
      </w:r>
    </w:p>
    <w:p w:rsidR="00ED545B" w:rsidRPr="00761CEA" w:rsidRDefault="00ED545B" w:rsidP="00ED545B">
      <w:pPr>
        <w:spacing w:before="240" w:after="240"/>
        <w:jc w:val="center"/>
      </w:pPr>
      <w:r w:rsidRPr="00761CEA">
        <w:t>5. §</w:t>
      </w:r>
    </w:p>
    <w:p w:rsidR="00ED545B" w:rsidRPr="00761CEA" w:rsidRDefault="00ED545B" w:rsidP="00ED545B">
      <w:pPr>
        <w:jc w:val="both"/>
      </w:pPr>
      <w:r w:rsidRPr="00761CEA">
        <w:t>(1) A képviselő-testület elfogadja tevékenységének irányvonalát, az elsőbbséget élvező célokat, a fejlesztési elképzeléseket tartalmazó koncepciót.</w:t>
      </w:r>
    </w:p>
    <w:p w:rsidR="00ED545B" w:rsidRPr="00761CEA" w:rsidRDefault="00ED545B" w:rsidP="00ED545B">
      <w:pPr>
        <w:spacing w:before="240"/>
        <w:jc w:val="both"/>
      </w:pPr>
      <w:r w:rsidRPr="00761CEA">
        <w:t>(2) A képviselő-testület megbízatásának időtartamára szóló gazdasági program alapján működik.</w:t>
      </w:r>
    </w:p>
    <w:p w:rsidR="00ED545B" w:rsidRPr="00761CEA" w:rsidRDefault="00ED545B" w:rsidP="00ED545B">
      <w:pPr>
        <w:spacing w:before="240"/>
        <w:jc w:val="both"/>
      </w:pPr>
      <w:r w:rsidRPr="00761CEA">
        <w:t>(3) A gazdasági program tervezetének elkészítéséről és a képviselő-testület elé terjesztéséről a polgármester gondoskodik. A gazdasági programot a képviselő-testület a megválasztását követő legkésőbb 6 hónapon belül elkészíti és jóváhagyja.</w:t>
      </w:r>
    </w:p>
    <w:p w:rsidR="00ED545B" w:rsidRPr="00761CEA" w:rsidRDefault="00ED545B" w:rsidP="00ED545B">
      <w:pPr>
        <w:spacing w:before="280"/>
        <w:jc w:val="center"/>
      </w:pPr>
      <w:r w:rsidRPr="00761CEA">
        <w:t>A képviselő-testület üléseinek száma</w:t>
      </w:r>
    </w:p>
    <w:p w:rsidR="00ED545B" w:rsidRPr="00761CEA" w:rsidRDefault="00ED545B" w:rsidP="00ED545B">
      <w:pPr>
        <w:spacing w:before="240" w:after="240"/>
        <w:jc w:val="center"/>
      </w:pPr>
      <w:r w:rsidRPr="00761CEA">
        <w:t>6. §</w:t>
      </w:r>
    </w:p>
    <w:p w:rsidR="00ED545B" w:rsidRPr="00761CEA" w:rsidRDefault="00ED545B" w:rsidP="00ED545B">
      <w:pPr>
        <w:jc w:val="both"/>
      </w:pPr>
      <w:r w:rsidRPr="00761CEA">
        <w:t>A képviselő-testület rendes üléseket tart és rendkívüli üléseket tarthat. Évente legalább hat ülést kell tartani. A képviselő-testület adott évi rendes üléseinek időpontját a képviselő-testület által elfogadott éves munkaterv tartalmazza. A munkaterven kívüli képviselő-testületi ülések rendkívüli testületi ülések.</w:t>
      </w:r>
    </w:p>
    <w:p w:rsidR="00ED545B" w:rsidRPr="00761CEA" w:rsidRDefault="00ED545B" w:rsidP="00ED545B">
      <w:pPr>
        <w:spacing w:before="280"/>
        <w:jc w:val="center"/>
      </w:pPr>
      <w:r w:rsidRPr="00761CEA">
        <w:t>Az éves munkaterv</w:t>
      </w:r>
    </w:p>
    <w:p w:rsidR="00ED545B" w:rsidRPr="00761CEA" w:rsidRDefault="00ED545B" w:rsidP="00ED545B">
      <w:pPr>
        <w:spacing w:before="240" w:after="240"/>
        <w:jc w:val="center"/>
      </w:pPr>
      <w:r w:rsidRPr="00761CEA">
        <w:t>7. §</w:t>
      </w:r>
    </w:p>
    <w:p w:rsidR="00ED545B" w:rsidRPr="00761CEA" w:rsidRDefault="00ED545B" w:rsidP="00ED545B">
      <w:pPr>
        <w:jc w:val="both"/>
      </w:pPr>
      <w:r w:rsidRPr="00761CEA">
        <w:t>(1) Az éves munkaterv tervezetét a jegyző és a polgármester állítja össze, és a jegyző terjeszti a képviselő-testület elé, legkésőbb a tárgyévet megelőző utolsó rendes ülésen. A munkatervet a képviselő-testület határozatával fogadja el.</w:t>
      </w:r>
    </w:p>
    <w:p w:rsidR="00ED545B" w:rsidRPr="00761CEA" w:rsidRDefault="00ED545B" w:rsidP="00ED545B">
      <w:pPr>
        <w:spacing w:before="240"/>
        <w:jc w:val="both"/>
      </w:pPr>
      <w:r w:rsidRPr="00761CEA">
        <w:t>(2) A munkaterv összeállításánál figyelembe kell venni:</w:t>
      </w:r>
    </w:p>
    <w:p w:rsidR="00ED545B" w:rsidRPr="00761CEA" w:rsidRDefault="00ED545B" w:rsidP="00ED545B">
      <w:pPr>
        <w:jc w:val="both"/>
      </w:pPr>
      <w:r w:rsidRPr="00761CEA">
        <w:t>- a jogszabályokból és</w:t>
      </w:r>
    </w:p>
    <w:p w:rsidR="00ED545B" w:rsidRPr="00761CEA" w:rsidRDefault="00ED545B" w:rsidP="00ED545B">
      <w:pPr>
        <w:jc w:val="both"/>
      </w:pPr>
      <w:r w:rsidRPr="00761CEA">
        <w:t>- a testület saját határozataiból adódó feladatokat,</w:t>
      </w:r>
    </w:p>
    <w:p w:rsidR="00ED545B" w:rsidRPr="00761CEA" w:rsidRDefault="00ED545B" w:rsidP="00ED545B">
      <w:pPr>
        <w:jc w:val="both"/>
      </w:pPr>
      <w:r w:rsidRPr="00761CEA">
        <w:t>- a polgármester</w:t>
      </w:r>
    </w:p>
    <w:p w:rsidR="00ED545B" w:rsidRPr="00761CEA" w:rsidRDefault="00ED545B" w:rsidP="00ED545B">
      <w:pPr>
        <w:jc w:val="both"/>
      </w:pPr>
      <w:r w:rsidRPr="00761CEA">
        <w:lastRenderedPageBreak/>
        <w:t>- a helyi képviselők,</w:t>
      </w:r>
    </w:p>
    <w:p w:rsidR="00ED545B" w:rsidRPr="00761CEA" w:rsidRDefault="00ED545B" w:rsidP="00ED545B">
      <w:pPr>
        <w:jc w:val="both"/>
      </w:pPr>
      <w:r w:rsidRPr="00761CEA">
        <w:t>- a képviselő-testület bizottságai,</w:t>
      </w:r>
    </w:p>
    <w:p w:rsidR="00ED545B" w:rsidRPr="00761CEA" w:rsidRDefault="00ED545B" w:rsidP="00ED545B">
      <w:pPr>
        <w:jc w:val="both"/>
      </w:pPr>
      <w:r w:rsidRPr="00761CEA">
        <w:t>- a tanácsnokok tanácsadó testületei;</w:t>
      </w:r>
    </w:p>
    <w:p w:rsidR="00ED545B" w:rsidRPr="00761CEA" w:rsidRDefault="00ED545B" w:rsidP="00ED545B">
      <w:pPr>
        <w:jc w:val="both"/>
      </w:pPr>
      <w:r w:rsidRPr="00761CEA">
        <w:t xml:space="preserve">- a jegyző, valamint </w:t>
      </w:r>
    </w:p>
    <w:p w:rsidR="00ED545B" w:rsidRPr="00761CEA" w:rsidRDefault="00ED545B" w:rsidP="00ED545B">
      <w:pPr>
        <w:jc w:val="both"/>
      </w:pPr>
      <w:r w:rsidRPr="00761CEA">
        <w:t>- a nemzetiségi önkormányzatok javaslatait.</w:t>
      </w:r>
    </w:p>
    <w:p w:rsidR="00ED545B" w:rsidRPr="00761CEA" w:rsidRDefault="00ED545B" w:rsidP="00ED545B">
      <w:pPr>
        <w:spacing w:before="240"/>
        <w:jc w:val="both"/>
      </w:pPr>
      <w:r w:rsidRPr="00761CEA">
        <w:t>(3) A munkaterv tartalmazza:</w:t>
      </w:r>
    </w:p>
    <w:p w:rsidR="00ED545B" w:rsidRPr="00761CEA" w:rsidRDefault="00ED545B" w:rsidP="00ED545B">
      <w:pPr>
        <w:jc w:val="both"/>
      </w:pPr>
      <w:r w:rsidRPr="00761CEA">
        <w:t>- a testületi ülések időpontját,</w:t>
      </w:r>
    </w:p>
    <w:p w:rsidR="00ED545B" w:rsidRPr="00761CEA" w:rsidRDefault="00ED545B" w:rsidP="00ED545B">
      <w:pPr>
        <w:jc w:val="both"/>
      </w:pPr>
      <w:r w:rsidRPr="00761CEA">
        <w:t>- az adott ülésen tárgyalandó napirendi pontokat,</w:t>
      </w:r>
    </w:p>
    <w:p w:rsidR="00ED545B" w:rsidRPr="00761CEA" w:rsidRDefault="00ED545B" w:rsidP="00ED545B">
      <w:pPr>
        <w:jc w:val="both"/>
      </w:pPr>
      <w:r w:rsidRPr="00761CEA">
        <w:t>- az előterjesztő megnevezését,</w:t>
      </w:r>
    </w:p>
    <w:p w:rsidR="00ED545B" w:rsidRPr="00761CEA" w:rsidRDefault="00ED545B" w:rsidP="00ED545B">
      <w:pPr>
        <w:jc w:val="both"/>
      </w:pPr>
      <w:r w:rsidRPr="00761CEA">
        <w:t>- az előterjesztésben közreműködőket,</w:t>
      </w:r>
    </w:p>
    <w:p w:rsidR="00ED545B" w:rsidRPr="00761CEA" w:rsidRDefault="00ED545B" w:rsidP="00ED545B">
      <w:pPr>
        <w:jc w:val="both"/>
      </w:pPr>
      <w:r w:rsidRPr="00761CEA">
        <w:t>- szükség szerint az egyeztetési kötelezettséget,</w:t>
      </w:r>
    </w:p>
    <w:p w:rsidR="00ED545B" w:rsidRPr="00761CEA" w:rsidRDefault="00ED545B" w:rsidP="00ED545B">
      <w:pPr>
        <w:jc w:val="both"/>
      </w:pPr>
      <w:r w:rsidRPr="00761CEA">
        <w:t>- szükség szerint az előterjesztéssel kapcsolatos tartalmi követelményeket.</w:t>
      </w:r>
    </w:p>
    <w:p w:rsidR="00ED545B" w:rsidRPr="00761CEA" w:rsidRDefault="00ED545B" w:rsidP="00ED545B">
      <w:pPr>
        <w:spacing w:before="240"/>
        <w:jc w:val="both"/>
      </w:pPr>
      <w:r w:rsidRPr="00761CEA">
        <w:t>(4) Az elfogadott munkatervet meg kell küldeni:</w:t>
      </w:r>
    </w:p>
    <w:p w:rsidR="00ED545B" w:rsidRPr="00761CEA" w:rsidRDefault="00ED545B" w:rsidP="00ED545B">
      <w:pPr>
        <w:ind w:left="580"/>
        <w:jc w:val="both"/>
      </w:pPr>
      <w:r w:rsidRPr="00761CEA">
        <w:t>a) a települési képviselőknek</w:t>
      </w:r>
    </w:p>
    <w:p w:rsidR="00ED545B" w:rsidRPr="00761CEA" w:rsidRDefault="00ED545B" w:rsidP="00ED545B">
      <w:pPr>
        <w:ind w:left="580"/>
        <w:jc w:val="both"/>
      </w:pPr>
      <w:r w:rsidRPr="00761CEA">
        <w:t>b)</w:t>
      </w:r>
    </w:p>
    <w:p w:rsidR="00ED545B" w:rsidRPr="00761CEA" w:rsidRDefault="00ED545B" w:rsidP="00ED545B">
      <w:pPr>
        <w:ind w:left="580"/>
        <w:jc w:val="both"/>
      </w:pPr>
      <w:r w:rsidRPr="00761CEA">
        <w:t>c) a jegyzőnek</w:t>
      </w:r>
    </w:p>
    <w:p w:rsidR="00ED545B" w:rsidRPr="00761CEA" w:rsidRDefault="00ED545B" w:rsidP="00ED545B">
      <w:pPr>
        <w:ind w:left="580"/>
        <w:jc w:val="both"/>
      </w:pPr>
      <w:r w:rsidRPr="00761CEA">
        <w:t>d) a munkatervbe felvett napirendi pont előterjesztőjének</w:t>
      </w:r>
    </w:p>
    <w:p w:rsidR="00ED545B" w:rsidRPr="00761CEA" w:rsidRDefault="00ED545B" w:rsidP="00ED545B">
      <w:pPr>
        <w:ind w:left="580"/>
        <w:jc w:val="both"/>
      </w:pPr>
      <w:r w:rsidRPr="00761CEA">
        <w:t>e) a napirend koordinálásáért felelős személynek.</w:t>
      </w:r>
    </w:p>
    <w:p w:rsidR="00ED545B" w:rsidRPr="00761CEA" w:rsidRDefault="00ED545B" w:rsidP="00ED545B">
      <w:pPr>
        <w:jc w:val="both"/>
      </w:pPr>
      <w:r w:rsidRPr="00761CEA">
        <w:t>Az elfogadott munkatervet elfogadását követően a www.dunakeszi.hu honlapon közzé kell tenni</w:t>
      </w:r>
    </w:p>
    <w:p w:rsidR="00ED545B" w:rsidRPr="00761CEA" w:rsidRDefault="00ED545B" w:rsidP="00ED545B">
      <w:pPr>
        <w:spacing w:before="280"/>
        <w:jc w:val="center"/>
      </w:pPr>
      <w:r w:rsidRPr="00761CEA">
        <w:t>A képviselő-testület alakuló ülése</w:t>
      </w:r>
    </w:p>
    <w:p w:rsidR="00ED545B" w:rsidRPr="00761CEA" w:rsidRDefault="00ED545B" w:rsidP="00ED545B">
      <w:pPr>
        <w:spacing w:before="240" w:after="240"/>
        <w:jc w:val="center"/>
      </w:pPr>
      <w:r w:rsidRPr="00761CEA">
        <w:t>8. §</w:t>
      </w:r>
    </w:p>
    <w:p w:rsidR="00ED545B" w:rsidRPr="00761CEA" w:rsidRDefault="00ED545B" w:rsidP="00ED545B">
      <w:pPr>
        <w:jc w:val="both"/>
      </w:pPr>
      <w:r w:rsidRPr="00761CEA">
        <w:t>(1) A képviselő testület az alakuló ülését a választást követő tizenöt napon belül tartja meg. Az alakuló ülést a polgármester hívja össze és vezeti.</w:t>
      </w:r>
    </w:p>
    <w:p w:rsidR="00ED545B" w:rsidRPr="00761CEA" w:rsidRDefault="00ED545B" w:rsidP="00ED545B">
      <w:pPr>
        <w:spacing w:before="240"/>
        <w:jc w:val="both"/>
      </w:pPr>
      <w:r w:rsidRPr="00761CEA">
        <w:t>(2) A Helyi Választási Bizottság Elnöke tájékoztatást ad a helyi önkormányzati választás eredményéről, törvényességéről és átadja a megbízóleveleket.</w:t>
      </w:r>
    </w:p>
    <w:p w:rsidR="00ED545B" w:rsidRPr="00761CEA" w:rsidRDefault="00ED545B" w:rsidP="00ED545B">
      <w:pPr>
        <w:spacing w:before="240"/>
        <w:jc w:val="both"/>
      </w:pPr>
      <w:r w:rsidRPr="00761CEA">
        <w:t>(3) A települési képviselők és a polgármester a megbízólevél átvétele után leteszik a Mötv. 1. számú mellékletében foglalt esküt.</w:t>
      </w:r>
    </w:p>
    <w:p w:rsidR="00ED545B" w:rsidRPr="00761CEA" w:rsidRDefault="00ED545B" w:rsidP="00ED545B">
      <w:pPr>
        <w:spacing w:before="240"/>
        <w:jc w:val="both"/>
      </w:pPr>
      <w:r w:rsidRPr="00761CEA">
        <w:t>(4) A képviselő-testület az alakuló vagy azt követő ülésén felülvizsgálja jelen rendeletét, vagy a szervezeti és működési szabályzatáról szóló új rendeletet alkot. (Mötv. 43. § (3) bek.)</w:t>
      </w:r>
    </w:p>
    <w:p w:rsidR="00ED545B" w:rsidRPr="00761CEA" w:rsidRDefault="00ED545B" w:rsidP="00ED545B">
      <w:pPr>
        <w:spacing w:before="240"/>
        <w:jc w:val="both"/>
      </w:pPr>
      <w:r w:rsidRPr="00761CEA">
        <w:t>(5) A képviselő-testület alakuló ülésén a polgármester előterjesztése alapján megválasztja az alpolgármestert, dönt illetményéről, illetve a képviselők, a bizottsági elnök, a bizottsági tagok, és tanácsnokok tiszteletdíjáról.</w:t>
      </w:r>
    </w:p>
    <w:p w:rsidR="00ED545B" w:rsidRPr="00761CEA" w:rsidRDefault="00ED545B" w:rsidP="00ED545B">
      <w:pPr>
        <w:spacing w:before="280"/>
        <w:jc w:val="center"/>
      </w:pPr>
      <w:r w:rsidRPr="00761CEA">
        <w:t>A képviselő-testületi ülések összehívása</w:t>
      </w:r>
    </w:p>
    <w:p w:rsidR="00ED545B" w:rsidRPr="00761CEA" w:rsidRDefault="00ED545B" w:rsidP="00ED545B">
      <w:pPr>
        <w:spacing w:before="240" w:after="240"/>
        <w:jc w:val="center"/>
      </w:pPr>
      <w:r w:rsidRPr="00761CEA">
        <w:t>9. §</w:t>
      </w:r>
    </w:p>
    <w:p w:rsidR="00ED545B" w:rsidRPr="00761CEA" w:rsidRDefault="00ED545B" w:rsidP="00ED545B">
      <w:pPr>
        <w:jc w:val="both"/>
      </w:pPr>
      <w:r w:rsidRPr="00761CEA">
        <w:t>(1) A képviselő-testület ülését a polgármester hívja össze és vezeti (Mhö tv 45. §).</w:t>
      </w:r>
    </w:p>
    <w:p w:rsidR="00ED545B" w:rsidRPr="00761CEA" w:rsidRDefault="00ED545B" w:rsidP="00ED545B">
      <w:pPr>
        <w:spacing w:before="240"/>
        <w:jc w:val="both"/>
      </w:pPr>
      <w:r w:rsidRPr="00761CEA">
        <w:t>(2) A polgármester távolléte, akadályoztatása esetében az alpolgármester gondoskodik a képviselő-testület összehívásáról, és a polgármester távollétében vezeti az ülést.</w:t>
      </w:r>
    </w:p>
    <w:p w:rsidR="00ED545B" w:rsidRPr="00761CEA" w:rsidRDefault="00ED545B" w:rsidP="00ED545B">
      <w:pPr>
        <w:spacing w:before="240"/>
        <w:jc w:val="both"/>
      </w:pPr>
      <w:r w:rsidRPr="00761CEA">
        <w:lastRenderedPageBreak/>
        <w:t>(3) A polgármesteri és az alpolgármesteri tisztség egyidejű betöltetlensége, illetve a polgármester és az alpolgármesterek egyidejű tartós akadályoztatása esetében a Pénzügyi és Jogi Bizottság elnöke hívja össze a képviselő-testületet és vezeti annak ülését.</w:t>
      </w:r>
    </w:p>
    <w:p w:rsidR="00ED545B" w:rsidRPr="00761CEA" w:rsidRDefault="00ED545B" w:rsidP="00ED545B">
      <w:pPr>
        <w:spacing w:before="240" w:after="240"/>
        <w:jc w:val="center"/>
      </w:pPr>
      <w:r w:rsidRPr="00761CEA">
        <w:t>10. §</w:t>
      </w:r>
    </w:p>
    <w:p w:rsidR="00ED545B" w:rsidRPr="00761CEA" w:rsidRDefault="00ED545B" w:rsidP="00ED545B">
      <w:pPr>
        <w:jc w:val="both"/>
      </w:pPr>
      <w:r w:rsidRPr="00761CEA">
        <w:t>(1) A képviselő-testület rendes üléseit a munkatervnek megfelelő időpontra kell összehívni. Indokolt esetben a polgármester az ülés időpontját egyéb közeli időpontra módosíthatja.</w:t>
      </w:r>
    </w:p>
    <w:p w:rsidR="00ED545B" w:rsidRPr="00761CEA" w:rsidRDefault="00ED545B" w:rsidP="00ED545B">
      <w:pPr>
        <w:spacing w:before="240"/>
        <w:jc w:val="both"/>
      </w:pPr>
      <w:r w:rsidRPr="00761CEA">
        <w:t>(2) Amennyiben a képviselő-testület a napirendek megtárgyalásával nem végez 22 óráig, úgy az ülés a következő hét - polgármester által meghatározott - napján folytatódik.</w:t>
      </w:r>
    </w:p>
    <w:p w:rsidR="00ED545B" w:rsidRPr="00761CEA" w:rsidRDefault="00ED545B" w:rsidP="00ED545B">
      <w:pPr>
        <w:spacing w:before="240"/>
        <w:jc w:val="both"/>
      </w:pPr>
      <w:r w:rsidRPr="00761CEA">
        <w:t>(3) A folytatólagos ülésre további napirendek vehetők fel, amelyről a testület egyszerű szótöbbséggel határoz. Amennyiben nem kötelezően zárt ülés keretében tárgyalandó kérdésről kell dönteni, annak zárt ülési napirendre történő felvételéről minősített többséggel kell határozni.</w:t>
      </w:r>
    </w:p>
    <w:p w:rsidR="00ED545B" w:rsidRPr="00761CEA" w:rsidRDefault="00ED545B" w:rsidP="00ED545B">
      <w:pPr>
        <w:spacing w:before="240" w:after="240"/>
        <w:jc w:val="center"/>
      </w:pPr>
      <w:r w:rsidRPr="00761CEA">
        <w:t>11. §</w:t>
      </w:r>
    </w:p>
    <w:p w:rsidR="00ED545B" w:rsidRPr="00761CEA" w:rsidRDefault="00ED545B" w:rsidP="00ED545B">
      <w:pPr>
        <w:jc w:val="both"/>
      </w:pPr>
      <w:r w:rsidRPr="00761CEA">
        <w:t>(1) A képviselő-testület rendkívüli ülését tizenöt napon belüli időpontra össze kell hívni:</w:t>
      </w:r>
    </w:p>
    <w:p w:rsidR="00ED545B" w:rsidRPr="00761CEA" w:rsidRDefault="00ED545B" w:rsidP="00ED545B">
      <w:pPr>
        <w:ind w:left="580"/>
        <w:jc w:val="both"/>
      </w:pPr>
      <w:r w:rsidRPr="00761CEA">
        <w:t>a) a települési képviselők egynegyedének,</w:t>
      </w:r>
    </w:p>
    <w:p w:rsidR="00ED545B" w:rsidRPr="00761CEA" w:rsidRDefault="00ED545B" w:rsidP="00ED545B">
      <w:pPr>
        <w:ind w:left="580"/>
        <w:jc w:val="both"/>
      </w:pPr>
      <w:r w:rsidRPr="00761CEA">
        <w:t>b) a képviselő-testület bizottságának, valamint</w:t>
      </w:r>
    </w:p>
    <w:p w:rsidR="00ED545B" w:rsidRPr="00761CEA" w:rsidRDefault="00ED545B" w:rsidP="00ED545B">
      <w:pPr>
        <w:ind w:left="580"/>
        <w:jc w:val="both"/>
      </w:pPr>
      <w:r w:rsidRPr="00761CEA">
        <w:t>c) a kormányhivatal vezetőjének a testületi ülés összehívásának indokát tartalmazó indítványára.</w:t>
      </w:r>
    </w:p>
    <w:p w:rsidR="00ED545B" w:rsidRPr="00761CEA" w:rsidRDefault="00ED545B" w:rsidP="00ED545B">
      <w:pPr>
        <w:spacing w:before="240"/>
        <w:jc w:val="both"/>
      </w:pPr>
      <w:r w:rsidRPr="00761CEA">
        <w:t>(2) A testületet, a bejelentést követően legkésőbb harmadik munkanapra össze kell hívni legalább 10 képviselő erre irányuló írásbeli kérelme alapján.</w:t>
      </w:r>
    </w:p>
    <w:p w:rsidR="00ED545B" w:rsidRPr="00761CEA" w:rsidRDefault="00ED545B" w:rsidP="00ED545B">
      <w:pPr>
        <w:spacing w:before="240"/>
        <w:jc w:val="both"/>
      </w:pPr>
      <w:r w:rsidRPr="00761CEA">
        <w:t>(3) Halaszthatatlan esetben a polgármester - rövid úton (telefon, telefax, e-mail) - összehívhatja a testület rendkívüli ülését. Ebben az esetben legkésőbb az adott napirendi pont tárgyalásának megkezdéséig a képviselőknek írásban vagy elektronikus hírközlő berendezés útján kézhez kell kapniuk az előterjesztést.</w:t>
      </w:r>
    </w:p>
    <w:p w:rsidR="00ED545B" w:rsidRPr="00761CEA" w:rsidRDefault="00ED545B" w:rsidP="00ED545B">
      <w:pPr>
        <w:spacing w:before="240"/>
        <w:jc w:val="both"/>
      </w:pPr>
      <w:r w:rsidRPr="00761CEA">
        <w:t>(4) A képviselő-testület eseti határozattal is rendelkezhet rendkívüli ülés megtartásáról.</w:t>
      </w:r>
    </w:p>
    <w:p w:rsidR="00ED545B" w:rsidRPr="00761CEA" w:rsidRDefault="00ED545B" w:rsidP="00ED545B">
      <w:pPr>
        <w:spacing w:before="240"/>
        <w:jc w:val="both"/>
      </w:pPr>
      <w:r w:rsidRPr="00761CEA">
        <w:t>(5) Az indítvány alapján a testületi ülést a polgármester hívja össze a testületi ülés indokának, időpontjának, helyszínének és napirendjének meghatározásával.</w:t>
      </w:r>
    </w:p>
    <w:p w:rsidR="00ED545B" w:rsidRPr="00761CEA" w:rsidRDefault="00ED545B" w:rsidP="00ED545B">
      <w:pPr>
        <w:spacing w:before="280"/>
        <w:jc w:val="center"/>
      </w:pPr>
      <w:r w:rsidRPr="00761CEA">
        <w:t>A meghívó</w:t>
      </w:r>
    </w:p>
    <w:p w:rsidR="00ED545B" w:rsidRPr="00761CEA" w:rsidRDefault="00ED545B" w:rsidP="00ED545B">
      <w:pPr>
        <w:spacing w:before="240" w:after="240"/>
        <w:jc w:val="center"/>
      </w:pPr>
      <w:r w:rsidRPr="00761CEA">
        <w:t>12. §</w:t>
      </w:r>
    </w:p>
    <w:p w:rsidR="00ED545B" w:rsidRPr="00761CEA" w:rsidRDefault="00ED545B" w:rsidP="00ED545B">
      <w:pPr>
        <w:jc w:val="both"/>
      </w:pPr>
      <w:r w:rsidRPr="00761CEA">
        <w:t>(1) A képviselő-testület rendes és rendkívüli ülésének összehívása - kivéve a 11. § (3) bekezdésében rögzített esetet – az önkormányzat honlapjára feltöltött meghívó egyúttal történő kiküldésével történik.</w:t>
      </w:r>
    </w:p>
    <w:p w:rsidR="00ED545B" w:rsidRPr="00761CEA" w:rsidRDefault="00ED545B" w:rsidP="00ED545B">
      <w:pPr>
        <w:spacing w:before="240"/>
        <w:jc w:val="both"/>
      </w:pPr>
      <w:r w:rsidRPr="00761CEA">
        <w:t>(2) A meghívónak tartalmaznia kell:</w:t>
      </w:r>
    </w:p>
    <w:p w:rsidR="00ED545B" w:rsidRPr="00761CEA" w:rsidRDefault="00ED545B" w:rsidP="00ED545B">
      <w:pPr>
        <w:ind w:left="580"/>
        <w:jc w:val="both"/>
      </w:pPr>
      <w:r w:rsidRPr="00761CEA">
        <w:t>a) az ülés sorszámát,</w:t>
      </w:r>
    </w:p>
    <w:p w:rsidR="00ED545B" w:rsidRPr="00761CEA" w:rsidRDefault="00ED545B" w:rsidP="00ED545B">
      <w:pPr>
        <w:ind w:left="580"/>
        <w:jc w:val="both"/>
      </w:pPr>
      <w:r w:rsidRPr="00761CEA">
        <w:t>c) helyét,</w:t>
      </w:r>
    </w:p>
    <w:p w:rsidR="00ED545B" w:rsidRPr="00761CEA" w:rsidRDefault="00ED545B" w:rsidP="00ED545B">
      <w:pPr>
        <w:ind w:left="580"/>
        <w:jc w:val="both"/>
      </w:pPr>
      <w:r w:rsidRPr="00761CEA">
        <w:t>d) az ülés időpontját,</w:t>
      </w:r>
    </w:p>
    <w:p w:rsidR="00ED545B" w:rsidRPr="00761CEA" w:rsidRDefault="00ED545B" w:rsidP="00ED545B">
      <w:pPr>
        <w:ind w:left="580"/>
        <w:jc w:val="both"/>
      </w:pPr>
      <w:r w:rsidRPr="00761CEA">
        <w:t>e) a tervezett napirendeket,</w:t>
      </w:r>
    </w:p>
    <w:p w:rsidR="00ED545B" w:rsidRPr="00761CEA" w:rsidRDefault="00ED545B" w:rsidP="00ED545B">
      <w:pPr>
        <w:ind w:left="580"/>
        <w:jc w:val="both"/>
      </w:pPr>
      <w:r w:rsidRPr="00761CEA">
        <w:t>f) a napirendek előadóit,</w:t>
      </w:r>
    </w:p>
    <w:p w:rsidR="00ED545B" w:rsidRPr="00761CEA" w:rsidRDefault="00ED545B" w:rsidP="00ED545B">
      <w:pPr>
        <w:ind w:left="580"/>
        <w:jc w:val="both"/>
      </w:pPr>
      <w:r w:rsidRPr="00761CEA">
        <w:t>g)</w:t>
      </w:r>
    </w:p>
    <w:p w:rsidR="00ED545B" w:rsidRPr="00761CEA" w:rsidRDefault="00ED545B" w:rsidP="00ED545B">
      <w:pPr>
        <w:ind w:left="580"/>
        <w:jc w:val="both"/>
      </w:pPr>
      <w:r w:rsidRPr="00761CEA">
        <w:t>h) a képviselő-testület ülése összehívójának megnevezését.</w:t>
      </w:r>
    </w:p>
    <w:p w:rsidR="00ED545B" w:rsidRPr="00761CEA" w:rsidRDefault="00ED545B" w:rsidP="00ED545B">
      <w:pPr>
        <w:spacing w:before="240"/>
        <w:jc w:val="both"/>
      </w:pPr>
      <w:r w:rsidRPr="00761CEA">
        <w:lastRenderedPageBreak/>
        <w:t>(3) A meghívót és a nyílt ülésre szóló előterjesztéseket a képviselő-testületi ülés időpontja előtt legalább 5 nappal fel kell tölteni az önkormányzat honlapjára, kivéve a 11. § (2) és (3) bekezdéseiben foglalt esetekben, illetve, ha az előterjesztés később kerül kiküldésre, vagy helyszínen kerül kiosztásra. A rendelkezésre álló, nyílt ülésre szóló előterjesztéseket az információs önrendelkezési jogról és az információszabadságról szóló 2011. évi CXII. törvény előírásai szerint fel kell tölteni az önkormányzat honlapjára. A helyszínen kiosztott nyílt ülésre szóló előterjesztéseket is haladéktalanul fel kell tölteni az Önkormányzat honlapjára.</w:t>
      </w:r>
    </w:p>
    <w:p w:rsidR="00ED545B" w:rsidRPr="00761CEA" w:rsidRDefault="00ED545B" w:rsidP="00ED545B">
      <w:pPr>
        <w:spacing w:before="240"/>
        <w:jc w:val="both"/>
      </w:pPr>
      <w:r w:rsidRPr="00761CEA">
        <w:t>(4) A meghívót és az előterjesztéseket az alábbi személyeknek kell elektronikus formában megküldeni:</w:t>
      </w:r>
    </w:p>
    <w:p w:rsidR="00ED545B" w:rsidRPr="00761CEA" w:rsidRDefault="00ED545B" w:rsidP="00ED545B">
      <w:pPr>
        <w:ind w:left="580"/>
        <w:jc w:val="both"/>
      </w:pPr>
      <w:r w:rsidRPr="00761CEA">
        <w:t>a) képviselőknek,</w:t>
      </w:r>
    </w:p>
    <w:p w:rsidR="00ED545B" w:rsidRPr="00761CEA" w:rsidRDefault="00ED545B" w:rsidP="00ED545B">
      <w:pPr>
        <w:ind w:left="580"/>
        <w:jc w:val="both"/>
      </w:pPr>
      <w:r w:rsidRPr="00761CEA">
        <w:t>b) jegyzőnek,</w:t>
      </w:r>
    </w:p>
    <w:p w:rsidR="00ED545B" w:rsidRPr="00761CEA" w:rsidRDefault="00ED545B" w:rsidP="00ED545B">
      <w:pPr>
        <w:ind w:left="580"/>
        <w:jc w:val="both"/>
      </w:pPr>
      <w:r w:rsidRPr="00761CEA">
        <w:t xml:space="preserve">c) polgármesternek, </w:t>
      </w:r>
    </w:p>
    <w:p w:rsidR="00ED545B" w:rsidRPr="00761CEA" w:rsidRDefault="00ED545B" w:rsidP="00ED545B">
      <w:pPr>
        <w:ind w:left="580"/>
        <w:jc w:val="both"/>
      </w:pPr>
      <w:r w:rsidRPr="00761CEA">
        <w:t>d) a Polgármesteri Hivatal osztályvezetőinek.</w:t>
      </w:r>
    </w:p>
    <w:p w:rsidR="00ED545B" w:rsidRPr="00761CEA" w:rsidRDefault="00ED545B" w:rsidP="00ED545B">
      <w:pPr>
        <w:spacing w:before="240"/>
        <w:jc w:val="both"/>
      </w:pPr>
      <w:r w:rsidRPr="00761CEA">
        <w:t>(5) A testület ülésére meg kell hívni:</w:t>
      </w:r>
    </w:p>
    <w:p w:rsidR="00ED545B" w:rsidRPr="00761CEA" w:rsidRDefault="00ED545B" w:rsidP="00ED545B">
      <w:pPr>
        <w:ind w:left="580"/>
        <w:jc w:val="both"/>
      </w:pPr>
      <w:r w:rsidRPr="00761CEA">
        <w:t>a) állandó meghívottként:</w:t>
      </w:r>
    </w:p>
    <w:p w:rsidR="00ED545B" w:rsidRPr="00761CEA" w:rsidRDefault="00ED545B" w:rsidP="00ED545B">
      <w:pPr>
        <w:jc w:val="both"/>
      </w:pPr>
      <w:r w:rsidRPr="00761CEA">
        <w:t>- Dunakeszi Város aljegyzőjét,</w:t>
      </w:r>
    </w:p>
    <w:p w:rsidR="00ED545B" w:rsidRPr="00761CEA" w:rsidRDefault="00ED545B" w:rsidP="00ED545B">
      <w:pPr>
        <w:jc w:val="both"/>
      </w:pPr>
      <w:r w:rsidRPr="00761CEA">
        <w:t>- a Polgármesteri Hivatal osztályvezetőit, belső ellenőrzési vezetőt,</w:t>
      </w:r>
    </w:p>
    <w:p w:rsidR="00ED545B" w:rsidRPr="00761CEA" w:rsidRDefault="00ED545B" w:rsidP="00ED545B">
      <w:pPr>
        <w:jc w:val="both"/>
      </w:pPr>
      <w:r w:rsidRPr="00761CEA">
        <w:t>- a Dunakeszi Rendőrkapitányság vezetőjét,</w:t>
      </w:r>
    </w:p>
    <w:p w:rsidR="00ED545B" w:rsidRPr="00761CEA" w:rsidRDefault="00ED545B" w:rsidP="00ED545B">
      <w:pPr>
        <w:jc w:val="both"/>
      </w:pPr>
      <w:r w:rsidRPr="00761CEA">
        <w:t>- a Dunakeszi Járási Hivatal vezetőjét</w:t>
      </w:r>
    </w:p>
    <w:p w:rsidR="00ED545B" w:rsidRPr="00761CEA" w:rsidRDefault="00ED545B" w:rsidP="00ED545B">
      <w:pPr>
        <w:ind w:left="580"/>
        <w:jc w:val="both"/>
      </w:pPr>
      <w:r w:rsidRPr="00761CEA">
        <w:t>b) nem állandó meghívottként:</w:t>
      </w:r>
    </w:p>
    <w:p w:rsidR="00ED545B" w:rsidRPr="00761CEA" w:rsidRDefault="00ED545B" w:rsidP="00ED545B">
      <w:pPr>
        <w:jc w:val="both"/>
      </w:pPr>
      <w:r w:rsidRPr="00761CEA">
        <w:t>- az előterjesztőt,</w:t>
      </w:r>
    </w:p>
    <w:p w:rsidR="00ED545B" w:rsidRPr="00761CEA" w:rsidRDefault="00ED545B" w:rsidP="00ED545B">
      <w:pPr>
        <w:jc w:val="both"/>
      </w:pPr>
      <w:r w:rsidRPr="00761CEA">
        <w:t>- és akiket az ülés összehívója megjelöl,</w:t>
      </w:r>
    </w:p>
    <w:p w:rsidR="00ED545B" w:rsidRPr="00761CEA" w:rsidRDefault="00ED545B" w:rsidP="00ED545B">
      <w:pPr>
        <w:jc w:val="both"/>
      </w:pPr>
      <w:r w:rsidRPr="00761CEA">
        <w:t>- a nemzetiségi önkormányzati elnökeit, az adott nemzetiséget érintő napirendi pont tárgyalása esetén.</w:t>
      </w:r>
    </w:p>
    <w:p w:rsidR="00ED545B" w:rsidRPr="00761CEA" w:rsidRDefault="00ED545B" w:rsidP="00ED545B">
      <w:pPr>
        <w:spacing w:before="240" w:after="240"/>
        <w:jc w:val="center"/>
      </w:pPr>
      <w:r w:rsidRPr="00761CEA">
        <w:t>13. §</w:t>
      </w:r>
    </w:p>
    <w:p w:rsidR="00ED545B" w:rsidRPr="00761CEA" w:rsidRDefault="00ED545B" w:rsidP="00ED545B">
      <w:pPr>
        <w:jc w:val="both"/>
      </w:pPr>
      <w:r w:rsidRPr="00761CEA">
        <w:t>A képviselő-testület üléséről a lakosságot tájékoztatni kell a meghívó az önkormányzat hirdetőtáblájára történő kifüggesztésével, valamint az Önkormányzat hivatalos honlapján történő közléssel.</w:t>
      </w:r>
    </w:p>
    <w:p w:rsidR="00ED545B" w:rsidRPr="00761CEA" w:rsidRDefault="00ED545B" w:rsidP="00ED545B">
      <w:pPr>
        <w:spacing w:before="280"/>
        <w:jc w:val="center"/>
      </w:pPr>
      <w:r w:rsidRPr="00761CEA">
        <w:t>Rendelet-tervezet és határozati javaslat előterjesztése</w:t>
      </w:r>
    </w:p>
    <w:p w:rsidR="00ED545B" w:rsidRPr="00761CEA" w:rsidRDefault="00ED545B" w:rsidP="00ED545B">
      <w:pPr>
        <w:spacing w:before="240" w:after="240"/>
        <w:jc w:val="center"/>
      </w:pPr>
      <w:r w:rsidRPr="00761CEA">
        <w:t>14. §</w:t>
      </w:r>
    </w:p>
    <w:p w:rsidR="00ED545B" w:rsidRPr="00761CEA" w:rsidRDefault="00ED545B" w:rsidP="00ED545B">
      <w:pPr>
        <w:jc w:val="both"/>
      </w:pPr>
      <w:r w:rsidRPr="00761CEA">
        <w:t>(1) Előterjesztés nélkül napirend nem tárgyalható. Az előterjesztés lehet írásbeli, vagy szóbeli előterjesztés. Írásbeli előterjesztés nélkül nem tárgyalható a rendeletalkotással, rendeletmódosítással összefüggő napirend. A képviselő-testület minősített döntésével ettől eltérhet.</w:t>
      </w:r>
    </w:p>
    <w:p w:rsidR="00ED545B" w:rsidRPr="00761CEA" w:rsidRDefault="00ED545B" w:rsidP="00ED545B">
      <w:pPr>
        <w:spacing w:before="240"/>
        <w:jc w:val="both"/>
      </w:pPr>
      <w:r w:rsidRPr="00761CEA">
        <w:t>(2) A testületi ülésen, az önkormányzati rendelet-tervezet felett nyitott vita során a benyújtott rendelet-tervezet módosítására vonatkozó javaslatok írásba foglalását a polgármester elrendelheti, amennyiben azok bonyolultsága azt indokolja, és azt a szavazás megkezdése előtt a képviselőknek ki kell osztani.</w:t>
      </w:r>
    </w:p>
    <w:p w:rsidR="00ED545B" w:rsidRPr="00761CEA" w:rsidRDefault="00ED545B" w:rsidP="00ED545B">
      <w:pPr>
        <w:spacing w:before="240"/>
        <w:jc w:val="both"/>
      </w:pPr>
      <w:r w:rsidRPr="00761CEA">
        <w:t>(3) Kivételes esetben lehetőség van szóbeli előterjesztésre is, ha azt a képviselő-testület egyszerű szótöbbséggel elfogadta. A határozati javaslatot – annak elfogadása előtt – a polgármesternek ismertetnie, és azt szó szerint a jegyzőkönyvbe rögzíteni kell.</w:t>
      </w:r>
    </w:p>
    <w:p w:rsidR="00ED545B" w:rsidRPr="00761CEA" w:rsidRDefault="00ED545B" w:rsidP="00ED545B">
      <w:pPr>
        <w:spacing w:before="240"/>
        <w:jc w:val="both"/>
      </w:pPr>
      <w:r w:rsidRPr="00761CEA">
        <w:lastRenderedPageBreak/>
        <w:t>(4) A testületi ülés napján kiosztott vagy más módon benyújtott előterjesztést szóbeli előterjesztésként kell kezelni, kivéve a már szabályosan benyújtott előterjesztésekhez fűzött módosító indítványt.</w:t>
      </w:r>
    </w:p>
    <w:p w:rsidR="00ED545B" w:rsidRPr="00761CEA" w:rsidRDefault="00ED545B" w:rsidP="00ED545B">
      <w:pPr>
        <w:spacing w:before="240" w:after="240"/>
        <w:jc w:val="center"/>
      </w:pPr>
      <w:r w:rsidRPr="00761CEA">
        <w:t>15. §</w:t>
      </w:r>
    </w:p>
    <w:p w:rsidR="00ED545B" w:rsidRPr="00761CEA" w:rsidRDefault="00ED545B" w:rsidP="00ED545B">
      <w:pPr>
        <w:jc w:val="both"/>
      </w:pPr>
      <w:r w:rsidRPr="00761CEA">
        <w:t>Az előterjesztések kötelező tartalmi elemei:</w:t>
      </w:r>
    </w:p>
    <w:p w:rsidR="00ED545B" w:rsidRPr="00761CEA" w:rsidRDefault="00ED545B" w:rsidP="00ED545B">
      <w:pPr>
        <w:ind w:left="580"/>
        <w:jc w:val="both"/>
      </w:pPr>
      <w:r w:rsidRPr="00761CEA">
        <w:t>a) az előterjesztés témájának, tárgyának meghatározása,</w:t>
      </w:r>
    </w:p>
    <w:p w:rsidR="00ED545B" w:rsidRPr="00761CEA" w:rsidRDefault="00ED545B" w:rsidP="00ED545B">
      <w:pPr>
        <w:ind w:left="580"/>
        <w:jc w:val="both"/>
      </w:pPr>
      <w:r w:rsidRPr="00761CEA">
        <w:t>b) a téma ismertetése,</w:t>
      </w:r>
    </w:p>
    <w:p w:rsidR="00ED545B" w:rsidRPr="00761CEA" w:rsidRDefault="00ED545B" w:rsidP="00ED545B">
      <w:pPr>
        <w:ind w:left="580"/>
        <w:jc w:val="both"/>
      </w:pPr>
      <w:r w:rsidRPr="00761CEA">
        <w:t>c) rendelettervezet, vagy határozati javaslat, illetve határozati javaslatok.</w:t>
      </w:r>
    </w:p>
    <w:p w:rsidR="00ED545B" w:rsidRPr="00761CEA" w:rsidRDefault="00ED545B" w:rsidP="00ED545B">
      <w:pPr>
        <w:spacing w:before="240" w:after="240"/>
        <w:jc w:val="center"/>
      </w:pPr>
      <w:r w:rsidRPr="00761CEA">
        <w:t>16. §</w:t>
      </w:r>
    </w:p>
    <w:p w:rsidR="00ED545B" w:rsidRPr="00761CEA" w:rsidRDefault="00ED545B" w:rsidP="00ED545B">
      <w:pPr>
        <w:jc w:val="both"/>
      </w:pPr>
      <w:r w:rsidRPr="00761CEA">
        <w:t>(1) A képviselő-testülethez előterjesztést nyújthat be:</w:t>
      </w:r>
    </w:p>
    <w:p w:rsidR="00ED545B" w:rsidRPr="00761CEA" w:rsidRDefault="00ED545B" w:rsidP="00ED545B">
      <w:pPr>
        <w:ind w:left="580"/>
        <w:jc w:val="both"/>
      </w:pPr>
      <w:r w:rsidRPr="00761CEA">
        <w:t>a) a polgármester,</w:t>
      </w:r>
    </w:p>
    <w:p w:rsidR="00ED545B" w:rsidRPr="00761CEA" w:rsidRDefault="00ED545B" w:rsidP="00ED545B">
      <w:pPr>
        <w:ind w:left="580"/>
        <w:jc w:val="both"/>
      </w:pPr>
      <w:r w:rsidRPr="00761CEA">
        <w:t>b) a bizottság,</w:t>
      </w:r>
    </w:p>
    <w:p w:rsidR="00ED545B" w:rsidRPr="00761CEA" w:rsidRDefault="00ED545B" w:rsidP="00ED545B">
      <w:pPr>
        <w:ind w:left="580"/>
        <w:jc w:val="both"/>
      </w:pPr>
      <w:r w:rsidRPr="00761CEA">
        <w:t>c) a tanácsnokok,</w:t>
      </w:r>
    </w:p>
    <w:p w:rsidR="00ED545B" w:rsidRPr="00761CEA" w:rsidRDefault="00ED545B" w:rsidP="00ED545B">
      <w:pPr>
        <w:ind w:left="580"/>
        <w:jc w:val="both"/>
      </w:pPr>
      <w:r w:rsidRPr="00761CEA">
        <w:t xml:space="preserve">d) a jegyző, </w:t>
      </w:r>
    </w:p>
    <w:p w:rsidR="00ED545B" w:rsidRPr="00761CEA" w:rsidRDefault="00ED545B" w:rsidP="00ED545B">
      <w:pPr>
        <w:ind w:left="580"/>
        <w:jc w:val="both"/>
      </w:pPr>
      <w:r w:rsidRPr="00761CEA">
        <w:t>e) a képviselő, ill. képviselők egy csoportja</w:t>
      </w:r>
    </w:p>
    <w:p w:rsidR="00ED545B" w:rsidRPr="00761CEA" w:rsidRDefault="00ED545B" w:rsidP="00ED545B">
      <w:pPr>
        <w:spacing w:before="240"/>
        <w:jc w:val="both"/>
      </w:pPr>
      <w:r w:rsidRPr="00761CEA">
        <w:t>(2) Az (1) bekezdésben nem említett személytől vagy szervtől érkező előterjesztés a testület napirendjére nem vehető fel, ezeket az illetékes előterjesztési joggal rendelkezőhöz kell utalni, aki saját hatáskörében dönthet, hogy azt a képviselő-testület elé viszi.</w:t>
      </w:r>
    </w:p>
    <w:p w:rsidR="00ED545B" w:rsidRPr="00761CEA" w:rsidRDefault="00ED545B" w:rsidP="00ED545B">
      <w:pPr>
        <w:spacing w:before="240" w:after="240"/>
        <w:jc w:val="center"/>
      </w:pPr>
      <w:r w:rsidRPr="00761CEA">
        <w:t>17. §</w:t>
      </w:r>
    </w:p>
    <w:p w:rsidR="00ED545B" w:rsidRPr="00761CEA" w:rsidRDefault="00ED545B" w:rsidP="00ED545B">
      <w:pPr>
        <w:jc w:val="both"/>
      </w:pPr>
      <w:r w:rsidRPr="00761CEA">
        <w:t>(1) Az írásos előterjesztés határozati javaslatát a jegyzőnek jogszerűségi szempontból meg kell vizsgálnia.</w:t>
      </w:r>
    </w:p>
    <w:p w:rsidR="00ED545B" w:rsidRPr="00761CEA" w:rsidRDefault="00ED545B" w:rsidP="00ED545B">
      <w:pPr>
        <w:spacing w:before="240"/>
        <w:jc w:val="both"/>
      </w:pPr>
      <w:r w:rsidRPr="00761CEA">
        <w:t>(2) A jegyző a Polgármesteri Hivatal útján gondoskodik valamennyi dokumentum önkormányzati elektronikus döntéstámogató rendszerre történő feltöltéséről, esetleges postázásáról, az érintettekhez való eljuttatásáról.</w:t>
      </w:r>
    </w:p>
    <w:p w:rsidR="00ED545B" w:rsidRPr="00761CEA" w:rsidRDefault="00ED545B" w:rsidP="00ED545B">
      <w:pPr>
        <w:spacing w:before="240" w:after="240"/>
        <w:jc w:val="center"/>
      </w:pPr>
      <w:r w:rsidRPr="00761CEA">
        <w:t>18. §</w:t>
      </w:r>
    </w:p>
    <w:p w:rsidR="00ED545B" w:rsidRPr="00761CEA" w:rsidRDefault="00ED545B" w:rsidP="00ED545B">
      <w:pPr>
        <w:jc w:val="both"/>
      </w:pPr>
      <w:r w:rsidRPr="00761CEA">
        <w:t>(1) Valamennyi előterjesztést – kivéve a szóbelinek minősülő előterjesztéseket a Pénzügyi és Jogi Bizottságnak is meg kell tárgyalnia. A bizottság az előterjesztésről egyszerű többséggel dönt.</w:t>
      </w:r>
    </w:p>
    <w:p w:rsidR="00ED545B" w:rsidRPr="00761CEA" w:rsidRDefault="00ED545B" w:rsidP="00ED545B">
      <w:pPr>
        <w:spacing w:before="240"/>
        <w:jc w:val="both"/>
      </w:pPr>
      <w:r w:rsidRPr="00761CEA">
        <w:t>(2) Ha bizottság nem támogatja az előterjesztést és nem ért egyet annak képviselő-testület elé terjesztésével, az előterjesztés Képviselő-testület általi tárgyalásakor bizottság elnöke vagy az általa megbízott bizottsági tag ismerteti a bizottság elutasító döntését vagy véleményét, illetve a polgármester által benyújtott előterjesztés esetében indokolja elutasító döntését.</w:t>
      </w:r>
    </w:p>
    <w:p w:rsidR="00ED545B" w:rsidRPr="00761CEA" w:rsidRDefault="00ED545B" w:rsidP="00ED545B">
      <w:pPr>
        <w:spacing w:before="240" w:after="240"/>
        <w:jc w:val="center"/>
      </w:pPr>
      <w:r w:rsidRPr="00761CEA">
        <w:t>19. §</w:t>
      </w:r>
    </w:p>
    <w:p w:rsidR="00ED545B" w:rsidRPr="00761CEA" w:rsidRDefault="00ED545B" w:rsidP="00ED545B">
      <w:pPr>
        <w:jc w:val="both"/>
      </w:pPr>
      <w:r w:rsidRPr="00761CEA">
        <w:t>(1) Az előterjesztő az előterjesztést a szavazás megkezdéséig indokolás nélkül visszavonhatja. A visszavonás bejelentését követően a napirendi pont tárgyalását azonnal be kell fejezni. Ha a visszavonást követően az előterjesztő az előterjesztést ismételten a testület elé kívánja vinni, akkor erre csak egészében megismételt eljárás után kerülhet sor.</w:t>
      </w:r>
    </w:p>
    <w:p w:rsidR="00ED545B" w:rsidRPr="00761CEA" w:rsidRDefault="00ED545B" w:rsidP="00ED545B">
      <w:pPr>
        <w:spacing w:before="240"/>
        <w:jc w:val="both"/>
      </w:pPr>
      <w:r w:rsidRPr="00761CEA">
        <w:t>(2) A képviselő-testület a szavazás megkezdéséig - egyszerű többséggel - dönthet az előterjesztés napirendről történő levételéről, és az újbóli előkészítés szempontjait is meghatározhatja.</w:t>
      </w:r>
    </w:p>
    <w:p w:rsidR="00ED545B" w:rsidRPr="00761CEA" w:rsidRDefault="00ED545B" w:rsidP="00ED545B">
      <w:pPr>
        <w:spacing w:before="240"/>
        <w:jc w:val="both"/>
      </w:pPr>
      <w:r w:rsidRPr="00761CEA">
        <w:lastRenderedPageBreak/>
        <w:t>(3) Amennyiben a képviselő-testület a (2) bekezdésben meghatározott döntés után ugyanazon az ülésen folytatni kívánja a napirend tárgyalását az ezt indítványozó ügyrendi javaslatról az ülésvezető javaslatára minősített többséggel dönt.</w:t>
      </w:r>
    </w:p>
    <w:p w:rsidR="00ED545B" w:rsidRPr="00761CEA" w:rsidRDefault="00ED545B" w:rsidP="00ED545B">
      <w:pPr>
        <w:spacing w:before="280"/>
        <w:jc w:val="center"/>
      </w:pPr>
      <w:r w:rsidRPr="00761CEA">
        <w:t>A határozati javaslat</w:t>
      </w:r>
    </w:p>
    <w:p w:rsidR="00ED545B" w:rsidRPr="00761CEA" w:rsidRDefault="00ED545B" w:rsidP="00ED545B">
      <w:pPr>
        <w:spacing w:before="240" w:after="240"/>
        <w:jc w:val="center"/>
      </w:pPr>
      <w:r w:rsidRPr="00761CEA">
        <w:t>20. §</w:t>
      </w:r>
    </w:p>
    <w:p w:rsidR="00ED545B" w:rsidRPr="00761CEA" w:rsidRDefault="00ED545B" w:rsidP="00ED545B">
      <w:pPr>
        <w:jc w:val="both"/>
      </w:pPr>
      <w:r w:rsidRPr="00761CEA">
        <w:t>(1) A határozati javaslat az írásos előterjesztésben, illetve a szóbeli előterjesztésben vagy az ülésvezető által a vita összefoglalása után megfogalmazott döntési javaslat.</w:t>
      </w:r>
    </w:p>
    <w:p w:rsidR="00ED545B" w:rsidRPr="00761CEA" w:rsidRDefault="00ED545B" w:rsidP="00ED545B">
      <w:pPr>
        <w:spacing w:before="240"/>
        <w:jc w:val="both"/>
      </w:pPr>
      <w:r w:rsidRPr="00761CEA">
        <w:t>(2) A határozati javaslat részei:</w:t>
      </w:r>
    </w:p>
    <w:p w:rsidR="00ED545B" w:rsidRPr="00761CEA" w:rsidRDefault="00ED545B" w:rsidP="00ED545B">
      <w:pPr>
        <w:ind w:left="580"/>
        <w:jc w:val="both"/>
      </w:pPr>
      <w:r w:rsidRPr="00761CEA">
        <w:t>a) a határozat szövege,</w:t>
      </w:r>
    </w:p>
    <w:p w:rsidR="00ED545B" w:rsidRPr="00761CEA" w:rsidRDefault="00ED545B" w:rsidP="00ED545B">
      <w:pPr>
        <w:ind w:left="580"/>
        <w:jc w:val="both"/>
      </w:pPr>
      <w:r w:rsidRPr="00761CEA">
        <w:t>b) végrehajtást igénylő döntéseknél</w:t>
      </w:r>
    </w:p>
    <w:p w:rsidR="00ED545B" w:rsidRPr="00761CEA" w:rsidRDefault="00ED545B" w:rsidP="00ED545B">
      <w:pPr>
        <w:ind w:left="980"/>
        <w:jc w:val="both"/>
      </w:pPr>
      <w:r w:rsidRPr="00761CEA">
        <w:t>ba) a határozat végrehajtásáért felelős személyek neve,</w:t>
      </w:r>
    </w:p>
    <w:p w:rsidR="00ED545B" w:rsidRPr="00761CEA" w:rsidRDefault="00ED545B" w:rsidP="00ED545B">
      <w:pPr>
        <w:ind w:left="980"/>
        <w:jc w:val="both"/>
      </w:pPr>
      <w:r w:rsidRPr="00761CEA">
        <w:t>bb) a határozat végrehajtásának határideje,</w:t>
      </w:r>
    </w:p>
    <w:p w:rsidR="00ED545B" w:rsidRPr="00761CEA" w:rsidRDefault="00ED545B" w:rsidP="00ED545B">
      <w:pPr>
        <w:ind w:left="980"/>
        <w:jc w:val="both"/>
      </w:pPr>
      <w:r w:rsidRPr="00761CEA">
        <w:t>bc) a határozat végrehajtását koordináló hivatali szervezeti egység megnevezése.</w:t>
      </w:r>
    </w:p>
    <w:p w:rsidR="00ED545B" w:rsidRPr="00761CEA" w:rsidRDefault="00ED545B" w:rsidP="00ED545B">
      <w:pPr>
        <w:spacing w:before="280"/>
        <w:jc w:val="center"/>
      </w:pPr>
      <w:r w:rsidRPr="00761CEA">
        <w:t>A képviselő-testület ülésének vezetése</w:t>
      </w:r>
    </w:p>
    <w:p w:rsidR="00ED545B" w:rsidRPr="00761CEA" w:rsidRDefault="00ED545B" w:rsidP="00ED545B">
      <w:pPr>
        <w:spacing w:before="240" w:after="240"/>
        <w:jc w:val="center"/>
      </w:pPr>
      <w:r w:rsidRPr="00761CEA">
        <w:t>21. §</w:t>
      </w:r>
    </w:p>
    <w:p w:rsidR="00ED545B" w:rsidRPr="00761CEA" w:rsidRDefault="00ED545B" w:rsidP="00ED545B">
      <w:pPr>
        <w:jc w:val="both"/>
      </w:pPr>
      <w:r w:rsidRPr="00761CEA">
        <w:t>(1) A képviselő-testület ülésének vezetése során ellátandó feladatok:</w:t>
      </w:r>
    </w:p>
    <w:p w:rsidR="00ED545B" w:rsidRPr="00761CEA" w:rsidRDefault="00ED545B" w:rsidP="00ED545B">
      <w:pPr>
        <w:ind w:left="580"/>
        <w:jc w:val="both"/>
      </w:pPr>
      <w:r w:rsidRPr="00761CEA">
        <w:t>a) az ülés megnyitása,</w:t>
      </w:r>
    </w:p>
    <w:p w:rsidR="00ED545B" w:rsidRPr="00761CEA" w:rsidRDefault="00ED545B" w:rsidP="00ED545B">
      <w:pPr>
        <w:ind w:left="580"/>
        <w:jc w:val="both"/>
      </w:pPr>
      <w:r w:rsidRPr="00761CEA">
        <w:t>b) a képviselő-testület határozatképességének megállapítása (Mötv. 47. §),</w:t>
      </w:r>
    </w:p>
    <w:p w:rsidR="00ED545B" w:rsidRPr="00761CEA" w:rsidRDefault="00ED545B" w:rsidP="00ED545B">
      <w:pPr>
        <w:ind w:left="580"/>
        <w:jc w:val="both"/>
      </w:pPr>
      <w:r w:rsidRPr="00761CEA">
        <w:t>c) nyílt- és zárt ülés napirendjének előterjesztése, elfogadtatása,</w:t>
      </w:r>
    </w:p>
    <w:p w:rsidR="00ED545B" w:rsidRPr="00761CEA" w:rsidRDefault="00ED545B" w:rsidP="00ED545B">
      <w:pPr>
        <w:ind w:left="580"/>
        <w:jc w:val="both"/>
      </w:pPr>
      <w:r w:rsidRPr="00761CEA">
        <w:t>d) a zárt ülés tényének bejelentése,</w:t>
      </w:r>
    </w:p>
    <w:p w:rsidR="00ED545B" w:rsidRPr="00761CEA" w:rsidRDefault="00ED545B" w:rsidP="00ED545B">
      <w:pPr>
        <w:ind w:left="580"/>
        <w:jc w:val="both"/>
      </w:pPr>
      <w:r w:rsidRPr="00761CEA">
        <w:t>e) napirendenként:</w:t>
      </w:r>
    </w:p>
    <w:p w:rsidR="00ED545B" w:rsidRPr="00761CEA" w:rsidRDefault="00ED545B" w:rsidP="00ED545B">
      <w:pPr>
        <w:jc w:val="both"/>
      </w:pPr>
      <w:r w:rsidRPr="00761CEA">
        <w:t>- vita levezetése, ezen belül hozzászólásokra, kérdésekre, kiegészítésekre a szó megadása,</w:t>
      </w:r>
    </w:p>
    <w:p w:rsidR="00ED545B" w:rsidRPr="00761CEA" w:rsidRDefault="00ED545B" w:rsidP="00ED545B">
      <w:pPr>
        <w:jc w:val="both"/>
      </w:pPr>
      <w:r w:rsidRPr="00761CEA">
        <w:t>- a vita összefoglalása,</w:t>
      </w:r>
    </w:p>
    <w:p w:rsidR="00ED545B" w:rsidRPr="00761CEA" w:rsidRDefault="00ED545B" w:rsidP="00ED545B">
      <w:pPr>
        <w:jc w:val="both"/>
      </w:pPr>
      <w:r w:rsidRPr="00761CEA">
        <w:t>- az indítványok szavazásra való feltevése,</w:t>
      </w:r>
    </w:p>
    <w:p w:rsidR="00ED545B" w:rsidRPr="00761CEA" w:rsidRDefault="00ED545B" w:rsidP="00ED545B">
      <w:pPr>
        <w:jc w:val="both"/>
      </w:pPr>
      <w:r w:rsidRPr="00761CEA">
        <w:t>- határozati javaslatok szavaztatása,</w:t>
      </w:r>
    </w:p>
    <w:p w:rsidR="00ED545B" w:rsidRPr="00761CEA" w:rsidRDefault="00ED545B" w:rsidP="00ED545B">
      <w:pPr>
        <w:jc w:val="both"/>
      </w:pPr>
      <w:r w:rsidRPr="00761CEA">
        <w:t>- a szavazás eredményének megállapítása pontosan, számszerűen.</w:t>
      </w:r>
    </w:p>
    <w:p w:rsidR="00ED545B" w:rsidRPr="00761CEA" w:rsidRDefault="00ED545B" w:rsidP="00ED545B">
      <w:pPr>
        <w:ind w:left="580"/>
        <w:jc w:val="both"/>
      </w:pPr>
      <w:r w:rsidRPr="00761CEA">
        <w:t>f) a rend fenntartása,</w:t>
      </w:r>
    </w:p>
    <w:p w:rsidR="00ED545B" w:rsidRPr="00761CEA" w:rsidRDefault="00ED545B" w:rsidP="00ED545B">
      <w:pPr>
        <w:ind w:left="580"/>
        <w:jc w:val="both"/>
      </w:pPr>
      <w:r w:rsidRPr="00761CEA">
        <w:t>g) ügyrendi kérdések szavazásra bocsátásása, a szavazás eredményének kihirdetése,</w:t>
      </w:r>
    </w:p>
    <w:p w:rsidR="00ED545B" w:rsidRPr="00761CEA" w:rsidRDefault="00ED545B" w:rsidP="00ED545B">
      <w:pPr>
        <w:ind w:left="580"/>
        <w:jc w:val="both"/>
      </w:pPr>
      <w:r w:rsidRPr="00761CEA">
        <w:t>h) időszerű kérdésekről tájékoztatás,</w:t>
      </w:r>
    </w:p>
    <w:p w:rsidR="00ED545B" w:rsidRPr="00761CEA" w:rsidRDefault="00ED545B" w:rsidP="00ED545B">
      <w:pPr>
        <w:ind w:left="580"/>
        <w:jc w:val="both"/>
      </w:pPr>
      <w:r w:rsidRPr="00761CEA">
        <w:t>j) az ülés bezárása.</w:t>
      </w:r>
    </w:p>
    <w:p w:rsidR="00ED545B" w:rsidRPr="00761CEA" w:rsidRDefault="00ED545B" w:rsidP="00ED545B">
      <w:pPr>
        <w:spacing w:before="240"/>
        <w:jc w:val="both"/>
      </w:pPr>
      <w:r w:rsidRPr="00761CEA">
        <w:t>(2) Az ülés vezetője az ülés rendjének fenntartása érdekében:</w:t>
      </w:r>
    </w:p>
    <w:p w:rsidR="00ED545B" w:rsidRPr="00761CEA" w:rsidRDefault="00ED545B" w:rsidP="00ED545B">
      <w:pPr>
        <w:jc w:val="both"/>
      </w:pPr>
      <w:r w:rsidRPr="00761CEA">
        <w:t>- figyelmeztetheti a hozzászólót,</w:t>
      </w:r>
    </w:p>
    <w:p w:rsidR="00ED545B" w:rsidRPr="00761CEA" w:rsidRDefault="00ED545B" w:rsidP="00ED545B">
      <w:pPr>
        <w:jc w:val="both"/>
      </w:pPr>
      <w:r w:rsidRPr="00761CEA">
        <w:t>- megvonja a szót, illetve intézkedik a hozzászóló mikrofonjának kikapcsolásáról,</w:t>
      </w:r>
    </w:p>
    <w:p w:rsidR="00ED545B" w:rsidRPr="00761CEA" w:rsidRDefault="00ED545B" w:rsidP="00ED545B">
      <w:pPr>
        <w:jc w:val="both"/>
      </w:pPr>
      <w:r w:rsidRPr="00761CEA">
        <w:t>- szünetet rendel el,</w:t>
      </w:r>
    </w:p>
    <w:p w:rsidR="00ED545B" w:rsidRPr="00761CEA" w:rsidRDefault="00ED545B" w:rsidP="00ED545B">
      <w:pPr>
        <w:jc w:val="both"/>
      </w:pPr>
      <w:r w:rsidRPr="00761CEA">
        <w:t>- egyéb szükséges intézkedéseket tehet.</w:t>
      </w:r>
    </w:p>
    <w:p w:rsidR="00ED545B" w:rsidRPr="00761CEA" w:rsidRDefault="00ED545B" w:rsidP="00ED545B">
      <w:pPr>
        <w:spacing w:before="280"/>
        <w:jc w:val="center"/>
      </w:pPr>
      <w:r w:rsidRPr="00761CEA">
        <w:t>A határozatképesség megállapítása</w:t>
      </w:r>
    </w:p>
    <w:p w:rsidR="00ED545B" w:rsidRPr="00761CEA" w:rsidRDefault="00ED545B" w:rsidP="00ED545B">
      <w:pPr>
        <w:spacing w:before="240" w:after="240"/>
        <w:jc w:val="center"/>
      </w:pPr>
      <w:r w:rsidRPr="00761CEA">
        <w:t>22. §</w:t>
      </w:r>
    </w:p>
    <w:p w:rsidR="00ED545B" w:rsidRPr="00761CEA" w:rsidRDefault="00ED545B" w:rsidP="00ED545B">
      <w:pPr>
        <w:jc w:val="both"/>
      </w:pPr>
      <w:r w:rsidRPr="00761CEA">
        <w:t>(1) A képviselő-testület tagjainak választáskori létszáma: 15 fő, amelyből a polgármester és 10 egyéni választókerületben megválasztott képviselő, közvetlenül, míg 4 képviselő kompenzációs listáról jutott mandátumhoz.</w:t>
      </w:r>
    </w:p>
    <w:p w:rsidR="00ED545B" w:rsidRPr="00761CEA" w:rsidRDefault="00ED545B" w:rsidP="00ED545B">
      <w:pPr>
        <w:spacing w:before="240"/>
        <w:jc w:val="both"/>
      </w:pPr>
      <w:r w:rsidRPr="00761CEA">
        <w:lastRenderedPageBreak/>
        <w:t>(2) A képviselő-testület határozatképes, ha tagjai közül az ülésen legalább - a képviselőknek több mint a fele, azaz - 8 fő jelen van. (Mötv. 47. § (1) bek) A határozatképességet folyamatosan figyelemmel kell kísérni.</w:t>
      </w:r>
    </w:p>
    <w:p w:rsidR="00ED545B" w:rsidRPr="00761CEA" w:rsidRDefault="00ED545B" w:rsidP="00ED545B">
      <w:pPr>
        <w:spacing w:before="240"/>
        <w:jc w:val="both"/>
      </w:pPr>
      <w:r w:rsidRPr="00761CEA">
        <w:t>(3) Ha a (2) bekezdésben megjelölt számú képviselő nincs jelen, akkor az ülés határozatképtelen. A határozatképtelen ülést 7 napon belül ugyanazon napirendek tárgyalására újra össze kell hívni.</w:t>
      </w:r>
    </w:p>
    <w:p w:rsidR="00ED545B" w:rsidRPr="00761CEA" w:rsidRDefault="00ED545B" w:rsidP="00ED545B">
      <w:pPr>
        <w:spacing w:before="280"/>
        <w:jc w:val="center"/>
      </w:pPr>
      <w:r w:rsidRPr="00761CEA">
        <w:t>A jegyzőkönyv hitelesítése</w:t>
      </w:r>
    </w:p>
    <w:p w:rsidR="00ED545B" w:rsidRPr="00761CEA" w:rsidRDefault="00ED545B" w:rsidP="00ED545B">
      <w:pPr>
        <w:spacing w:before="240" w:after="240"/>
        <w:jc w:val="center"/>
      </w:pPr>
      <w:r w:rsidRPr="00761CEA">
        <w:t>23. §</w:t>
      </w:r>
    </w:p>
    <w:p w:rsidR="00ED545B" w:rsidRPr="00761CEA" w:rsidRDefault="00ED545B" w:rsidP="00ED545B">
      <w:r w:rsidRPr="00761CEA">
        <w:t>A képviselő-testület ülésének a jegyzőkönyvét a polgármester és a jegyző írja alá. (Mötv. 52. § (2) bek.).</w:t>
      </w:r>
    </w:p>
    <w:p w:rsidR="00ED545B" w:rsidRPr="00761CEA" w:rsidRDefault="00ED545B" w:rsidP="00ED545B">
      <w:pPr>
        <w:spacing w:before="280"/>
        <w:jc w:val="center"/>
      </w:pPr>
      <w:r w:rsidRPr="00761CEA">
        <w:t>A napirendi javaslat előterjesztése és elfogadtatása</w:t>
      </w:r>
    </w:p>
    <w:p w:rsidR="00ED545B" w:rsidRPr="00761CEA" w:rsidRDefault="00ED545B" w:rsidP="00ED545B">
      <w:pPr>
        <w:spacing w:before="240" w:after="240"/>
        <w:jc w:val="center"/>
      </w:pPr>
      <w:r w:rsidRPr="00761CEA">
        <w:t>24. §</w:t>
      </w:r>
    </w:p>
    <w:p w:rsidR="00ED545B" w:rsidRPr="00761CEA" w:rsidRDefault="00ED545B" w:rsidP="00ED545B">
      <w:pPr>
        <w:jc w:val="both"/>
      </w:pPr>
      <w:r w:rsidRPr="00761CEA">
        <w:t>(1) Az ülésvezető terjeszti elő a napirendre vonatkozó javaslatot, amely a meghívóban közöltektől eltérhet. A képviselők javaslatot tehetnek a napirendi pontok felcserélésére, új napirendi pontok felvételére, indítványozott napirendi pont törlésére.</w:t>
      </w:r>
    </w:p>
    <w:p w:rsidR="00ED545B" w:rsidRPr="00761CEA" w:rsidRDefault="00ED545B" w:rsidP="00ED545B">
      <w:pPr>
        <w:spacing w:before="240"/>
        <w:jc w:val="both"/>
      </w:pPr>
      <w:r w:rsidRPr="00761CEA">
        <w:t>(2) A napirend elfogadásáról a testület - a 26. § (2).§-ben rögzített esetek kivételével - egyszerű szótöbbséggel, határozathozatal nélkül dönt.</w:t>
      </w:r>
    </w:p>
    <w:p w:rsidR="00ED545B" w:rsidRPr="00761CEA" w:rsidRDefault="00ED545B" w:rsidP="00ED545B">
      <w:pPr>
        <w:spacing w:before="240" w:after="240"/>
        <w:jc w:val="center"/>
      </w:pPr>
      <w:r w:rsidRPr="00761CEA">
        <w:t>25. §</w:t>
      </w:r>
    </w:p>
    <w:p w:rsidR="00ED545B" w:rsidRPr="00761CEA" w:rsidRDefault="00ED545B" w:rsidP="00ED545B">
      <w:pPr>
        <w:jc w:val="both"/>
      </w:pPr>
      <w:r w:rsidRPr="00761CEA">
        <w:t>(1) A képviselő-testület ülése nyilvános (Mö v. 46. § (1) bek.), amelyről jegyzőkönyv készül és élőben közvetített kép és hangfelvétel készülhet.</w:t>
      </w:r>
    </w:p>
    <w:p w:rsidR="00ED545B" w:rsidRPr="00761CEA" w:rsidRDefault="00ED545B" w:rsidP="00ED545B">
      <w:pPr>
        <w:spacing w:before="240"/>
        <w:jc w:val="both"/>
      </w:pPr>
      <w:r w:rsidRPr="00761CEA">
        <w:t>(2) Az ülés rendjének megzavarása esetén az ülést vezető a rendzavaró hallgatóságot, vagy annak egy részét az ülésről kiutasítja.</w:t>
      </w:r>
    </w:p>
    <w:p w:rsidR="00ED545B" w:rsidRPr="00761CEA" w:rsidRDefault="00ED545B" w:rsidP="00ED545B">
      <w:pPr>
        <w:spacing w:before="240"/>
        <w:jc w:val="both"/>
      </w:pPr>
      <w:r w:rsidRPr="00761CEA">
        <w:t>(3) A képviselő-testület egyedi döntéssel – egyszerű szótöbbséggel, határozathozatal nélkül – hozzászólási jogot adhat a képviselő-testület ülésén megjelent személynek. A döntésében 5 percben meghatározhatja a hozzászólás maximális időtartamát.</w:t>
      </w:r>
    </w:p>
    <w:p w:rsidR="00ED545B" w:rsidRPr="00761CEA" w:rsidRDefault="00ED545B" w:rsidP="00ED545B">
      <w:pPr>
        <w:spacing w:before="240"/>
        <w:jc w:val="both"/>
      </w:pPr>
      <w:r w:rsidRPr="00761CEA">
        <w:t>(4) Hozzászólás nem engedélyezhető azokban az esetekben, amelyeknél zárt ülés rendelhető el. A hozzászólás feltétele, hogy az érintett személy a képviselő-testület ülését viselkedésével ne zavarja. A hozzászólás megvonható, ha az érintett személy nem tartja be a számára megadott időkeretet, illetve a tárgyalt témától eltér.</w:t>
      </w:r>
    </w:p>
    <w:p w:rsidR="00ED545B" w:rsidRPr="00761CEA" w:rsidRDefault="00ED545B" w:rsidP="00ED545B">
      <w:pPr>
        <w:spacing w:before="240" w:after="240"/>
        <w:jc w:val="center"/>
      </w:pPr>
      <w:r w:rsidRPr="00761CEA">
        <w:t>26. §</w:t>
      </w:r>
    </w:p>
    <w:p w:rsidR="00ED545B" w:rsidRPr="00761CEA" w:rsidRDefault="00ED545B" w:rsidP="00ED545B">
      <w:pPr>
        <w:jc w:val="both"/>
      </w:pPr>
      <w:r w:rsidRPr="00761CEA">
        <w:t>(1) A képviselő-testület zárt ülést tart (Mhö tv. 46. § (2) bek. a) és b) pont):</w:t>
      </w:r>
    </w:p>
    <w:p w:rsidR="00ED545B" w:rsidRPr="00761CEA" w:rsidRDefault="00ED545B" w:rsidP="00ED545B">
      <w:pPr>
        <w:ind w:left="580"/>
        <w:jc w:val="both"/>
      </w:pPr>
      <w:r w:rsidRPr="00761CEA">
        <w:t>a) önkormányzati hatósági,</w:t>
      </w:r>
    </w:p>
    <w:p w:rsidR="00ED545B" w:rsidRPr="00761CEA" w:rsidRDefault="00ED545B" w:rsidP="00ED545B">
      <w:pPr>
        <w:ind w:left="580"/>
        <w:jc w:val="both"/>
      </w:pPr>
      <w:r w:rsidRPr="00761CEA">
        <w:t>b) összeférhetetlenségi,</w:t>
      </w:r>
    </w:p>
    <w:p w:rsidR="00ED545B" w:rsidRPr="00761CEA" w:rsidRDefault="00ED545B" w:rsidP="00ED545B">
      <w:pPr>
        <w:ind w:left="580"/>
        <w:jc w:val="both"/>
      </w:pPr>
      <w:r w:rsidRPr="00761CEA">
        <w:t>c) méltatlansági,</w:t>
      </w:r>
    </w:p>
    <w:p w:rsidR="00ED545B" w:rsidRPr="00761CEA" w:rsidRDefault="00ED545B" w:rsidP="00ED545B">
      <w:pPr>
        <w:ind w:left="580"/>
        <w:jc w:val="both"/>
      </w:pPr>
      <w:r w:rsidRPr="00761CEA">
        <w:t>d) kitüntetési ügy tárgyalásakor,</w:t>
      </w:r>
    </w:p>
    <w:p w:rsidR="00ED545B" w:rsidRPr="00761CEA" w:rsidRDefault="00ED545B" w:rsidP="00ED545B">
      <w:pPr>
        <w:ind w:left="580"/>
        <w:jc w:val="both"/>
      </w:pPr>
      <w:r w:rsidRPr="00761CEA">
        <w:t>e) fegyelmi büntetés kiszabása, valamint</w:t>
      </w:r>
    </w:p>
    <w:p w:rsidR="00ED545B" w:rsidRPr="00761CEA" w:rsidRDefault="00ED545B" w:rsidP="00ED545B">
      <w:pPr>
        <w:ind w:left="580"/>
        <w:jc w:val="both"/>
      </w:pPr>
      <w:r w:rsidRPr="00761CEA">
        <w:t>f) vagyonnyilatkozattal kapcsolatos eljárás esetén</w:t>
      </w:r>
    </w:p>
    <w:p w:rsidR="00ED545B" w:rsidRPr="00761CEA" w:rsidRDefault="00ED545B" w:rsidP="00ED545B">
      <w:pPr>
        <w:ind w:left="580"/>
        <w:jc w:val="both"/>
      </w:pPr>
      <w:r w:rsidRPr="00761CEA">
        <w:lastRenderedPageBreak/>
        <w:t>g) az érintett kérésére választás, kinevezés, felmentés, vezetői megbízás adása, annak visszavonása, fegyelmi eljárás megindítása és állásfoglalást igénylő személyi ügy tárgyalásakor,</w:t>
      </w:r>
    </w:p>
    <w:p w:rsidR="00ED545B" w:rsidRPr="00761CEA" w:rsidRDefault="00ED545B" w:rsidP="00ED545B">
      <w:pPr>
        <w:ind w:left="580"/>
        <w:jc w:val="both"/>
      </w:pPr>
      <w:r w:rsidRPr="00761CEA">
        <w:t>h) a vagyonával való rendelkezés esetén, továbbá</w:t>
      </w:r>
    </w:p>
    <w:p w:rsidR="00ED545B" w:rsidRPr="00761CEA" w:rsidRDefault="00ED545B" w:rsidP="00ED545B">
      <w:pPr>
        <w:ind w:left="580"/>
        <w:jc w:val="both"/>
      </w:pPr>
      <w:r w:rsidRPr="00761CEA">
        <w:t>i) az általa kiírt pályázat feltételeinek meghatározásakor, a pályázat tárgyalásakor, ha a nyilvános tárgyalás az önkormányzat vagy más érintett üzleti érdekét sértené.</w:t>
      </w:r>
    </w:p>
    <w:p w:rsidR="00ED545B" w:rsidRPr="00761CEA" w:rsidRDefault="00ED545B" w:rsidP="00ED545B">
      <w:pPr>
        <w:spacing w:before="240"/>
        <w:jc w:val="both"/>
      </w:pPr>
      <w:r w:rsidRPr="00761CEA">
        <w:t>(2) Az (1) bekezdés h) és i) pontjai amennyiben az ülésvezető indítványozza és a képviselő-testület minősített többséggel megszavazza, nyílt ülésen is tárgyalhatóak.</w:t>
      </w:r>
    </w:p>
    <w:p w:rsidR="00ED545B" w:rsidRPr="00761CEA" w:rsidRDefault="00ED545B" w:rsidP="00ED545B">
      <w:pPr>
        <w:spacing w:before="240"/>
        <w:jc w:val="both"/>
      </w:pPr>
      <w:r w:rsidRPr="00761CEA">
        <w:t>(3) Ha az érintett nem érhető el, vagy nem nyilatkozik, úgy kell tekinteni, mint aki a nyilvános tárgyalásba nem egyezik bele. Ha az érintett személy a testületi ülésen jelen van, a levezető elnök nyilatkozatra szólítja fel.</w:t>
      </w:r>
    </w:p>
    <w:p w:rsidR="00ED545B" w:rsidRPr="00761CEA" w:rsidRDefault="00ED545B" w:rsidP="00ED545B">
      <w:pPr>
        <w:spacing w:before="240"/>
        <w:jc w:val="both"/>
      </w:pPr>
      <w:r w:rsidRPr="00761CEA">
        <w:t>(4) Ha ugyanazon ügyben több érintett személy is van, és legalább egy személy nem járul hozzá a nyilvános tárgyaláshoz, zárt tárgyalást kell tartani.</w:t>
      </w:r>
    </w:p>
    <w:p w:rsidR="00ED545B" w:rsidRPr="00761CEA" w:rsidRDefault="00ED545B" w:rsidP="00ED545B">
      <w:pPr>
        <w:spacing w:before="240"/>
        <w:jc w:val="both"/>
      </w:pPr>
      <w:r w:rsidRPr="00761CEA">
        <w:t>(5) Ugyancsak zárt tárgyalást kell tartani akkor, ha az érintettek köre nem meghatározható és nyilatkozatuk ezért nem szerezhető be.</w:t>
      </w:r>
    </w:p>
    <w:p w:rsidR="00ED545B" w:rsidRPr="00761CEA" w:rsidRDefault="00ED545B" w:rsidP="00ED545B">
      <w:pPr>
        <w:spacing w:before="240"/>
        <w:jc w:val="both"/>
      </w:pPr>
      <w:r w:rsidRPr="00761CEA">
        <w:t>(6) Az (1) – (4) bekezdésekben foglaltakról az előterjesztésben tájékoztatást kell adni, vagy legkésőbb a napirend elfogadása előtt az előterjesztőnek szóbeli tájékoztatást kell adnia.</w:t>
      </w:r>
    </w:p>
    <w:p w:rsidR="00ED545B" w:rsidRPr="00761CEA" w:rsidRDefault="00ED545B" w:rsidP="00ED545B">
      <w:pPr>
        <w:spacing w:before="240" w:after="240"/>
        <w:jc w:val="center"/>
      </w:pPr>
      <w:r w:rsidRPr="00761CEA">
        <w:t>27. §</w:t>
      </w:r>
    </w:p>
    <w:p w:rsidR="00ED545B" w:rsidRPr="00761CEA" w:rsidRDefault="00ED545B" w:rsidP="00ED545B">
      <w:pPr>
        <w:jc w:val="both"/>
      </w:pPr>
      <w:r w:rsidRPr="00761CEA">
        <w:t>A zárt ülés elrendeléséről a 26. § (1). §-ban foglalt esetekben szavazni nem kell. A testületi ülést levezetőnek kell a napirend közlésével egyidejűleg hivatkozni a zárt ülésre vonatkozó törvényi előírásra.</w:t>
      </w:r>
    </w:p>
    <w:p w:rsidR="00ED545B" w:rsidRPr="00761CEA" w:rsidRDefault="00ED545B" w:rsidP="00ED545B">
      <w:pPr>
        <w:spacing w:before="240" w:after="240"/>
        <w:jc w:val="center"/>
      </w:pPr>
      <w:r w:rsidRPr="00761CEA">
        <w:t>28. §</w:t>
      </w:r>
    </w:p>
    <w:p w:rsidR="00ED545B" w:rsidRPr="00761CEA" w:rsidRDefault="00ED545B" w:rsidP="00ED545B">
      <w:pPr>
        <w:jc w:val="both"/>
      </w:pPr>
      <w:r w:rsidRPr="00761CEA">
        <w:t>(1) A zárt ülésen a képviselő-testület tagjai, a nem a képviselő-testület tagjai közül választott alpolgármester és a jegyző, aljegyző, a Polgármesteri Hivatal osztályvezetői, belső ellenőrzési vezető, továbbá meghívása esetén a Polgármesteri Hivatal ügyintézője, az érintett, a szakértő és a város megválasztott országgyűlési képviselője állandó meghívottként vesz részt. A nemzetiségi önkormányzat elnöke kizárólag az általa képviselt nemzetiséget érintő ügy napirendi tárgyalásakor vehet részt a zárt ülésen. Törvény vagy önkormányzati rendelet előírhatja, mely esetben kötelező az érintett meghívása.</w:t>
      </w:r>
    </w:p>
    <w:p w:rsidR="00ED545B" w:rsidRPr="00761CEA" w:rsidRDefault="00ED545B" w:rsidP="00ED545B">
      <w:pPr>
        <w:spacing w:before="240"/>
        <w:jc w:val="both"/>
      </w:pPr>
      <w:r w:rsidRPr="00761CEA">
        <w:t>(2) Az érintettek csak a testület által megállapított ideig, de a szavazás időpontjában egyáltalán nem tartózkodhatnak az ülésteremben.</w:t>
      </w:r>
    </w:p>
    <w:p w:rsidR="00ED545B" w:rsidRPr="00761CEA" w:rsidRDefault="00ED545B" w:rsidP="00ED545B">
      <w:pPr>
        <w:spacing w:before="280"/>
        <w:jc w:val="center"/>
      </w:pPr>
      <w:r w:rsidRPr="00761CEA">
        <w:t>A napirendek tárgyalása</w:t>
      </w:r>
    </w:p>
    <w:p w:rsidR="00ED545B" w:rsidRPr="00761CEA" w:rsidRDefault="00ED545B" w:rsidP="00ED545B">
      <w:pPr>
        <w:spacing w:before="240" w:after="240"/>
        <w:jc w:val="center"/>
      </w:pPr>
      <w:r w:rsidRPr="00761CEA">
        <w:t>29. §</w:t>
      </w:r>
    </w:p>
    <w:p w:rsidR="00ED545B" w:rsidRPr="00761CEA" w:rsidRDefault="00ED545B" w:rsidP="00ED545B">
      <w:pPr>
        <w:jc w:val="both"/>
      </w:pPr>
      <w:r w:rsidRPr="00761CEA">
        <w:t>(1) Az ülésvezető az elfogadott napirendnek megfelelő sorrendben vitára bocsátja az előterjesztéseket. A napirendi pont tárgyalását szóbeli kiegészítés előzheti meg. Ennek megtételére az előterjesztő és a tárgy szerint illetékes bizottság elnöke, vagy az általa megbízott bizottsági tag jogosult, maximum 5 – 5 perc időtartamban.</w:t>
      </w:r>
    </w:p>
    <w:p w:rsidR="00ED545B" w:rsidRPr="00761CEA" w:rsidRDefault="00ED545B" w:rsidP="00ED545B">
      <w:pPr>
        <w:spacing w:before="240"/>
        <w:jc w:val="both"/>
      </w:pPr>
      <w:r w:rsidRPr="00761CEA">
        <w:t>(2) A szóbeli kiegészítés nem ismételheti meg az írásbeli előterjesztést, ahhoz képest új információkat kell tartalmaznia. Amennyiben a szóbeli kiegészítés megegyezik az írásbeli előterjesztéssel, az ülés vezetője megvonhatja a szót.</w:t>
      </w:r>
    </w:p>
    <w:p w:rsidR="00ED545B" w:rsidRPr="00761CEA" w:rsidRDefault="00ED545B" w:rsidP="00ED545B">
      <w:pPr>
        <w:spacing w:before="240"/>
        <w:jc w:val="both"/>
      </w:pPr>
      <w:r w:rsidRPr="00761CEA">
        <w:lastRenderedPageBreak/>
        <w:t>(3) A képviselő-testület ülésein tevékenységi körében – amennyiben a felszólaláshoz a képviselő-testület minősített többsége hozzájárul – legfeljebb 3 percben felszólalhat azon Dunakeszi székhelyű alapítvány, egyesület, klub, kör, civil társaság - az adott napirendi pont tárgyalása esetén -, amelyet a napirendi pont tárgya érint.</w:t>
      </w:r>
    </w:p>
    <w:p w:rsidR="00ED545B" w:rsidRPr="00761CEA" w:rsidRDefault="00ED545B" w:rsidP="00ED545B">
      <w:pPr>
        <w:spacing w:before="240" w:after="240"/>
        <w:jc w:val="center"/>
      </w:pPr>
      <w:r w:rsidRPr="00761CEA">
        <w:t>30. §</w:t>
      </w:r>
    </w:p>
    <w:p w:rsidR="00ED545B" w:rsidRPr="00761CEA" w:rsidRDefault="00ED545B" w:rsidP="00ED545B">
      <w:pPr>
        <w:jc w:val="both"/>
      </w:pPr>
      <w:r w:rsidRPr="00761CEA">
        <w:t>(1) A napirendi ponttal kapcsolatban az előterjesztőhöz a képviselők és a meghívottak kérdést intézhetnek. A kérdésekre adott válaszok után következnek a hozzászólások.</w:t>
      </w:r>
    </w:p>
    <w:p w:rsidR="00ED545B" w:rsidRPr="00761CEA" w:rsidRDefault="00ED545B" w:rsidP="00ED545B">
      <w:pPr>
        <w:spacing w:before="240"/>
        <w:jc w:val="both"/>
      </w:pPr>
      <w:r w:rsidRPr="00761CEA">
        <w:t>(2) Egy napirendi ponthoz a képviselő egyszer, legfeljebb 2 percben tehet fel kérdéseket és egy alkalommal, legfeljebb 4 percben szólhat hozzá. A hozzászólását érintő véleményeket a képviselő a vita lezárása előtt legfeljebb 2 percben észrevételezheti.</w:t>
      </w:r>
    </w:p>
    <w:p w:rsidR="00ED545B" w:rsidRPr="00761CEA" w:rsidRDefault="00ED545B" w:rsidP="00ED545B">
      <w:pPr>
        <w:spacing w:before="240"/>
        <w:jc w:val="both"/>
      </w:pPr>
      <w:r w:rsidRPr="00761CEA">
        <w:t>(3) A (2) bekezdésben foglaltaktól az ügy bonyolultságára tekintettel az ülésvezető az ülés vezetése közben eltérhet.</w:t>
      </w:r>
    </w:p>
    <w:p w:rsidR="00ED545B" w:rsidRPr="00761CEA" w:rsidRDefault="00ED545B" w:rsidP="00ED545B">
      <w:pPr>
        <w:spacing w:before="240"/>
        <w:jc w:val="both"/>
      </w:pPr>
      <w:r w:rsidRPr="00761CEA">
        <w:t>(4) Az elhangzott kérdésekre elsősorban az előterjesztő válaszol, illetve reagál az észrevételekre.</w:t>
      </w:r>
    </w:p>
    <w:p w:rsidR="00ED545B" w:rsidRPr="00761CEA" w:rsidRDefault="00ED545B" w:rsidP="00ED545B">
      <w:pPr>
        <w:spacing w:before="240"/>
        <w:jc w:val="both"/>
      </w:pPr>
      <w:r w:rsidRPr="00761CEA">
        <w:t>(5) Az ülésvezető azonnal vita nélkül szavazásra teszi fel bármelyik képviselő a vita lezárására, vagy a hozzászólások időtartamának korlátozására vonatkozó indítványát. Az indítvány elfogadásáról a képviselő-testület minősített többséggel dönt.</w:t>
      </w:r>
    </w:p>
    <w:p w:rsidR="00ED545B" w:rsidRPr="00761CEA" w:rsidRDefault="00ED545B" w:rsidP="00ED545B">
      <w:pPr>
        <w:spacing w:before="240" w:after="240"/>
        <w:jc w:val="center"/>
      </w:pPr>
      <w:r w:rsidRPr="00761CEA">
        <w:t>31. §</w:t>
      </w:r>
    </w:p>
    <w:p w:rsidR="00ED545B" w:rsidRPr="00761CEA" w:rsidRDefault="00ED545B" w:rsidP="00ED545B">
      <w:pPr>
        <w:jc w:val="both"/>
      </w:pPr>
      <w:r w:rsidRPr="00761CEA">
        <w:t>(1) Az ülésvezető irányítja, majd lezárja a vitát, összefoglalja az elhangzottak lényegét. A szavazás előtt a jegyzőnek szót kell adni, amennyiben bármely javaslat törvényességét illetően észrevételt kíván tenni.</w:t>
      </w:r>
    </w:p>
    <w:p w:rsidR="00ED545B" w:rsidRPr="00761CEA" w:rsidRDefault="00ED545B" w:rsidP="00ED545B">
      <w:pPr>
        <w:spacing w:before="240"/>
        <w:jc w:val="both"/>
      </w:pPr>
      <w:r w:rsidRPr="00761CEA">
        <w:t>(2) A vita lezárása után az ülésvezető a felvetések sorrendjében teszi fel szavazásra a módosító indítványokat, majd a jogszabályi többségnek megfelelő szavazattal támogatott módosító indítvánnyal módosított eredeti döntési javaslatot teszi fel szavazásra.</w:t>
      </w:r>
    </w:p>
    <w:p w:rsidR="00ED545B" w:rsidRPr="00761CEA" w:rsidRDefault="00ED545B" w:rsidP="00ED545B">
      <w:pPr>
        <w:spacing w:before="240"/>
        <w:jc w:val="both"/>
      </w:pPr>
      <w:r w:rsidRPr="00761CEA">
        <w:t>(3) Amennyiben egyetlen módosító indítvány sem kapja meg a szükséges szavazatot az ülésvezető az eredeti döntési javaslatot teszi fel szavazásra</w:t>
      </w:r>
    </w:p>
    <w:p w:rsidR="00ED545B" w:rsidRPr="00761CEA" w:rsidRDefault="00ED545B" w:rsidP="00ED545B">
      <w:pPr>
        <w:spacing w:before="240"/>
        <w:jc w:val="both"/>
      </w:pPr>
      <w:r w:rsidRPr="00761CEA">
        <w:t>(4) A képviselő-testületnek döntése meghozatala után ugyanazon testületi ülésen adott napirendi pont ismételt tárgyalására és az ügyben más döntés meghozatalára nincs lehetősége.</w:t>
      </w:r>
    </w:p>
    <w:p w:rsidR="00ED545B" w:rsidRPr="00761CEA" w:rsidRDefault="00ED545B" w:rsidP="00ED545B">
      <w:pPr>
        <w:spacing w:before="240"/>
        <w:jc w:val="both"/>
      </w:pPr>
      <w:r w:rsidRPr="00761CEA">
        <w:t>(5) A (4) bekezdés nem vonatkozik arra az esetre, amikor az ülés későbbi napon folytatódik.</w:t>
      </w:r>
    </w:p>
    <w:p w:rsidR="00ED545B" w:rsidRPr="00761CEA" w:rsidRDefault="00ED545B" w:rsidP="00ED545B">
      <w:pPr>
        <w:spacing w:before="240"/>
        <w:jc w:val="both"/>
      </w:pPr>
      <w:r w:rsidRPr="00761CEA">
        <w:t>(6) A képviselő az ülésen az e szakaszban megfogalmazottak szerint az „egyebek” napirendi pontban ülésenként legfeljebb 3 perc időtartamban felszólalhat.</w:t>
      </w:r>
    </w:p>
    <w:p w:rsidR="00ED545B" w:rsidRPr="00761CEA" w:rsidRDefault="00ED545B" w:rsidP="00ED545B">
      <w:pPr>
        <w:spacing w:before="280"/>
        <w:jc w:val="center"/>
      </w:pPr>
      <w:r w:rsidRPr="00761CEA">
        <w:t>A szavazás</w:t>
      </w:r>
    </w:p>
    <w:p w:rsidR="00ED545B" w:rsidRPr="00761CEA" w:rsidRDefault="00ED545B" w:rsidP="00ED545B">
      <w:pPr>
        <w:spacing w:before="240" w:after="240"/>
        <w:jc w:val="center"/>
      </w:pPr>
      <w:r w:rsidRPr="00761CEA">
        <w:t>32. §</w:t>
      </w:r>
    </w:p>
    <w:p w:rsidR="00ED545B" w:rsidRPr="00761CEA" w:rsidRDefault="00ED545B" w:rsidP="00ED545B">
      <w:pPr>
        <w:jc w:val="both"/>
      </w:pPr>
      <w:r w:rsidRPr="00761CEA">
        <w:t>Egyszerű többség esetén a javaslat elfogadásához a jelenlévő képviselők több mint a felének igen szavazata szükséges (Mötv. 47. § (2) bek.).</w:t>
      </w:r>
    </w:p>
    <w:p w:rsidR="00ED545B" w:rsidRPr="00761CEA" w:rsidRDefault="00ED545B" w:rsidP="00ED545B">
      <w:pPr>
        <w:spacing w:before="240" w:after="240"/>
        <w:jc w:val="center"/>
      </w:pPr>
      <w:r w:rsidRPr="00761CEA">
        <w:t>33. §</w:t>
      </w:r>
    </w:p>
    <w:p w:rsidR="00ED545B" w:rsidRPr="00761CEA" w:rsidRDefault="00ED545B" w:rsidP="00ED545B">
      <w:pPr>
        <w:jc w:val="both"/>
      </w:pPr>
      <w:r w:rsidRPr="00761CEA">
        <w:lastRenderedPageBreak/>
        <w:t>Minősített többség, azaz a megválasztott képviselők több mint felének (legalább 8 képviselő) egybehangzó szavazata szükséges az alábbi esetekben, valamint e rendeletben és más önkormányzati rendeletben meghatározott ügyek eldöntéséhez kivéve, ha a képviselő-testület döntéshozatala saját tagjának választására, kinevezésére, megbízására vagy delegálására irányul, azaz:</w:t>
      </w:r>
    </w:p>
    <w:p w:rsidR="00ED545B" w:rsidRPr="00761CEA" w:rsidRDefault="00ED545B" w:rsidP="00ED545B">
      <w:r w:rsidRPr="00761CEA">
        <w:t>- a rendeletalkotás,</w:t>
      </w:r>
    </w:p>
    <w:p w:rsidR="00ED545B" w:rsidRPr="00761CEA" w:rsidRDefault="00ED545B" w:rsidP="00ED545B">
      <w:r w:rsidRPr="00761CEA">
        <w:t>- szervezetének kialakítása és működésének meghatározása, a törvény által hatáskörébe utalt választás, kinevezés, vezetői megbízás,</w:t>
      </w:r>
    </w:p>
    <w:p w:rsidR="00ED545B" w:rsidRPr="00761CEA" w:rsidRDefault="00ED545B" w:rsidP="00ED545B">
      <w:r w:rsidRPr="00761CEA">
        <w:t>- önkormányzati társulás létrehozása, megszüntetése, abból történő kiválás, a társulási megállapodás módosítása, társuláshoz, érdekképviseleti szervezethez való csatlakozás, abból történő kiválás,</w:t>
      </w:r>
    </w:p>
    <w:p w:rsidR="00ED545B" w:rsidRPr="00761CEA" w:rsidRDefault="00ED545B" w:rsidP="00ED545B">
      <w:r w:rsidRPr="00761CEA">
        <w:t>- megállapodás külföldi önkormányzattal való együttműködésről, nemzetközi önkormányzati szervezethez való csatlakozás, abból történő kiválás,</w:t>
      </w:r>
    </w:p>
    <w:p w:rsidR="00ED545B" w:rsidRPr="00761CEA" w:rsidRDefault="00ED545B" w:rsidP="00ED545B">
      <w:r w:rsidRPr="00761CEA">
        <w:t>- intézmény alapítása, átszervezése, megszüntetése,</w:t>
      </w:r>
    </w:p>
    <w:p w:rsidR="00ED545B" w:rsidRPr="00761CEA" w:rsidRDefault="00ED545B" w:rsidP="00ED545B">
      <w:r w:rsidRPr="00761CEA">
        <w:t>- megbízatásának lejárta előtt név szerinti szavazással, minősített többségű döntéssel kimondhatja a feloszlását,</w:t>
      </w:r>
    </w:p>
    <w:p w:rsidR="00ED545B" w:rsidRPr="00761CEA" w:rsidRDefault="00ED545B" w:rsidP="00ED545B">
      <w:r w:rsidRPr="00761CEA">
        <w:t>- a 72. § (1) bekezdés h) pontjában foglalt esetekben,</w:t>
      </w:r>
    </w:p>
    <w:p w:rsidR="00ED545B" w:rsidRPr="00761CEA" w:rsidRDefault="00ED545B" w:rsidP="00ED545B">
      <w:r w:rsidRPr="00761CEA">
        <w:t>- önkormányzati képviselő döntéshozatalból történő kizárása,</w:t>
      </w:r>
    </w:p>
    <w:p w:rsidR="00ED545B" w:rsidRPr="00761CEA" w:rsidRDefault="00ED545B" w:rsidP="00ED545B">
      <w:r w:rsidRPr="00761CEA">
        <w:t>- az összeférhetetlenség valamint a méltatlanság megállapítása,</w:t>
      </w:r>
    </w:p>
    <w:p w:rsidR="00ED545B" w:rsidRPr="00761CEA" w:rsidRDefault="00ED545B" w:rsidP="00ED545B">
      <w:r w:rsidRPr="00761CEA">
        <w:t>- képviselői megbízatás megszűnéséről való döntés,</w:t>
      </w:r>
    </w:p>
    <w:p w:rsidR="00ED545B" w:rsidRPr="00761CEA" w:rsidRDefault="00ED545B" w:rsidP="00ED545B">
      <w:r w:rsidRPr="00761CEA">
        <w:t>- zárt ülés elrendelése,</w:t>
      </w:r>
    </w:p>
    <w:p w:rsidR="00ED545B" w:rsidRPr="00761CEA" w:rsidRDefault="00ED545B" w:rsidP="00ED545B">
      <w:r w:rsidRPr="00761CEA">
        <w:t>- kitüntetés adományozása,</w:t>
      </w:r>
    </w:p>
    <w:p w:rsidR="00ED545B" w:rsidRPr="00761CEA" w:rsidRDefault="00ED545B" w:rsidP="00ED545B">
      <w:r w:rsidRPr="00761CEA">
        <w:t>- 30 millió forint feletti önkormányzati vagyon elidegenítése, (amennyiben a vagyon értéke bizonytalan azt úgy kell tekinteni, hogy az 30 millió forintot meghaladja.)</w:t>
      </w:r>
    </w:p>
    <w:p w:rsidR="00ED545B" w:rsidRPr="00761CEA" w:rsidRDefault="00ED545B" w:rsidP="00ED545B">
      <w:r w:rsidRPr="00761CEA">
        <w:t>- jogszabály által kötelezően előírt eseteket kivéve, titkos szavazás tartása,</w:t>
      </w:r>
    </w:p>
    <w:p w:rsidR="00ED545B" w:rsidRPr="00761CEA" w:rsidRDefault="00ED545B" w:rsidP="00ED545B">
      <w:r w:rsidRPr="00761CEA">
        <w:t>- ülés időtartamának meghosszabbítása,</w:t>
      </w:r>
    </w:p>
    <w:p w:rsidR="00ED545B" w:rsidRPr="00761CEA" w:rsidRDefault="00ED545B" w:rsidP="00ED545B">
      <w:r w:rsidRPr="00761CEA">
        <w:t>- levett napirend ugyanazon ülésen történő ismételt tárgyalására vonatkozó ügyrendi indítvány,</w:t>
      </w:r>
    </w:p>
    <w:p w:rsidR="00ED545B" w:rsidRPr="00761CEA" w:rsidRDefault="00ED545B" w:rsidP="00ED545B">
      <w:r w:rsidRPr="00761CEA">
        <w:t>- ideiglenes bizottság létrehozására irányuló döntés,.</w:t>
      </w:r>
    </w:p>
    <w:p w:rsidR="00ED545B" w:rsidRPr="00761CEA" w:rsidRDefault="00ED545B" w:rsidP="00ED545B">
      <w:pPr>
        <w:jc w:val="both"/>
      </w:pPr>
      <w:r w:rsidRPr="00761CEA">
        <w:t>- az önkormányzati vagyon tulajdonjogának az Mötv. 108. § szerinti ingyenes átruházására vagy nemzeti vagyon tulajdonjogának ingyenes átvételére vonatkozó döntés.</w:t>
      </w:r>
    </w:p>
    <w:p w:rsidR="00ED545B" w:rsidRPr="00761CEA" w:rsidRDefault="00ED545B" w:rsidP="00ED545B">
      <w:pPr>
        <w:spacing w:before="240" w:after="240"/>
        <w:jc w:val="center"/>
      </w:pPr>
      <w:r w:rsidRPr="00761CEA">
        <w:t>34. §</w:t>
      </w:r>
    </w:p>
    <w:p w:rsidR="00ED545B" w:rsidRPr="00761CEA" w:rsidRDefault="00ED545B" w:rsidP="00ED545B">
      <w:pPr>
        <w:jc w:val="both"/>
      </w:pPr>
      <w:r w:rsidRPr="00761CEA">
        <w:t>(1) A képviselő-testület döntéseit (határozat, rendelet) általában nyílt szavazással hozza. A szavazás számítástechnikai eszköz használatával (szavazógép), ennek hiányában, vagy meghibásodása esetén kézfelemeléssel történik.</w:t>
      </w:r>
    </w:p>
    <w:p w:rsidR="00ED545B" w:rsidRPr="00761CEA" w:rsidRDefault="00ED545B" w:rsidP="00ED545B">
      <w:pPr>
        <w:spacing w:before="240"/>
        <w:jc w:val="both"/>
      </w:pPr>
      <w:r w:rsidRPr="00761CEA">
        <w:t>(2) A szavazás megkezdése előtt bármely jelenlevő képviselő javaslatára - vita nélkül, egyszerű szótöbbséggel - a képviselő-testület úgy határozhat, hogy több javaslat esetén a legtöbb szavazatot kapott javaslatot kell elfogadottnak tekinteni, feltéve, hogy megkapta a jogszabályban megkövetelt arányú támogatást (kislistás szavazás).</w:t>
      </w:r>
    </w:p>
    <w:p w:rsidR="00ED545B" w:rsidRPr="00761CEA" w:rsidRDefault="00ED545B" w:rsidP="00ED545B">
      <w:pPr>
        <w:spacing w:before="240"/>
        <w:jc w:val="both"/>
      </w:pPr>
      <w:r w:rsidRPr="00761CEA">
        <w:t>(3) A képviselő-testület név szerint szavaz az önkormányzati képviselők egynegyedének indítványára, illetve a szavazás megkezdése előtt bármelyik jelenlevő képviselő ügyrendi indítvány keretében névszerinti szavazást kezdeményezhet. Az indítványról ez esetben a képviselő-testület vita nélkül - minősített többséggel – dönt. Ugyanazon döntési javaslat esetében egy alkalommal lehet név szerinti szavazást javasolni. Nem lehet név szerinti szavazást tartani a bizottság létszáma és összetétele tekintetében, valamint a tanácskozások lefolytatásával összefüggő, ügyrendi javaslatot tartalmazó kérdésekben.</w:t>
      </w:r>
    </w:p>
    <w:p w:rsidR="00ED545B" w:rsidRPr="00761CEA" w:rsidRDefault="00ED545B" w:rsidP="00ED545B">
      <w:pPr>
        <w:spacing w:before="240"/>
        <w:jc w:val="both"/>
      </w:pPr>
      <w:r w:rsidRPr="00761CEA">
        <w:lastRenderedPageBreak/>
        <w:t>(4) Névszerinti szavazás esetén a képviselő „igen” vagy „nem” szavazatot adhat, a szavazástól nem tartózkodhat.</w:t>
      </w:r>
    </w:p>
    <w:p w:rsidR="00ED545B" w:rsidRPr="00761CEA" w:rsidRDefault="00ED545B" w:rsidP="00ED545B">
      <w:pPr>
        <w:spacing w:before="240"/>
        <w:jc w:val="both"/>
      </w:pPr>
      <w:r w:rsidRPr="00761CEA">
        <w:t>(5) A név szerinti szavazás alkalmával a jegyző a névsor alapján minden képviselőt személy szerint szólít, akik szavazatukat hangos szóval közlik. A polgármester utoljára szavaz, majd a jegyző által vezetett szavazatok alapján megállapítja a szavazás eredményét.</w:t>
      </w:r>
    </w:p>
    <w:p w:rsidR="00ED545B" w:rsidRPr="00761CEA" w:rsidRDefault="00ED545B" w:rsidP="00ED545B">
      <w:pPr>
        <w:spacing w:before="240"/>
        <w:jc w:val="both"/>
      </w:pPr>
      <w:r w:rsidRPr="00761CEA">
        <w:t>(6) A jegyző a képviselő által adott választ (igen, nem) a névsorban rögzíti. A szavazás végén a jegyző a szavazási névsort keltezéssel ellátja és aláírásával hitelesíti.</w:t>
      </w:r>
    </w:p>
    <w:p w:rsidR="00ED545B" w:rsidRPr="00761CEA" w:rsidRDefault="00ED545B" w:rsidP="00ED545B">
      <w:pPr>
        <w:spacing w:before="240"/>
        <w:jc w:val="both"/>
      </w:pPr>
      <w:r w:rsidRPr="00761CEA">
        <w:t>(7) Bármelyik szavazási mód esetében, ha az „igen” és a „nem” szavazatok száma megegyezik, a témát - lehetőleg a legközelebbi ülésen - ismételten tárgyalni kell.</w:t>
      </w:r>
    </w:p>
    <w:p w:rsidR="00ED545B" w:rsidRPr="00761CEA" w:rsidRDefault="00ED545B" w:rsidP="00ED545B">
      <w:pPr>
        <w:spacing w:before="240" w:after="240"/>
        <w:jc w:val="center"/>
      </w:pPr>
      <w:r w:rsidRPr="00761CEA">
        <w:t>35. §</w:t>
      </w:r>
    </w:p>
    <w:p w:rsidR="00ED545B" w:rsidRPr="00761CEA" w:rsidRDefault="00ED545B" w:rsidP="00ED545B">
      <w:pPr>
        <w:jc w:val="both"/>
      </w:pPr>
      <w:r w:rsidRPr="00761CEA">
        <w:t>(1) A képviselő-testület titkos szavazást tarthat zárt ülés esetén.</w:t>
      </w:r>
    </w:p>
    <w:p w:rsidR="00ED545B" w:rsidRPr="00761CEA" w:rsidRDefault="00ED545B" w:rsidP="00ED545B">
      <w:pPr>
        <w:spacing w:before="240"/>
        <w:jc w:val="both"/>
      </w:pPr>
      <w:r w:rsidRPr="00761CEA">
        <w:t>(2) A titkos szavazásról a képviselő-testület esetenként minősített többséggel dönt.</w:t>
      </w:r>
    </w:p>
    <w:p w:rsidR="00ED545B" w:rsidRPr="00761CEA" w:rsidRDefault="00ED545B" w:rsidP="00ED545B">
      <w:pPr>
        <w:spacing w:before="240"/>
        <w:jc w:val="both"/>
      </w:pPr>
      <w:r w:rsidRPr="00761CEA">
        <w:t>(3) A titkos szavazás számítástechnikai eszközzel (szavazógép) történik, ennek hiányában vagy meghibásodása esetén a szavazás lebonyolításáról az esetenként megválasztott bizottság gondoskodik.</w:t>
      </w:r>
    </w:p>
    <w:p w:rsidR="00ED545B" w:rsidRPr="00761CEA" w:rsidRDefault="00ED545B" w:rsidP="00ED545B">
      <w:pPr>
        <w:spacing w:before="240"/>
        <w:jc w:val="both"/>
      </w:pPr>
      <w:r w:rsidRPr="00761CEA">
        <w:t>(4) A titkos szavazás eredményét az ülésvezető hirdeti ki, illetve a bizottság külön jegyzőkönyvet készít. Ezt a jegyzőkönyvet csatolni kell a képviselő-testületi ülés jegyzőkönyvéhez.</w:t>
      </w:r>
    </w:p>
    <w:p w:rsidR="00ED545B" w:rsidRPr="00761CEA" w:rsidRDefault="00ED545B" w:rsidP="00ED545B">
      <w:pPr>
        <w:spacing w:before="240" w:after="240"/>
        <w:jc w:val="center"/>
      </w:pPr>
      <w:r w:rsidRPr="00761CEA">
        <w:t>36. §</w:t>
      </w:r>
    </w:p>
    <w:p w:rsidR="00ED545B" w:rsidRPr="00761CEA" w:rsidRDefault="00ED545B" w:rsidP="00ED545B">
      <w:pPr>
        <w:jc w:val="both"/>
      </w:pPr>
      <w:r w:rsidRPr="00761CEA">
        <w:t>A képviselő-testület döntéshozatalából kizárható az, akit vagy akinek a közeli hozzátartozóját az ügy személyesen érinti. Az önkormányzati képviselő köteles bejelenteni a személyes érintettséget. A kizárásról az érintett önkormányzati képviselő kezdeményezésére vagy bármely önkormányzati képviselő javaslatára a képviselő-testület dönt. A kizárt önkormányzati képviselőt a határozatképesség szempontjából jelenlevőnek kell tekinteni. (Mötv. 49. § (1) bek)</w:t>
      </w:r>
    </w:p>
    <w:p w:rsidR="00ED545B" w:rsidRPr="00761CEA" w:rsidRDefault="00ED545B" w:rsidP="00ED545B">
      <w:pPr>
        <w:spacing w:before="240" w:after="240"/>
        <w:jc w:val="center"/>
      </w:pPr>
      <w:r w:rsidRPr="00761CEA">
        <w:t>37. §</w:t>
      </w:r>
    </w:p>
    <w:p w:rsidR="00ED545B" w:rsidRPr="00761CEA" w:rsidRDefault="00ED545B" w:rsidP="00ED545B">
      <w:pPr>
        <w:jc w:val="both"/>
      </w:pPr>
      <w:r w:rsidRPr="00761CEA">
        <w:t>Amennyiben a képviselő elmulasztja bejelenteni személyes érintettségét, abban az esetben a képviselő személyét érintő önkormányzati döntést felül kell vizsgálni, és e tárgyban a korábbi döntés hatályon kívül helyezését követően ismételten szavazni kell. Amennyiben a képviselő ilyen módon történő mulasztásával összefüggésben meghozott döntésből vagyoni kár keletkezett, azért a mulasztó képviselő felelősséggel tartozik.</w:t>
      </w:r>
    </w:p>
    <w:p w:rsidR="00ED545B" w:rsidRPr="00761CEA" w:rsidRDefault="00ED545B" w:rsidP="00ED545B">
      <w:pPr>
        <w:spacing w:before="240" w:after="240"/>
        <w:jc w:val="center"/>
      </w:pPr>
      <w:r w:rsidRPr="00761CEA">
        <w:t>38. §</w:t>
      </w:r>
    </w:p>
    <w:p w:rsidR="00ED545B" w:rsidRPr="00761CEA" w:rsidRDefault="00ED545B" w:rsidP="00ED545B">
      <w:pPr>
        <w:jc w:val="both"/>
      </w:pPr>
      <w:r w:rsidRPr="00761CEA">
        <w:t>A 24-36. §-ban foglaltak a képviselő-testület bizottságára értelemszerűen vonatkoznak.</w:t>
      </w:r>
    </w:p>
    <w:p w:rsidR="00ED545B" w:rsidRPr="00761CEA" w:rsidRDefault="00ED545B" w:rsidP="00ED545B">
      <w:pPr>
        <w:spacing w:before="280"/>
        <w:jc w:val="center"/>
      </w:pPr>
      <w:r w:rsidRPr="00761CEA">
        <w:t>A képviselő-testület döntései</w:t>
      </w:r>
    </w:p>
    <w:p w:rsidR="00ED545B" w:rsidRPr="00761CEA" w:rsidRDefault="00ED545B" w:rsidP="00ED545B">
      <w:pPr>
        <w:spacing w:before="240" w:after="240"/>
        <w:jc w:val="center"/>
      </w:pPr>
      <w:r w:rsidRPr="00761CEA">
        <w:t>39. §</w:t>
      </w:r>
    </w:p>
    <w:p w:rsidR="00ED545B" w:rsidRPr="00761CEA" w:rsidRDefault="00ED545B" w:rsidP="00ED545B">
      <w:pPr>
        <w:jc w:val="both"/>
      </w:pPr>
      <w:r w:rsidRPr="00761CEA">
        <w:t>(1) A képviselő-testület döntései határozat vagy rendelet.</w:t>
      </w:r>
    </w:p>
    <w:p w:rsidR="00ED545B" w:rsidRPr="00761CEA" w:rsidRDefault="00ED545B" w:rsidP="00ED545B">
      <w:pPr>
        <w:spacing w:before="240"/>
        <w:jc w:val="both"/>
      </w:pPr>
      <w:r w:rsidRPr="00761CEA">
        <w:lastRenderedPageBreak/>
        <w:t>(2) A határozatokat és a rendeleteket külön-külön a naptári év elejétől folyamatos sorszámmal és évszámmal kell ellátni.</w:t>
      </w:r>
    </w:p>
    <w:p w:rsidR="00ED545B" w:rsidRPr="00761CEA" w:rsidRDefault="00ED545B" w:rsidP="00ED545B">
      <w:pPr>
        <w:spacing w:before="240"/>
        <w:jc w:val="both"/>
      </w:pPr>
      <w:r w:rsidRPr="00761CEA">
        <w:t>(3) A képviselő-testület határozatának jelzése:</w:t>
      </w:r>
    </w:p>
    <w:p w:rsidR="00ED545B" w:rsidRPr="00761CEA" w:rsidRDefault="00ED545B" w:rsidP="00ED545B">
      <w:pPr>
        <w:jc w:val="both"/>
      </w:pPr>
      <w:r w:rsidRPr="00761CEA">
        <w:t>Dunakeszi Város Önkormányzata</w:t>
      </w:r>
    </w:p>
    <w:p w:rsidR="00ED545B" w:rsidRPr="00761CEA" w:rsidRDefault="00ED545B" w:rsidP="00ED545B">
      <w:pPr>
        <w:jc w:val="both"/>
      </w:pPr>
      <w:r w:rsidRPr="00761CEA">
        <w:t>…..&lt;számú&gt;)/…..&lt;év&gt;(……&lt;hónap&gt;…..&lt;nap&gt;) határozata</w:t>
      </w:r>
    </w:p>
    <w:p w:rsidR="00ED545B" w:rsidRPr="00761CEA" w:rsidRDefault="00ED545B" w:rsidP="00ED545B">
      <w:pPr>
        <w:spacing w:before="240"/>
        <w:jc w:val="both"/>
      </w:pPr>
      <w:r w:rsidRPr="00761CEA">
        <w:t>(4) Az Önkormányzat rendeletének jelzése:</w:t>
      </w:r>
    </w:p>
    <w:p w:rsidR="00ED545B" w:rsidRPr="00761CEA" w:rsidRDefault="00ED545B" w:rsidP="00ED545B">
      <w:pPr>
        <w:jc w:val="both"/>
      </w:pPr>
      <w:r w:rsidRPr="00761CEA">
        <w:t>Dunakeszi Város Önkormányzata</w:t>
      </w:r>
    </w:p>
    <w:p w:rsidR="00ED545B" w:rsidRPr="00761CEA" w:rsidRDefault="00ED545B" w:rsidP="00ED545B">
      <w:pPr>
        <w:jc w:val="both"/>
      </w:pPr>
      <w:r w:rsidRPr="00761CEA">
        <w:t>.../... . (... . ... .) önkormányzati rendelete</w:t>
      </w:r>
    </w:p>
    <w:p w:rsidR="00ED545B" w:rsidRPr="00761CEA" w:rsidRDefault="00ED545B" w:rsidP="00ED545B">
      <w:pPr>
        <w:jc w:val="both"/>
      </w:pPr>
      <w:r w:rsidRPr="00761CEA">
        <w:t>{a rendelet címe}</w:t>
      </w:r>
    </w:p>
    <w:p w:rsidR="00ED545B" w:rsidRPr="00761CEA" w:rsidRDefault="00ED545B" w:rsidP="00ED545B">
      <w:pPr>
        <w:spacing w:before="240"/>
        <w:jc w:val="both"/>
      </w:pPr>
      <w:r w:rsidRPr="00761CEA">
        <w:t>(5) Határozat az egyedi határozat és a normatív határozat. Normatív határozatban szabályozhatja az önkormányzat képviselő-testülete a saját és az általa irányított szervek tevékenységét és cselekvési programját, valamint az általa irányított szervek szervezetét és működését.</w:t>
      </w:r>
    </w:p>
    <w:p w:rsidR="00ED545B" w:rsidRPr="00761CEA" w:rsidRDefault="00ED545B" w:rsidP="00ED545B">
      <w:pPr>
        <w:spacing w:before="240" w:after="240"/>
        <w:jc w:val="center"/>
      </w:pPr>
      <w:r w:rsidRPr="00761CEA">
        <w:t>40. §</w:t>
      </w:r>
    </w:p>
    <w:p w:rsidR="00ED545B" w:rsidRPr="00761CEA" w:rsidRDefault="00ED545B" w:rsidP="00ED545B">
      <w:pPr>
        <w:jc w:val="both"/>
      </w:pPr>
      <w:r w:rsidRPr="00761CEA">
        <w:t>A képviselő-testület jegyzőkönyvi rögzítéssel, de számozott határozat nélkül dönt:</w:t>
      </w:r>
    </w:p>
    <w:p w:rsidR="00ED545B" w:rsidRPr="00761CEA" w:rsidRDefault="00ED545B" w:rsidP="00ED545B">
      <w:pPr>
        <w:ind w:left="580"/>
        <w:jc w:val="both"/>
      </w:pPr>
      <w:r w:rsidRPr="00761CEA">
        <w:t>a) a napirend meghatározásáról,</w:t>
      </w:r>
    </w:p>
    <w:p w:rsidR="00ED545B" w:rsidRPr="00761CEA" w:rsidRDefault="00ED545B" w:rsidP="00ED545B">
      <w:pPr>
        <w:ind w:left="580"/>
        <w:jc w:val="both"/>
      </w:pPr>
      <w:r w:rsidRPr="00761CEA">
        <w:t>b) az ügyrendi kérdésekről.</w:t>
      </w:r>
    </w:p>
    <w:p w:rsidR="00ED545B" w:rsidRPr="00761CEA" w:rsidRDefault="00ED545B" w:rsidP="00ED545B">
      <w:pPr>
        <w:spacing w:before="240" w:after="240"/>
        <w:jc w:val="center"/>
      </w:pPr>
      <w:r w:rsidRPr="00761CEA">
        <w:t>41. §</w:t>
      </w:r>
    </w:p>
    <w:p w:rsidR="00ED545B" w:rsidRPr="00761CEA" w:rsidRDefault="00ED545B" w:rsidP="00ED545B">
      <w:pPr>
        <w:jc w:val="both"/>
      </w:pPr>
      <w:r w:rsidRPr="00761CEA">
        <w:t>(1) A képviselő-testület számozott határozata tartalmazza a testület döntését szó szerinti megfogalmazásban, a végrehajtás határidejét és a végrehajtásért felelős megnevezését, valamint a végrehajtás koordinálásáért felelős szervezeti egységet.</w:t>
      </w:r>
    </w:p>
    <w:p w:rsidR="00ED545B" w:rsidRPr="00761CEA" w:rsidRDefault="00ED545B" w:rsidP="00ED545B">
      <w:pPr>
        <w:spacing w:before="240"/>
        <w:jc w:val="both"/>
      </w:pPr>
      <w:r w:rsidRPr="00761CEA">
        <w:t>(2) A képviselő-testület hatósági határozataira, illetve annak végrehajtására – a Mhö tv-ben foglalt eltérésekkel – a közigazgatási hatósági eljárás és szolgáltatás általános szabályairól szóló 2004. évi CXL. törvény rendelkezéseit kell alkalmazni.</w:t>
      </w:r>
    </w:p>
    <w:p w:rsidR="00ED545B" w:rsidRPr="00761CEA" w:rsidRDefault="00ED545B" w:rsidP="00ED545B">
      <w:pPr>
        <w:spacing w:before="240" w:after="240"/>
        <w:jc w:val="center"/>
      </w:pPr>
      <w:r w:rsidRPr="00761CEA">
        <w:t>42. §</w:t>
      </w:r>
    </w:p>
    <w:p w:rsidR="00ED545B" w:rsidRPr="00761CEA" w:rsidRDefault="00ED545B" w:rsidP="00ED545B">
      <w:pPr>
        <w:jc w:val="both"/>
      </w:pPr>
      <w:r w:rsidRPr="00761CEA">
        <w:t>A jegyző gondoskodik a képviselő-testületi határozatok nyilvántartásáról. A határozat-nyilvántartás formái:</w:t>
      </w:r>
    </w:p>
    <w:p w:rsidR="00ED545B" w:rsidRPr="00761CEA" w:rsidRDefault="00ED545B" w:rsidP="00ED545B">
      <w:pPr>
        <w:ind w:left="580"/>
        <w:jc w:val="both"/>
      </w:pPr>
      <w:r w:rsidRPr="00761CEA">
        <w:t>a) határozat-kivonatok sorszám szerint növekvő sorrendben,</w:t>
      </w:r>
    </w:p>
    <w:p w:rsidR="00ED545B" w:rsidRPr="00761CEA" w:rsidRDefault="00ED545B" w:rsidP="00ED545B">
      <w:pPr>
        <w:ind w:left="580"/>
        <w:jc w:val="both"/>
      </w:pPr>
      <w:r w:rsidRPr="00761CEA">
        <w:t>b) határozatok betűrendes nyilvántartása,</w:t>
      </w:r>
    </w:p>
    <w:p w:rsidR="00ED545B" w:rsidRPr="00761CEA" w:rsidRDefault="00ED545B" w:rsidP="00ED545B">
      <w:pPr>
        <w:ind w:left="580"/>
        <w:jc w:val="both"/>
      </w:pPr>
      <w:r w:rsidRPr="00761CEA">
        <w:t>c) határozatok határidő nyilvántartása.</w:t>
      </w:r>
    </w:p>
    <w:p w:rsidR="00ED545B" w:rsidRPr="00761CEA" w:rsidRDefault="00ED545B" w:rsidP="00ED545B">
      <w:pPr>
        <w:spacing w:before="240" w:after="240"/>
        <w:jc w:val="center"/>
      </w:pPr>
      <w:r w:rsidRPr="00761CEA">
        <w:t>43. §</w:t>
      </w:r>
    </w:p>
    <w:p w:rsidR="00ED545B" w:rsidRPr="00761CEA" w:rsidRDefault="00ED545B" w:rsidP="00ED545B">
      <w:pPr>
        <w:jc w:val="both"/>
      </w:pPr>
      <w:r w:rsidRPr="00761CEA">
        <w:t>(1) Feladatkörében eljárva a helyi önkormányzat törvény által nem szabályozott helyi társadalmi viszonyok rendezésére, illetve törvényben kapott felhatalmazás alapján önkormányzati rendeletet alkot. Az önkormányzati rendelet más jogszabállyal nem lehet ellentétes. (Alaptörvény 32. cikk (2)-(3) bek.)</w:t>
      </w:r>
    </w:p>
    <w:p w:rsidR="00ED545B" w:rsidRPr="00761CEA" w:rsidRDefault="00ED545B" w:rsidP="00ED545B">
      <w:pPr>
        <w:spacing w:before="240"/>
        <w:jc w:val="both"/>
      </w:pPr>
      <w:r w:rsidRPr="00761CEA">
        <w:t>(2) Rendelet alkotását a polgármester, a bizottság, a képviselő és a jegyző írásban kezdeményezheti. A rendelet-tervezetet úgy kell benyújtani, hogy a (3) bekezdés szerinti vizsgálat a rendelet-tervezetet tárgyaló képviselő-testületi ülés előtt megtörténjen. A rendelet-tervezetre a 12. § (3) bekezdésben foglaltakat kell alkalmazni</w:t>
      </w:r>
    </w:p>
    <w:p w:rsidR="00ED545B" w:rsidRPr="00761CEA" w:rsidRDefault="00ED545B" w:rsidP="00ED545B">
      <w:pPr>
        <w:spacing w:before="240"/>
        <w:jc w:val="both"/>
      </w:pPr>
      <w:r w:rsidRPr="00761CEA">
        <w:lastRenderedPageBreak/>
        <w:t>(3) Az elkészült rendelet-tervezetet – annak bizottsági tárgyalása előtt – a jegyző jogszerűségi szempontból vizsgálja.</w:t>
      </w:r>
    </w:p>
    <w:p w:rsidR="00ED545B" w:rsidRPr="00761CEA" w:rsidRDefault="00ED545B" w:rsidP="00ED545B">
      <w:pPr>
        <w:spacing w:before="240" w:after="240"/>
        <w:jc w:val="center"/>
      </w:pPr>
      <w:r w:rsidRPr="00761CEA">
        <w:t>44. §</w:t>
      </w:r>
    </w:p>
    <w:p w:rsidR="00ED545B" w:rsidRPr="00761CEA" w:rsidRDefault="00ED545B" w:rsidP="00ED545B">
      <w:pPr>
        <w:jc w:val="both"/>
      </w:pPr>
      <w:r w:rsidRPr="00761CEA">
        <w:t>(1) Az önkormányzati rendeletet a polgármester és a jegyző írja alá. Kihirdetéséről a jegyző gondoskodik (Mhö tv. 51. § (1) bek.).</w:t>
      </w:r>
    </w:p>
    <w:p w:rsidR="00ED545B" w:rsidRPr="00761CEA" w:rsidRDefault="00ED545B" w:rsidP="00ED545B">
      <w:pPr>
        <w:spacing w:before="240"/>
        <w:jc w:val="both"/>
      </w:pPr>
      <w:r w:rsidRPr="00761CEA">
        <w:t>(2) Az önkormányzati rendelet kihirdetésére vonatkozó szabályokat kell alkalmazni az önkormányzat normatív határozataira is, illetve abban az esetben, ha a kormányhivatal vezetője a Mhö tv. 138. §-ában foglaltak szerint alkotja meg a rendeletet.</w:t>
      </w:r>
    </w:p>
    <w:p w:rsidR="00ED545B" w:rsidRPr="00761CEA" w:rsidRDefault="00ED545B" w:rsidP="00ED545B">
      <w:pPr>
        <w:spacing w:before="240"/>
        <w:jc w:val="both"/>
      </w:pPr>
      <w:r w:rsidRPr="00761CEA">
        <w:t>(3) Az önkormányzati rendeletet az önkormányzat saját honlapján, illetve a helyben szokásos módon kell kihirdetni. Az önkormányzat az önkormányzati rendeletet a kihirdetését követően haladéktalanul megküldi a kormányhivatalnak, és a kormányhivatal továbbítja azt a helyi önkormányzatok törvényességi felügyeletéért felelős miniszternek.</w:t>
      </w:r>
    </w:p>
    <w:p w:rsidR="00ED545B" w:rsidRPr="00761CEA" w:rsidRDefault="00ED545B" w:rsidP="00ED545B">
      <w:pPr>
        <w:spacing w:before="240"/>
        <w:jc w:val="both"/>
      </w:pPr>
      <w:r w:rsidRPr="00761CEA">
        <w:t>(4) Helyben szokásos módnak minősül a városi könyvtárban történő kihelyezés és az önkormányzati honlapon való közzététel.</w:t>
      </w:r>
    </w:p>
    <w:p w:rsidR="00ED545B" w:rsidRPr="00761CEA" w:rsidRDefault="00ED545B" w:rsidP="00ED545B">
      <w:pPr>
        <w:spacing w:before="240"/>
        <w:jc w:val="both"/>
      </w:pPr>
      <w:r w:rsidRPr="00761CEA">
        <w:t>(5) A kihirdetés napját a rendelet eredeti aláírásokkal ellátott példányán külön kihirdetési záradékkal rá kell vezetni. A záradékot a jegyző írja alá.</w:t>
      </w:r>
    </w:p>
    <w:p w:rsidR="00ED545B" w:rsidRPr="00761CEA" w:rsidRDefault="00ED545B" w:rsidP="00ED545B">
      <w:pPr>
        <w:spacing w:before="240"/>
        <w:jc w:val="both"/>
      </w:pPr>
      <w:r w:rsidRPr="00761CEA">
        <w:t>(6) A kihirdetett önkormányzati rendeletet fel kell tölteni a www.dunakeszi.hu honlapra és meg kell küldeni a városi könyvtárnak, valamint a kihirdetett önkormányzati rendelet számát az önkormányzat hivatalos havilapja soron következő számában kell megjelentetni.</w:t>
      </w:r>
    </w:p>
    <w:p w:rsidR="00ED545B" w:rsidRPr="00761CEA" w:rsidRDefault="00ED545B" w:rsidP="00ED545B">
      <w:pPr>
        <w:spacing w:before="240"/>
        <w:jc w:val="both"/>
      </w:pPr>
      <w:r w:rsidRPr="00761CEA">
        <w:t>(7) A jegyző gondoskodik arról, hogy kérelemre – a közérdekű adatokról szóló szabályzatban foglalt díjtábla alapján történő díjfizetés ellenében - az önkormányzati rendelet másolatához bárki hozzájusson.</w:t>
      </w:r>
    </w:p>
    <w:p w:rsidR="00ED545B" w:rsidRPr="00761CEA" w:rsidRDefault="00ED545B" w:rsidP="00ED545B">
      <w:pPr>
        <w:spacing w:before="240" w:after="240"/>
        <w:jc w:val="center"/>
      </w:pPr>
      <w:r w:rsidRPr="00761CEA">
        <w:t>45. §</w:t>
      </w:r>
    </w:p>
    <w:p w:rsidR="00ED545B" w:rsidRPr="00761CEA" w:rsidRDefault="00ED545B" w:rsidP="00ED545B">
      <w:pPr>
        <w:jc w:val="both"/>
      </w:pPr>
      <w:r w:rsidRPr="00761CEA">
        <w:t>(1) A jegyző gondoskodik a képviselő-testület rendeleteinek nyilvántartásáról. A rendelet-nyilvántartás formái:</w:t>
      </w:r>
    </w:p>
    <w:p w:rsidR="00ED545B" w:rsidRPr="00761CEA" w:rsidRDefault="00ED545B" w:rsidP="00ED545B">
      <w:pPr>
        <w:ind w:left="580"/>
        <w:jc w:val="both"/>
      </w:pPr>
      <w:r w:rsidRPr="00761CEA">
        <w:t>a) rendelet-nyilvántartás sorszám szerint, a rendelet tárgyának megjelölésével,</w:t>
      </w:r>
    </w:p>
    <w:p w:rsidR="00ED545B" w:rsidRPr="00761CEA" w:rsidRDefault="00ED545B" w:rsidP="00ED545B">
      <w:pPr>
        <w:ind w:left="580"/>
        <w:jc w:val="both"/>
      </w:pPr>
      <w:r w:rsidRPr="00761CEA">
        <w:t>b) rendeletek betűrendes nyilvántartása.</w:t>
      </w:r>
    </w:p>
    <w:p w:rsidR="00ED545B" w:rsidRPr="00761CEA" w:rsidRDefault="00ED545B" w:rsidP="00ED545B">
      <w:pPr>
        <w:ind w:left="580"/>
        <w:jc w:val="both"/>
      </w:pPr>
      <w:r w:rsidRPr="00761CEA">
        <w:t>c) rendeletek hatályossága változásának nyilvántartása</w:t>
      </w:r>
    </w:p>
    <w:p w:rsidR="00ED545B" w:rsidRPr="00761CEA" w:rsidRDefault="00ED545B" w:rsidP="00ED545B">
      <w:pPr>
        <w:spacing w:before="240"/>
        <w:jc w:val="both"/>
      </w:pPr>
      <w:r w:rsidRPr="00761CEA">
        <w:t>(2) A jegyző gondoskodik a módosított önkormányzati rendeletek egységes szerkezetbe foglalásáról.</w:t>
      </w:r>
    </w:p>
    <w:p w:rsidR="00ED545B" w:rsidRPr="00761CEA" w:rsidRDefault="00ED545B" w:rsidP="00ED545B">
      <w:pPr>
        <w:spacing w:before="280"/>
        <w:jc w:val="center"/>
      </w:pPr>
      <w:r w:rsidRPr="00761CEA">
        <w:t>A jegyzőkönyv</w:t>
      </w:r>
    </w:p>
    <w:p w:rsidR="00ED545B" w:rsidRPr="00761CEA" w:rsidRDefault="00ED545B" w:rsidP="00ED545B">
      <w:pPr>
        <w:spacing w:before="240" w:after="240"/>
        <w:jc w:val="center"/>
      </w:pPr>
      <w:r w:rsidRPr="00761CEA">
        <w:t>46. §</w:t>
      </w:r>
    </w:p>
    <w:p w:rsidR="00ED545B" w:rsidRPr="00761CEA" w:rsidRDefault="00ED545B" w:rsidP="00ED545B">
      <w:pPr>
        <w:jc w:val="both"/>
      </w:pPr>
      <w:r w:rsidRPr="00761CEA">
        <w:t>(1) A képviselő-testület üléséről jegyzőkönyvet kell készíteni, amelynek elkészítéséről és az önkormányzat hivatalos honlapján való közzétételéről a jegyző gondoskodik (Mhö tv. 52. § (2) bek.).</w:t>
      </w:r>
    </w:p>
    <w:p w:rsidR="00ED545B" w:rsidRPr="00761CEA" w:rsidRDefault="00ED545B" w:rsidP="00ED545B">
      <w:pPr>
        <w:spacing w:before="240"/>
        <w:jc w:val="both"/>
      </w:pPr>
      <w:r w:rsidRPr="00761CEA">
        <w:t>(2) A jegyzőkönyvnek tartalmaznia kell:</w:t>
      </w:r>
    </w:p>
    <w:p w:rsidR="00ED545B" w:rsidRPr="00761CEA" w:rsidRDefault="00ED545B" w:rsidP="00ED545B">
      <w:pPr>
        <w:ind w:left="580"/>
        <w:jc w:val="both"/>
      </w:pPr>
      <w:r w:rsidRPr="00761CEA">
        <w:t>a) a testületi ülés helyét;</w:t>
      </w:r>
    </w:p>
    <w:p w:rsidR="00ED545B" w:rsidRPr="00761CEA" w:rsidRDefault="00ED545B" w:rsidP="00ED545B">
      <w:pPr>
        <w:ind w:left="580"/>
        <w:jc w:val="both"/>
      </w:pPr>
      <w:r w:rsidRPr="00761CEA">
        <w:t>b) időpontját;</w:t>
      </w:r>
    </w:p>
    <w:p w:rsidR="00ED545B" w:rsidRPr="00761CEA" w:rsidRDefault="00ED545B" w:rsidP="00ED545B">
      <w:pPr>
        <w:ind w:left="580"/>
        <w:jc w:val="both"/>
      </w:pPr>
      <w:r w:rsidRPr="00761CEA">
        <w:t>c) a megjelent önkormányzati képviselők nevét;</w:t>
      </w:r>
    </w:p>
    <w:p w:rsidR="00ED545B" w:rsidRPr="00761CEA" w:rsidRDefault="00ED545B" w:rsidP="00ED545B">
      <w:pPr>
        <w:ind w:left="580"/>
        <w:jc w:val="both"/>
      </w:pPr>
      <w:r w:rsidRPr="00761CEA">
        <w:lastRenderedPageBreak/>
        <w:t>d) a meghívottak nevét, megjelenésük tényét;</w:t>
      </w:r>
    </w:p>
    <w:p w:rsidR="00ED545B" w:rsidRPr="00761CEA" w:rsidRDefault="00ED545B" w:rsidP="00ED545B">
      <w:pPr>
        <w:ind w:left="580"/>
        <w:jc w:val="both"/>
      </w:pPr>
      <w:r w:rsidRPr="00761CEA">
        <w:t>e) a javasolt, elfogadott és tárgyalt napirendi pontokat;</w:t>
      </w:r>
    </w:p>
    <w:p w:rsidR="00ED545B" w:rsidRPr="00761CEA" w:rsidRDefault="00ED545B" w:rsidP="00ED545B">
      <w:pPr>
        <w:ind w:left="580"/>
        <w:jc w:val="both"/>
      </w:pPr>
      <w:r w:rsidRPr="00761CEA">
        <w:t>f) az előterjesztéseket;</w:t>
      </w:r>
    </w:p>
    <w:p w:rsidR="00ED545B" w:rsidRPr="00761CEA" w:rsidRDefault="00ED545B" w:rsidP="00ED545B">
      <w:pPr>
        <w:ind w:left="580"/>
        <w:jc w:val="both"/>
      </w:pPr>
      <w:r w:rsidRPr="00761CEA">
        <w:t>g) az egyes napirendi pontokhoz hozzászólók nevét, részvételük jogcímét, a hozzászólásuk, továbbá az ülésen elhangzottak lényegét;</w:t>
      </w:r>
    </w:p>
    <w:p w:rsidR="00ED545B" w:rsidRPr="00761CEA" w:rsidRDefault="00ED545B" w:rsidP="00ED545B">
      <w:pPr>
        <w:ind w:left="580"/>
        <w:jc w:val="both"/>
      </w:pPr>
      <w:r w:rsidRPr="00761CEA">
        <w:t>h) a szavazásra feltett döntési javaslat pontos tartalmát;</w:t>
      </w:r>
    </w:p>
    <w:p w:rsidR="00ED545B" w:rsidRPr="00761CEA" w:rsidRDefault="00ED545B" w:rsidP="00ED545B">
      <w:pPr>
        <w:ind w:left="580"/>
        <w:jc w:val="both"/>
      </w:pPr>
      <w:r w:rsidRPr="00761CEA">
        <w:t>i) a döntéshozatalban résztvevők számát;</w:t>
      </w:r>
    </w:p>
    <w:p w:rsidR="00ED545B" w:rsidRPr="00761CEA" w:rsidRDefault="00ED545B" w:rsidP="00ED545B">
      <w:pPr>
        <w:ind w:left="580"/>
        <w:jc w:val="both"/>
      </w:pPr>
      <w:r w:rsidRPr="00761CEA">
        <w:t>j) a döntésből kizárt önkormányzati képviselő nevét és a kizárás indokát;</w:t>
      </w:r>
    </w:p>
    <w:p w:rsidR="00ED545B" w:rsidRPr="00761CEA" w:rsidRDefault="00ED545B" w:rsidP="00ED545B">
      <w:pPr>
        <w:ind w:left="580"/>
        <w:jc w:val="both"/>
      </w:pPr>
      <w:r w:rsidRPr="00761CEA">
        <w:t>k) a jegyző jogszabálysértésre vonatkozó jelzését;</w:t>
      </w:r>
    </w:p>
    <w:p w:rsidR="00ED545B" w:rsidRPr="00761CEA" w:rsidRDefault="00ED545B" w:rsidP="00ED545B">
      <w:pPr>
        <w:ind w:left="580"/>
        <w:jc w:val="both"/>
      </w:pPr>
      <w:r w:rsidRPr="00761CEA">
        <w:t>l) a szavazás számszerű eredményét;</w:t>
      </w:r>
    </w:p>
    <w:p w:rsidR="00ED545B" w:rsidRPr="00761CEA" w:rsidRDefault="00ED545B" w:rsidP="00ED545B">
      <w:pPr>
        <w:ind w:left="580"/>
        <w:jc w:val="both"/>
      </w:pPr>
      <w:r w:rsidRPr="00761CEA">
        <w:t>m) a hozott döntéseket és</w:t>
      </w:r>
    </w:p>
    <w:p w:rsidR="00ED545B" w:rsidRPr="00761CEA" w:rsidRDefault="00ED545B" w:rsidP="00ED545B">
      <w:pPr>
        <w:ind w:left="580"/>
        <w:jc w:val="both"/>
      </w:pPr>
      <w:r w:rsidRPr="00761CEA">
        <w:t>n) zárt ülés esetében rögzíteni kell azt, hogy a meghívottak milyen minőségben (érintett vagy szakértő) vannak jelen.</w:t>
      </w:r>
    </w:p>
    <w:p w:rsidR="00ED545B" w:rsidRPr="00761CEA" w:rsidRDefault="00ED545B" w:rsidP="00ED545B">
      <w:pPr>
        <w:spacing w:before="240" w:after="240"/>
        <w:jc w:val="center"/>
      </w:pPr>
      <w:r w:rsidRPr="00761CEA">
        <w:t>47. §</w:t>
      </w:r>
    </w:p>
    <w:p w:rsidR="00ED545B" w:rsidRPr="00761CEA" w:rsidRDefault="00ED545B" w:rsidP="00ED545B">
      <w:pPr>
        <w:jc w:val="both"/>
      </w:pPr>
      <w:r w:rsidRPr="00761CEA">
        <w:t>(1) A tárgyalt napirendi pontoknál fel kell tüntetni:</w:t>
      </w:r>
    </w:p>
    <w:p w:rsidR="00ED545B" w:rsidRPr="00761CEA" w:rsidRDefault="00ED545B" w:rsidP="00ED545B">
      <w:pPr>
        <w:ind w:left="580"/>
        <w:jc w:val="both"/>
      </w:pPr>
      <w:r w:rsidRPr="00761CEA">
        <w:t>a) a napirend tárgyát,</w:t>
      </w:r>
    </w:p>
    <w:p w:rsidR="00ED545B" w:rsidRPr="00761CEA" w:rsidRDefault="00ED545B" w:rsidP="00ED545B">
      <w:pPr>
        <w:ind w:left="580"/>
        <w:jc w:val="both"/>
      </w:pPr>
      <w:r w:rsidRPr="00761CEA">
        <w:t>b) az előterjesztő vagy előterjesztők szóbeli kiegészítését,</w:t>
      </w:r>
    </w:p>
    <w:p w:rsidR="00ED545B" w:rsidRPr="00761CEA" w:rsidRDefault="00ED545B" w:rsidP="00ED545B">
      <w:pPr>
        <w:ind w:left="580"/>
        <w:jc w:val="both"/>
      </w:pPr>
      <w:r w:rsidRPr="00761CEA">
        <w:t>c) a kérdéseket,</w:t>
      </w:r>
    </w:p>
    <w:p w:rsidR="00ED545B" w:rsidRPr="00761CEA" w:rsidRDefault="00ED545B" w:rsidP="00ED545B">
      <w:pPr>
        <w:ind w:left="580"/>
        <w:jc w:val="both"/>
      </w:pPr>
      <w:r w:rsidRPr="00761CEA">
        <w:t>d) hozzászólásokat</w:t>
      </w:r>
    </w:p>
    <w:p w:rsidR="00ED545B" w:rsidRPr="00761CEA" w:rsidRDefault="00ED545B" w:rsidP="00ED545B">
      <w:pPr>
        <w:ind w:left="580"/>
        <w:jc w:val="both"/>
      </w:pPr>
      <w:r w:rsidRPr="00761CEA">
        <w:t>e) indítványokat.</w:t>
      </w:r>
    </w:p>
    <w:p w:rsidR="00ED545B" w:rsidRPr="00761CEA" w:rsidRDefault="00ED545B" w:rsidP="00ED545B">
      <w:pPr>
        <w:spacing w:before="240"/>
        <w:jc w:val="both"/>
      </w:pPr>
      <w:r w:rsidRPr="00761CEA">
        <w:t>(2) A tárgyalt napirendeknél legalább a tanácskozás lényegét jegyzőkönyvbe kell foglalni. A Képviselő-testület valamely tagja kérésére az írásban is benyújtott hozzászólását a jegyzőkönyvhöz kell mellékelni; illetőleg kérésére a véleményét rögzíteni kell a jegyzőkönyvben.</w:t>
      </w:r>
    </w:p>
    <w:p w:rsidR="00ED545B" w:rsidRPr="00761CEA" w:rsidRDefault="00ED545B" w:rsidP="00ED545B">
      <w:pPr>
        <w:spacing w:before="240"/>
        <w:jc w:val="both"/>
      </w:pPr>
      <w:r w:rsidRPr="00761CEA">
        <w:t>(3) A képviselő-testület a döntéseit az ülésvezető által megfogalmazott javaslatról való szavazással hozza. A jegyzőkönyvben rögzíteni kell, hogy hányan szavaztak igennel, hányan nemmel, illetve hányan tartózkodtak.</w:t>
      </w:r>
    </w:p>
    <w:p w:rsidR="00ED545B" w:rsidRPr="00761CEA" w:rsidRDefault="00ED545B" w:rsidP="00ED545B">
      <w:pPr>
        <w:spacing w:before="240"/>
        <w:jc w:val="both"/>
      </w:pPr>
      <w:r w:rsidRPr="00761CEA">
        <w:t>(4) A jegyzőkönyvnek tartalmaznia kell a képviselő-testület által hozott döntést. Határozat és rövidebb rendelet esetében a jegyzőkönyv szövegébe beépítve, terjedelmesebb rendeletek esetében lehetőség van azt a jegyzőkönyv mellékleteként csatolni.</w:t>
      </w:r>
    </w:p>
    <w:p w:rsidR="00ED545B" w:rsidRPr="00761CEA" w:rsidRDefault="00ED545B" w:rsidP="00ED545B">
      <w:pPr>
        <w:spacing w:before="240"/>
        <w:jc w:val="both"/>
      </w:pPr>
      <w:r w:rsidRPr="00761CEA">
        <w:t>(5) A jegyzőkönyvhöz csatolni kell:</w:t>
      </w:r>
    </w:p>
    <w:p w:rsidR="00ED545B" w:rsidRPr="00761CEA" w:rsidRDefault="00ED545B" w:rsidP="00ED545B">
      <w:pPr>
        <w:ind w:left="580"/>
        <w:jc w:val="both"/>
      </w:pPr>
      <w:r w:rsidRPr="00761CEA">
        <w:t>a) a meghívót,</w:t>
      </w:r>
    </w:p>
    <w:p w:rsidR="00ED545B" w:rsidRPr="00761CEA" w:rsidRDefault="00ED545B" w:rsidP="00ED545B">
      <w:pPr>
        <w:ind w:left="580"/>
        <w:jc w:val="both"/>
      </w:pPr>
      <w:r w:rsidRPr="00761CEA">
        <w:t>b) a jelenléti ívet,</w:t>
      </w:r>
    </w:p>
    <w:p w:rsidR="00ED545B" w:rsidRPr="00761CEA" w:rsidRDefault="00ED545B" w:rsidP="00ED545B">
      <w:pPr>
        <w:ind w:left="580"/>
        <w:jc w:val="both"/>
      </w:pPr>
      <w:r w:rsidRPr="00761CEA">
        <w:t>c) az írásos előterjesztéseket,</w:t>
      </w:r>
    </w:p>
    <w:p w:rsidR="00ED545B" w:rsidRPr="00761CEA" w:rsidRDefault="00ED545B" w:rsidP="00ED545B">
      <w:pPr>
        <w:ind w:left="580"/>
        <w:jc w:val="both"/>
      </w:pPr>
      <w:r w:rsidRPr="00761CEA">
        <w:t>d) a jegyzőkönyv szövegében nem szereplő rendeletet,</w:t>
      </w:r>
    </w:p>
    <w:p w:rsidR="00ED545B" w:rsidRPr="00761CEA" w:rsidRDefault="00ED545B" w:rsidP="00ED545B">
      <w:pPr>
        <w:ind w:left="580"/>
        <w:jc w:val="both"/>
      </w:pPr>
      <w:r w:rsidRPr="00761CEA">
        <w:t>e) a képviselői írásbeli indítványokat,</w:t>
      </w:r>
    </w:p>
    <w:p w:rsidR="00ED545B" w:rsidRPr="00761CEA" w:rsidRDefault="00ED545B" w:rsidP="00ED545B">
      <w:pPr>
        <w:ind w:left="580"/>
        <w:jc w:val="both"/>
      </w:pPr>
      <w:r w:rsidRPr="00761CEA">
        <w:t>f) a képviselői írásbeli hozzászólásokat,</w:t>
      </w:r>
    </w:p>
    <w:p w:rsidR="00ED545B" w:rsidRPr="00761CEA" w:rsidRDefault="00ED545B" w:rsidP="00ED545B">
      <w:pPr>
        <w:ind w:left="580"/>
        <w:jc w:val="both"/>
      </w:pPr>
      <w:r w:rsidRPr="00761CEA">
        <w:t>g) a képviselői felvilágosítás-kérést.</w:t>
      </w:r>
    </w:p>
    <w:p w:rsidR="00ED545B" w:rsidRPr="00761CEA" w:rsidRDefault="00ED545B" w:rsidP="00ED545B">
      <w:pPr>
        <w:spacing w:before="240"/>
        <w:jc w:val="both"/>
      </w:pPr>
      <w:r w:rsidRPr="00761CEA">
        <w:t>(6) Az aláírt, mellékletekkel ellátott jegyzőkönyvet az ülést követő tizenöt napon belül a jegyző köteles megküldeni az illetékes kormányhivatalnak (Mhö tv. 52. § (2) bek.). Ezzel egyidejűleg a jegyző intézkedik a jegyzőkönyv önkormányzati honlapon történő megjelentetéséről</w:t>
      </w:r>
    </w:p>
    <w:p w:rsidR="00ED545B" w:rsidRPr="00761CEA" w:rsidRDefault="00ED545B" w:rsidP="00ED545B">
      <w:pPr>
        <w:spacing w:before="240"/>
        <w:jc w:val="both"/>
      </w:pPr>
      <w:r w:rsidRPr="00761CEA">
        <w:t xml:space="preserve">(7) A választópolgárok - a zárt ülés kivételével - betekinthetnek a képviselő-testület előterjesztésébe és ülésének jegyzőkönyvébe. A közérdekű adat és közérdekből nyilvános adat megismerésének lehetőségét zárt ülés tartása esetén is biztosítani kell. A zárt ülésen hozott képviselő-testületi döntés is nyilvános. (Mhö tv. 52. § (3) bek.) A jegyzőkönyvek </w:t>
      </w:r>
      <w:r w:rsidRPr="00761CEA">
        <w:lastRenderedPageBreak/>
        <w:t>betekinthetőségről a jegyzőnek kell gondoskodnia. Az eredeti jegyzőkönyvek anyagát csak hivatali dolgozó jelenlétében lehet megtekinteni. A jegyzőkönyv másolatáért az önkormányzat közérdekű adatokra vonatkozó szabályzatában szereplő díjtáblája alapján térítési díjat kérhet.</w:t>
      </w:r>
    </w:p>
    <w:p w:rsidR="00ED545B" w:rsidRPr="00761CEA" w:rsidRDefault="00ED545B" w:rsidP="00ED545B">
      <w:pPr>
        <w:spacing w:before="240"/>
        <w:jc w:val="both"/>
      </w:pPr>
      <w:r w:rsidRPr="00761CEA">
        <w:t>(8) A zárt ülésről külön jegyzőkönyvet kell készíteni (Mhö tv. 52. § (2) bek.).</w:t>
      </w:r>
    </w:p>
    <w:p w:rsidR="00ED545B" w:rsidRPr="00761CEA" w:rsidRDefault="00ED545B" w:rsidP="00ED545B">
      <w:pPr>
        <w:spacing w:before="240"/>
        <w:jc w:val="both"/>
      </w:pPr>
      <w:r w:rsidRPr="00761CEA">
        <w:t>(9) A képviselő-testület jegyzőkönyveinek naptári évenkénti beköttetéséről a jegyző gondoskodik. A zárt ülések jegyzőkönyveit beköttetni nem szabad.</w:t>
      </w:r>
    </w:p>
    <w:p w:rsidR="00ED545B" w:rsidRPr="00761CEA" w:rsidRDefault="00ED545B" w:rsidP="00ED545B">
      <w:pPr>
        <w:spacing w:before="360"/>
        <w:jc w:val="center"/>
      </w:pPr>
      <w:r w:rsidRPr="00761CEA">
        <w:t>IV. Fejezet</w:t>
      </w:r>
    </w:p>
    <w:p w:rsidR="00ED545B" w:rsidRPr="00761CEA" w:rsidRDefault="00ED545B" w:rsidP="00ED545B">
      <w:pPr>
        <w:spacing w:before="360"/>
        <w:jc w:val="center"/>
      </w:pPr>
      <w:r w:rsidRPr="00761CEA">
        <w:t xml:space="preserve">A települési képviselő </w:t>
      </w:r>
    </w:p>
    <w:p w:rsidR="00ED545B" w:rsidRPr="00761CEA" w:rsidRDefault="00ED545B" w:rsidP="00ED545B">
      <w:pPr>
        <w:spacing w:before="280"/>
        <w:jc w:val="center"/>
      </w:pPr>
      <w:r w:rsidRPr="00761CEA">
        <w:t>A képviselő feladata</w:t>
      </w:r>
    </w:p>
    <w:p w:rsidR="00ED545B" w:rsidRPr="00761CEA" w:rsidRDefault="00ED545B" w:rsidP="00ED545B">
      <w:pPr>
        <w:spacing w:before="240" w:after="240"/>
        <w:jc w:val="center"/>
      </w:pPr>
      <w:r w:rsidRPr="00761CEA">
        <w:t>48. §</w:t>
      </w:r>
    </w:p>
    <w:p w:rsidR="00ED545B" w:rsidRPr="00761CEA" w:rsidRDefault="00ED545B" w:rsidP="00ED545B">
      <w:pPr>
        <w:jc w:val="both"/>
      </w:pPr>
      <w:r w:rsidRPr="00761CEA">
        <w:t>A települési képviselő a település egészéért vállalt felelősséggel képviseli választóinak érdekeit, részt vehet a képviselő-testület döntéseinek előkészítésében, végrehajtásuk szervezésében és ellenőrzésében.</w:t>
      </w:r>
    </w:p>
    <w:p w:rsidR="00ED545B" w:rsidRPr="00761CEA" w:rsidRDefault="00ED545B" w:rsidP="00ED545B">
      <w:pPr>
        <w:spacing w:before="280"/>
        <w:jc w:val="center"/>
      </w:pPr>
      <w:r w:rsidRPr="00761CEA">
        <w:t>A képviselők névsora</w:t>
      </w:r>
    </w:p>
    <w:p w:rsidR="00ED545B" w:rsidRPr="00761CEA" w:rsidRDefault="00ED545B" w:rsidP="00ED545B">
      <w:pPr>
        <w:spacing w:before="240" w:after="240"/>
        <w:jc w:val="center"/>
      </w:pPr>
      <w:r w:rsidRPr="00761CEA">
        <w:t>49. §</w:t>
      </w:r>
    </w:p>
    <w:p w:rsidR="00ED545B" w:rsidRPr="00761CEA" w:rsidRDefault="00ED545B" w:rsidP="00ED545B">
      <w:pPr>
        <w:jc w:val="both"/>
      </w:pPr>
      <w:r w:rsidRPr="00761CEA">
        <w:t>A települési képviselők névsorát a 2. számú függelék tartalmazza.</w:t>
      </w:r>
    </w:p>
    <w:p w:rsidR="00ED545B" w:rsidRPr="00761CEA" w:rsidRDefault="00ED545B" w:rsidP="00ED545B">
      <w:pPr>
        <w:spacing w:before="240" w:after="240"/>
        <w:jc w:val="center"/>
      </w:pPr>
      <w:r w:rsidRPr="00761CEA">
        <w:t>50. §</w:t>
      </w:r>
    </w:p>
    <w:p w:rsidR="00ED545B" w:rsidRPr="00761CEA" w:rsidRDefault="00ED545B" w:rsidP="00ED545B">
      <w:pPr>
        <w:jc w:val="both"/>
      </w:pPr>
      <w:r w:rsidRPr="00761CEA">
        <w:t>(1) A képviselő szakmai vagy üzleti ügyben önkormányzati képviselői minőségére nem hivatkozhat, önkormányzati képviselői megbízatásának felhasználásával jogosulatlanul bizalmas információkat nem szerezhet, és nem használhat fel. A vagyonnyilatkozat tételének elmulasztása esetén - annak benyújtásáig - az önkormányzati képviselő a képviselői jogait nem gyakorolhatja, juttatásokban nem részesülhet.</w:t>
      </w:r>
    </w:p>
    <w:p w:rsidR="00ED545B" w:rsidRPr="00761CEA" w:rsidRDefault="00ED545B" w:rsidP="00ED545B">
      <w:pPr>
        <w:spacing w:before="240"/>
        <w:jc w:val="both"/>
      </w:pPr>
      <w:r w:rsidRPr="00761CEA">
        <w:t>(2) A képviselői vagyonnyilatkozatokról kivonatot kell készíteni, amely kivonat hivatali időben bárki számára megtekinthető a Polgármesteri Hivatalban.</w:t>
      </w:r>
    </w:p>
    <w:p w:rsidR="00ED545B" w:rsidRPr="00761CEA" w:rsidRDefault="00ED545B" w:rsidP="00ED545B">
      <w:pPr>
        <w:spacing w:before="240"/>
        <w:jc w:val="both"/>
      </w:pPr>
      <w:r w:rsidRPr="00761CEA">
        <w:t>(3) A kivonat a képviselő nevét, ingatlan és gépjármű tulajdonát (használati jogát) tartalmazza.</w:t>
      </w:r>
    </w:p>
    <w:p w:rsidR="00ED545B" w:rsidRPr="00761CEA" w:rsidRDefault="00ED545B" w:rsidP="00ED545B">
      <w:pPr>
        <w:spacing w:before="240"/>
        <w:jc w:val="both"/>
      </w:pPr>
      <w:r w:rsidRPr="00761CEA">
        <w:t>(4) Az (2) bekezdés szerinti kivonat nem helyettesíti a képviselő vagyonnyilatkozatát, illetve annak nyilvánosságát.</w:t>
      </w:r>
    </w:p>
    <w:p w:rsidR="00ED545B" w:rsidRPr="00761CEA" w:rsidRDefault="00ED545B" w:rsidP="00ED545B">
      <w:pPr>
        <w:spacing w:before="240" w:after="240"/>
        <w:jc w:val="center"/>
      </w:pPr>
      <w:r w:rsidRPr="00761CEA">
        <w:t>51. §</w:t>
      </w:r>
    </w:p>
    <w:p w:rsidR="00ED545B" w:rsidRPr="00761CEA" w:rsidRDefault="00ED545B" w:rsidP="00ED545B">
      <w:pPr>
        <w:jc w:val="both"/>
      </w:pPr>
      <w:r w:rsidRPr="00761CEA">
        <w:t>(1) Amennyiben egy képviselővel szemben a Mötv. 36. §-a szerinti összeférhetetlenségi ok áll fenn, köteles az összeférhetetlenségi okot a megválasztásától vagy az összeférhetetlenségi ok felmerülésétől számított harminc napon belül köteles megszüntetni.</w:t>
      </w:r>
    </w:p>
    <w:p w:rsidR="00ED545B" w:rsidRPr="00761CEA" w:rsidRDefault="00ED545B" w:rsidP="00ED545B">
      <w:pPr>
        <w:spacing w:before="240"/>
        <w:jc w:val="both"/>
      </w:pPr>
      <w:r w:rsidRPr="00761CEA">
        <w:t>(2) Az önkormányzati képviselő A Mötv. 38. § (2) bekezdésének megfelelően köteles a vele szemben fennálló méltatlansági okról a képviselő-testületet és a kormányhivatalt három napon belül tájékoztatni.</w:t>
      </w:r>
    </w:p>
    <w:p w:rsidR="00ED545B" w:rsidRPr="00761CEA" w:rsidRDefault="00ED545B" w:rsidP="00ED545B">
      <w:pPr>
        <w:spacing w:before="240"/>
        <w:jc w:val="both"/>
      </w:pPr>
      <w:r w:rsidRPr="00761CEA">
        <w:lastRenderedPageBreak/>
        <w:t>(3) Az összeférhetetlenségi és a méltatlansági eljárásra a Mötv. 37. §-ának rendelkezéseit kell alkalmazni.</w:t>
      </w:r>
    </w:p>
    <w:p w:rsidR="00ED545B" w:rsidRPr="00761CEA" w:rsidRDefault="00ED545B" w:rsidP="00ED545B">
      <w:pPr>
        <w:spacing w:before="360"/>
        <w:jc w:val="center"/>
      </w:pPr>
      <w:r w:rsidRPr="00761CEA">
        <w:t>V. Fejezet</w:t>
      </w:r>
    </w:p>
    <w:p w:rsidR="00ED545B" w:rsidRPr="00761CEA" w:rsidRDefault="00ED545B" w:rsidP="00ED545B">
      <w:pPr>
        <w:spacing w:before="360"/>
        <w:jc w:val="center"/>
      </w:pPr>
      <w:r w:rsidRPr="00761CEA">
        <w:t xml:space="preserve">A képviselő-testület bizottságai és tanácsnokai </w:t>
      </w:r>
    </w:p>
    <w:p w:rsidR="00ED545B" w:rsidRPr="00761CEA" w:rsidRDefault="00ED545B" w:rsidP="00ED545B">
      <w:pPr>
        <w:spacing w:before="280"/>
        <w:jc w:val="center"/>
      </w:pPr>
      <w:r w:rsidRPr="00761CEA">
        <w:t>A bizottságok létrehozása</w:t>
      </w:r>
    </w:p>
    <w:p w:rsidR="00ED545B" w:rsidRPr="00761CEA" w:rsidRDefault="00ED545B" w:rsidP="00ED545B">
      <w:pPr>
        <w:spacing w:before="240" w:after="240"/>
        <w:jc w:val="center"/>
      </w:pPr>
      <w:r w:rsidRPr="00761CEA">
        <w:t>52. §</w:t>
      </w:r>
    </w:p>
    <w:p w:rsidR="00ED545B" w:rsidRPr="00761CEA" w:rsidRDefault="00ED545B" w:rsidP="00ED545B">
      <w:pPr>
        <w:jc w:val="both"/>
      </w:pPr>
      <w:r w:rsidRPr="00761CEA">
        <w:t>(1) A képviselő-testület állandó és ideiglenes bizottságot hozhat létre.</w:t>
      </w:r>
    </w:p>
    <w:p w:rsidR="00ED545B" w:rsidRPr="00761CEA" w:rsidRDefault="00ED545B" w:rsidP="00ED545B">
      <w:pPr>
        <w:spacing w:before="240"/>
        <w:jc w:val="both"/>
      </w:pPr>
      <w:r w:rsidRPr="00761CEA">
        <w:t>(2) Nem lehet a bizottság elnöke vagy tagja a polgármester.</w:t>
      </w:r>
    </w:p>
    <w:p w:rsidR="00ED545B" w:rsidRPr="00761CEA" w:rsidRDefault="00ED545B" w:rsidP="00ED545B">
      <w:pPr>
        <w:spacing w:before="240"/>
        <w:jc w:val="both"/>
      </w:pPr>
      <w:r w:rsidRPr="00761CEA">
        <w:t>(3) A képviselő-testület és a bizottság munkáját tanácsnokok segítik, akiket a képviselő-testület saját tagjai közül választ. A tanácsnoki feladatot ellátó személyek felsorolását a 3. sz. függelék tartalmazza.</w:t>
      </w:r>
    </w:p>
    <w:p w:rsidR="00ED545B" w:rsidRPr="00761CEA" w:rsidRDefault="00ED545B" w:rsidP="00ED545B">
      <w:pPr>
        <w:spacing w:before="240"/>
        <w:jc w:val="both"/>
      </w:pPr>
      <w:r w:rsidRPr="00761CEA">
        <w:t>(4) A bizottság az alakuló ülésén önkormányzati képviselő tagjaik közül alelnököt választ. Amennyiben az önkormányzati ciklus során az alelnöki tisztség betöltetlen, úgy a bizottság a legközelebbi ülésén választja meg az alelnököt.</w:t>
      </w:r>
    </w:p>
    <w:p w:rsidR="00ED545B" w:rsidRPr="00761CEA" w:rsidRDefault="00ED545B" w:rsidP="00ED545B">
      <w:pPr>
        <w:spacing w:before="280"/>
        <w:jc w:val="center"/>
      </w:pPr>
      <w:r w:rsidRPr="00761CEA">
        <w:t>A bizottságok működése</w:t>
      </w:r>
    </w:p>
    <w:p w:rsidR="00ED545B" w:rsidRPr="00761CEA" w:rsidRDefault="00ED545B" w:rsidP="00ED545B">
      <w:pPr>
        <w:spacing w:before="240" w:after="240"/>
        <w:jc w:val="center"/>
      </w:pPr>
      <w:r w:rsidRPr="00761CEA">
        <w:t>53. §</w:t>
      </w:r>
    </w:p>
    <w:p w:rsidR="00ED545B" w:rsidRPr="00761CEA" w:rsidRDefault="00ED545B" w:rsidP="00ED545B">
      <w:pPr>
        <w:jc w:val="both"/>
      </w:pPr>
      <w:r w:rsidRPr="00761CEA">
        <w:t>(1) A bizottság szükség szerint ülésezik.</w:t>
      </w:r>
    </w:p>
    <w:p w:rsidR="00ED545B" w:rsidRPr="00761CEA" w:rsidRDefault="00ED545B" w:rsidP="00ED545B">
      <w:pPr>
        <w:spacing w:before="240"/>
        <w:jc w:val="both"/>
      </w:pPr>
      <w:r w:rsidRPr="00761CEA">
        <w:t>(2) A bizottság ülésein tevékenységi körében – amennyiben a felszólaláshoz a bizottsági tagok minősített többsége hozzájárul - felszólalhat azon Dunakeszi székhelyű alapítvány, egyesület, klub, kör, civil társaság - az adott napirendi pont tárgyalása esetén -, amelyet a napirendi pont tárgya érint.</w:t>
      </w:r>
    </w:p>
    <w:p w:rsidR="00ED545B" w:rsidRPr="00761CEA" w:rsidRDefault="00ED545B" w:rsidP="00ED545B">
      <w:pPr>
        <w:spacing w:before="240"/>
        <w:jc w:val="both"/>
      </w:pPr>
      <w:r w:rsidRPr="00761CEA">
        <w:t>(3) A bizottsági üléseket az elnök, akadályoztatása esetén az alelnök hívja össze, de a polgármester indítványára is össze kell hívni.</w:t>
      </w:r>
    </w:p>
    <w:p w:rsidR="00ED545B" w:rsidRPr="00761CEA" w:rsidRDefault="00ED545B" w:rsidP="00ED545B">
      <w:pPr>
        <w:spacing w:before="240"/>
        <w:jc w:val="both"/>
      </w:pPr>
      <w:r w:rsidRPr="00761CEA">
        <w:t>(4) Az üléseket a bizottság elnöke, akadályoztatása esetén az alelnök vezeti.</w:t>
      </w:r>
    </w:p>
    <w:p w:rsidR="00ED545B" w:rsidRPr="00761CEA" w:rsidRDefault="00ED545B" w:rsidP="00ED545B">
      <w:pPr>
        <w:spacing w:before="240"/>
        <w:jc w:val="both"/>
      </w:pPr>
      <w:r w:rsidRPr="00761CEA">
        <w:t>(5) A bizottság ülése nyilvános, a zárt ülésre vonatkozó szabályok a képviselő-testületi zárt ülésekre vonatkozó szabályokkal egyeznek meg.</w:t>
      </w:r>
    </w:p>
    <w:p w:rsidR="00ED545B" w:rsidRPr="00761CEA" w:rsidRDefault="00ED545B" w:rsidP="00ED545B">
      <w:pPr>
        <w:spacing w:before="240"/>
        <w:jc w:val="both"/>
      </w:pPr>
      <w:r w:rsidRPr="00761CEA">
        <w:t>(6) A bizottság a döntéseit – a Képviselő-testület döntéshozatalára vonatkozó szabályoknak megfelelően - egyszerű és minősített többséggel hozza. A bizottság határozatképességére és határozathozatalára, a Képviselő-testületre vonatkozó szabályokat kell alkalmazni.</w:t>
      </w:r>
    </w:p>
    <w:p w:rsidR="00ED545B" w:rsidRPr="00761CEA" w:rsidRDefault="00ED545B" w:rsidP="00ED545B">
      <w:pPr>
        <w:spacing w:before="240"/>
        <w:jc w:val="both"/>
      </w:pPr>
      <w:r w:rsidRPr="00761CEA">
        <w:t>(7) A bizottsági döntéshozatalból kizárható az akit, vagy akinek hozzátartozóját az ügy személyesen érinti. A személyes érintettséget az érdekelt köteles bejelenteni. A kizárásról az elnök esetén a polgármester, bizottsági tag esetén a bizottság dönt.</w:t>
      </w:r>
    </w:p>
    <w:p w:rsidR="00ED545B" w:rsidRPr="00761CEA" w:rsidRDefault="00ED545B" w:rsidP="00ED545B">
      <w:pPr>
        <w:spacing w:before="240"/>
        <w:jc w:val="both"/>
      </w:pPr>
      <w:r w:rsidRPr="00761CEA">
        <w:t>(8) A képviselő-testületre vonatkozó szabályokat kell alkalmazni amennyiben a bizottság tagja elmulasztja személyes érintettségét bejelenteni.</w:t>
      </w:r>
    </w:p>
    <w:p w:rsidR="00ED545B" w:rsidRPr="00761CEA" w:rsidRDefault="00ED545B" w:rsidP="00ED545B">
      <w:pPr>
        <w:spacing w:before="240"/>
        <w:jc w:val="both"/>
      </w:pPr>
      <w:r w:rsidRPr="00761CEA">
        <w:lastRenderedPageBreak/>
        <w:t>(9) A bizottság üléséről jegyzőkönyvet kell készíteni. A jegyzőkönyvet a bizottság elnöke és a bizottság egy tagja írja alá. A jegyzőkönyvet, az ülést követő 15 napon belül a jegyző köteles megküldeni a kormányhivatalnak.</w:t>
      </w:r>
    </w:p>
    <w:p w:rsidR="00ED545B" w:rsidRPr="00761CEA" w:rsidRDefault="00ED545B" w:rsidP="00ED545B">
      <w:pPr>
        <w:spacing w:before="280"/>
        <w:jc w:val="center"/>
      </w:pPr>
      <w:r w:rsidRPr="00761CEA">
        <w:t>A bizottságok döntéshozatala</w:t>
      </w:r>
    </w:p>
    <w:p w:rsidR="00ED545B" w:rsidRPr="00761CEA" w:rsidRDefault="00ED545B" w:rsidP="00ED545B">
      <w:pPr>
        <w:spacing w:before="240" w:after="240"/>
        <w:jc w:val="center"/>
      </w:pPr>
      <w:r w:rsidRPr="00761CEA">
        <w:t>54. §</w:t>
      </w:r>
    </w:p>
    <w:p w:rsidR="00ED545B" w:rsidRPr="00761CEA" w:rsidRDefault="00ED545B" w:rsidP="00ED545B">
      <w:pPr>
        <w:jc w:val="both"/>
      </w:pPr>
      <w:r w:rsidRPr="00761CEA">
        <w:t>(1) A bizottság munkáját a Polgármesteri Hivatal azon szervezeti egységei segítik, amelyek a bizottság hatáskörébe utalt ügykörökben eljárásra jogosultak.</w:t>
      </w:r>
    </w:p>
    <w:p w:rsidR="00ED545B" w:rsidRPr="00761CEA" w:rsidRDefault="00ED545B" w:rsidP="00ED545B">
      <w:pPr>
        <w:spacing w:before="240"/>
        <w:jc w:val="both"/>
      </w:pPr>
      <w:r w:rsidRPr="00761CEA">
        <w:t>(2) Bizottsághoz előterjesztést a polgármester, a képviselők, a bizottság tagjai, a tanácsnokok, a jegyző és a Polgármesteri Hivatal szervezeti egységeinek vezetői nyújthatnak be.</w:t>
      </w:r>
    </w:p>
    <w:p w:rsidR="00ED545B" w:rsidRPr="00761CEA" w:rsidRDefault="00ED545B" w:rsidP="00ED545B">
      <w:pPr>
        <w:spacing w:before="240"/>
        <w:jc w:val="both"/>
      </w:pPr>
      <w:r w:rsidRPr="00761CEA">
        <w:t>(3) A napirendet a bizottság többségi döntéssel, vita nélkül fogadja el. Az ülés vezetésére és a döntéshozatal rendjére ezen rendelet képviselő-testületi ülésre vonatkozó szabályai értelemszerűen irányadók. A bizottsági ülés jegyzőkönyvét az (1) bekezdésben megjelölt szervezeti egységek készítik elő és a bizottság elnöke és a bizottság egy tagja írja alá.</w:t>
      </w:r>
    </w:p>
    <w:p w:rsidR="00ED545B" w:rsidRPr="00761CEA" w:rsidRDefault="00ED545B" w:rsidP="00ED545B">
      <w:pPr>
        <w:spacing w:before="240"/>
        <w:jc w:val="both"/>
      </w:pPr>
      <w:r w:rsidRPr="00761CEA">
        <w:t>(4) A bizottság a hatáskörének gyakorlása során döntéseket hoz, amely:</w:t>
      </w:r>
    </w:p>
    <w:p w:rsidR="00ED545B" w:rsidRPr="00761CEA" w:rsidRDefault="00ED545B" w:rsidP="00ED545B">
      <w:pPr>
        <w:ind w:left="580"/>
        <w:jc w:val="both"/>
      </w:pPr>
      <w:r w:rsidRPr="00761CEA">
        <w:t>a) határozat, ha egyedi ügyben átruházott hatáskörben hozza, vagy végrehajtásához más személy vagy szerv további közreműködésére van szükség</w:t>
      </w:r>
    </w:p>
    <w:p w:rsidR="00ED545B" w:rsidRPr="00761CEA" w:rsidRDefault="00ED545B" w:rsidP="00ED545B">
      <w:pPr>
        <w:ind w:left="580"/>
        <w:jc w:val="both"/>
      </w:pPr>
      <w:r w:rsidRPr="00761CEA">
        <w:t>b) egyéb esetekben javaslatot és kezdeményezést tesz, illetve véleményt mond.</w:t>
      </w:r>
    </w:p>
    <w:p w:rsidR="00ED545B" w:rsidRPr="00761CEA" w:rsidRDefault="00ED545B" w:rsidP="00ED545B">
      <w:pPr>
        <w:spacing w:before="240"/>
        <w:jc w:val="both"/>
      </w:pPr>
      <w:r w:rsidRPr="00761CEA">
        <w:t>(5) A bizottság határozatát ellenjegyzés végett be kell mutatni a polgármesternek.</w:t>
      </w:r>
    </w:p>
    <w:p w:rsidR="00ED545B" w:rsidRPr="00761CEA" w:rsidRDefault="00ED545B" w:rsidP="00ED545B">
      <w:pPr>
        <w:spacing w:before="240"/>
        <w:jc w:val="both"/>
      </w:pPr>
      <w:r w:rsidRPr="00761CEA">
        <w:t>(6) A bizottság döntéseit folyamatosan emelkedő, évenként 1-től kezdődő számozással kell ellátni. A számozás előtt fel kell tüntetni a bizottság nevét. A jegyzőkönyvekre és a döntésekre egyebekben a képviselő-testületi ülés jegyzőkönyvére és határozataira vonatkozó szabályok az irányadók, azzal az eltéréssel, hogy a bizottsági jegyzőkönyvet a bizottság elnöke és a bizottság egy tagja írja alá, továbbá a jegyzőkönyvek irattározása az irattárazási feladatokért felelős szervezeti egység, a döntések bemutatása és az azokról történő értesítés pedig az (1) bekezdésben megjelölt szervezeti egységek feladata.</w:t>
      </w:r>
    </w:p>
    <w:p w:rsidR="00ED545B" w:rsidRPr="00761CEA" w:rsidRDefault="00ED545B" w:rsidP="00ED545B">
      <w:pPr>
        <w:spacing w:before="240" w:after="240"/>
        <w:jc w:val="center"/>
      </w:pPr>
      <w:r w:rsidRPr="00761CEA">
        <w:t>55. §</w:t>
      </w:r>
    </w:p>
    <w:p w:rsidR="00ED545B" w:rsidRPr="00761CEA" w:rsidRDefault="00ED545B" w:rsidP="00ED545B">
      <w:r w:rsidRPr="00761CEA">
        <w:t>A bizottság valamely okból való működésképtelenségének tényét a bizottság elnöke, távollétében helyettese köteles a képviselő-testületnek bejelenteni. A bejelentést követően a képviselő-testület dönt a működésképtelené vált bizottság elé már beterjesztett ügyekben.</w:t>
      </w:r>
    </w:p>
    <w:p w:rsidR="00ED545B" w:rsidRPr="00761CEA" w:rsidRDefault="00ED545B" w:rsidP="00ED545B">
      <w:pPr>
        <w:spacing w:before="240" w:after="240"/>
        <w:jc w:val="center"/>
      </w:pPr>
      <w:r w:rsidRPr="00761CEA">
        <w:t>56. §</w:t>
      </w:r>
    </w:p>
    <w:p w:rsidR="00ED545B" w:rsidRPr="00761CEA" w:rsidRDefault="00ED545B" w:rsidP="00ED545B">
      <w:pPr>
        <w:jc w:val="both"/>
      </w:pPr>
      <w:r w:rsidRPr="00761CEA">
        <w:t>A bizottság akkor működésképtelen, ha a létszáma tartósan a határozatképességhez szükséges szám alá csökken.</w:t>
      </w:r>
    </w:p>
    <w:p w:rsidR="00ED545B" w:rsidRPr="00761CEA" w:rsidRDefault="00ED545B" w:rsidP="00ED545B">
      <w:pPr>
        <w:spacing w:before="280"/>
        <w:jc w:val="center"/>
      </w:pPr>
      <w:r w:rsidRPr="00761CEA">
        <w:t>A bizottság feladatai</w:t>
      </w:r>
    </w:p>
    <w:p w:rsidR="00ED545B" w:rsidRPr="00761CEA" w:rsidRDefault="00ED545B" w:rsidP="00ED545B">
      <w:pPr>
        <w:spacing w:before="240" w:after="240"/>
        <w:jc w:val="center"/>
      </w:pPr>
      <w:r w:rsidRPr="00761CEA">
        <w:t>57. §</w:t>
      </w:r>
    </w:p>
    <w:p w:rsidR="00ED545B" w:rsidRPr="00761CEA" w:rsidRDefault="00ED545B" w:rsidP="00ED545B">
      <w:pPr>
        <w:jc w:val="both"/>
      </w:pPr>
      <w:r w:rsidRPr="00761CEA">
        <w:t>(1) A bizottság a következő feladatokat látja el:</w:t>
      </w:r>
    </w:p>
    <w:p w:rsidR="00ED545B" w:rsidRPr="00761CEA" w:rsidRDefault="00ED545B" w:rsidP="00ED545B">
      <w:pPr>
        <w:ind w:left="580"/>
        <w:jc w:val="both"/>
      </w:pPr>
      <w:r w:rsidRPr="00761CEA">
        <w:t>a) feladatkörében előkészíti a Képviselő-testület döntéseit,</w:t>
      </w:r>
    </w:p>
    <w:p w:rsidR="00ED545B" w:rsidRPr="00761CEA" w:rsidRDefault="00ED545B" w:rsidP="00ED545B">
      <w:pPr>
        <w:ind w:left="580"/>
        <w:jc w:val="both"/>
      </w:pPr>
      <w:r w:rsidRPr="00761CEA">
        <w:t>b) szervezi és ellenőrzi a döntések végrehajtását,</w:t>
      </w:r>
    </w:p>
    <w:p w:rsidR="00ED545B" w:rsidRPr="00761CEA" w:rsidRDefault="00ED545B" w:rsidP="00ED545B">
      <w:pPr>
        <w:ind w:left="580"/>
        <w:jc w:val="both"/>
      </w:pPr>
      <w:r w:rsidRPr="00761CEA">
        <w:t>c) előterjesztéseket nyújt be,</w:t>
      </w:r>
    </w:p>
    <w:p w:rsidR="00ED545B" w:rsidRPr="00761CEA" w:rsidRDefault="00ED545B" w:rsidP="00ED545B">
      <w:pPr>
        <w:ind w:left="580"/>
        <w:jc w:val="both"/>
      </w:pPr>
      <w:r w:rsidRPr="00761CEA">
        <w:t>d) előterjesztésekhez állásfoglalást készít,</w:t>
      </w:r>
    </w:p>
    <w:p w:rsidR="00ED545B" w:rsidRPr="00761CEA" w:rsidRDefault="00ED545B" w:rsidP="00ED545B">
      <w:pPr>
        <w:ind w:left="580"/>
        <w:jc w:val="both"/>
      </w:pPr>
      <w:r w:rsidRPr="00761CEA">
        <w:lastRenderedPageBreak/>
        <w:t>e) gyakorolja a testület által rá átruházott hatáskört,</w:t>
      </w:r>
    </w:p>
    <w:p w:rsidR="00ED545B" w:rsidRPr="00761CEA" w:rsidRDefault="00ED545B" w:rsidP="00ED545B">
      <w:pPr>
        <w:ind w:left="580"/>
        <w:jc w:val="both"/>
      </w:pPr>
      <w:r w:rsidRPr="00761CEA">
        <w:t>f) feladatkörében ellenőrzi a képviselő-testület hivatalának a képviselő-testület döntéseinek előkészítésére, illetőleg végrehajtására irányuló munkáját,</w:t>
      </w:r>
    </w:p>
    <w:p w:rsidR="00ED545B" w:rsidRPr="00761CEA" w:rsidRDefault="00ED545B" w:rsidP="00ED545B">
      <w:pPr>
        <w:ind w:left="580"/>
        <w:jc w:val="both"/>
      </w:pPr>
      <w:r w:rsidRPr="00761CEA">
        <w:t>g) ha a hivatal tevékenységében a képviselő-testület álláspontjától, céljaitól való eltérést, az önkormányzati érdek sérelmet, vagy a szükséges intézkedés elmulasztását észleli, a polgármester intézkedését kezdeményezheti.</w:t>
      </w:r>
    </w:p>
    <w:p w:rsidR="00ED545B" w:rsidRPr="00761CEA" w:rsidRDefault="00ED545B" w:rsidP="00ED545B">
      <w:pPr>
        <w:ind w:left="580"/>
        <w:jc w:val="both"/>
      </w:pPr>
      <w:r w:rsidRPr="00761CEA">
        <w:t>h)</w:t>
      </w:r>
    </w:p>
    <w:p w:rsidR="00ED545B" w:rsidRPr="00761CEA" w:rsidRDefault="00ED545B" w:rsidP="00ED545B">
      <w:pPr>
        <w:ind w:left="580"/>
        <w:jc w:val="both"/>
      </w:pPr>
      <w:r w:rsidRPr="00761CEA">
        <w:t>i) véleményezi a kitüntetési javaslatokat.</w:t>
      </w:r>
    </w:p>
    <w:p w:rsidR="00ED545B" w:rsidRPr="00761CEA" w:rsidRDefault="00ED545B" w:rsidP="00ED545B">
      <w:pPr>
        <w:ind w:left="580"/>
        <w:jc w:val="both"/>
      </w:pPr>
      <w:r w:rsidRPr="00761CEA">
        <w:t>j) kezdeményezheti a feladatkörébe tartozó vagy az önkormányzat egészét érintő ügyben koncepciók, pályázatok elkészítését.</w:t>
      </w:r>
    </w:p>
    <w:p w:rsidR="00ED545B" w:rsidRPr="00761CEA" w:rsidRDefault="00ED545B" w:rsidP="00ED545B">
      <w:pPr>
        <w:ind w:left="580"/>
        <w:jc w:val="both"/>
      </w:pPr>
      <w:r w:rsidRPr="00761CEA">
        <w:t>k) a képviselő-testület hatáskörébe tartozó munkáltatói jogok gyakorlása vonatkozásában javaslatot tehet, így különösen kinevezésre, felmentésre, fegyelmi és kártérítési eljárás megindítására.</w:t>
      </w:r>
    </w:p>
    <w:p w:rsidR="00ED545B" w:rsidRPr="00761CEA" w:rsidRDefault="00ED545B" w:rsidP="00ED545B">
      <w:pPr>
        <w:spacing w:before="240"/>
        <w:jc w:val="both"/>
      </w:pPr>
      <w:r w:rsidRPr="00761CEA">
        <w:t>(2) A bizottságokat feladat-, illetve hatáskörükbe tartozó ügyekben a bizottság elnöke képviseli.</w:t>
      </w:r>
    </w:p>
    <w:p w:rsidR="00ED545B" w:rsidRPr="00761CEA" w:rsidRDefault="00ED545B" w:rsidP="00ED545B">
      <w:pPr>
        <w:spacing w:before="240"/>
        <w:jc w:val="both"/>
      </w:pPr>
      <w:r w:rsidRPr="00761CEA">
        <w:t>(3) A bizottságok az átruházott hatáskörben hozott döntésekről félévente tájékoztatják a képviselő-testületet.</w:t>
      </w:r>
    </w:p>
    <w:p w:rsidR="00ED545B" w:rsidRPr="00761CEA" w:rsidRDefault="00ED545B" w:rsidP="00ED545B">
      <w:pPr>
        <w:spacing w:before="280"/>
        <w:jc w:val="center"/>
      </w:pPr>
      <w:r w:rsidRPr="00761CEA">
        <w:t>A képviselő-testület és a polgármester bizottságokkal kapcsolatos jogosítványai</w:t>
      </w:r>
    </w:p>
    <w:p w:rsidR="00ED545B" w:rsidRPr="00761CEA" w:rsidRDefault="00ED545B" w:rsidP="00ED545B">
      <w:pPr>
        <w:spacing w:before="240" w:after="240"/>
        <w:jc w:val="center"/>
      </w:pPr>
      <w:r w:rsidRPr="00761CEA">
        <w:t>58. §</w:t>
      </w:r>
    </w:p>
    <w:p w:rsidR="00ED545B" w:rsidRPr="00761CEA" w:rsidRDefault="00ED545B" w:rsidP="00ED545B">
      <w:pPr>
        <w:jc w:val="both"/>
      </w:pPr>
      <w:r w:rsidRPr="00761CEA">
        <w:t>(1) A képviselő-testület bizottsággal kapcsolatos jogosítványai:</w:t>
      </w:r>
    </w:p>
    <w:p w:rsidR="00ED545B" w:rsidRPr="00761CEA" w:rsidRDefault="00ED545B" w:rsidP="00ED545B">
      <w:pPr>
        <w:ind w:left="580"/>
        <w:jc w:val="both"/>
      </w:pPr>
      <w:r w:rsidRPr="00761CEA">
        <w:t>a) az alakuló vagy az azt követő ülésen a polgármester előterjesztése alapján megválasztja a bizottság tagjait. A bizottság létszáma és összetétele tekintetében nem lehet név szerinti szavazást tartani</w:t>
      </w:r>
    </w:p>
    <w:p w:rsidR="00ED545B" w:rsidRPr="00761CEA" w:rsidRDefault="00ED545B" w:rsidP="00ED545B">
      <w:pPr>
        <w:ind w:left="580"/>
        <w:jc w:val="both"/>
      </w:pPr>
      <w:r w:rsidRPr="00761CEA">
        <w:t>b) a bizottság személyi összetételét, létszámát a polgármester előterjesztésére bármikor megváltoztathatja, a kötelezően létrehozandó bizottság kivételével a bizottságot megszüntetheti,</w:t>
      </w:r>
    </w:p>
    <w:p w:rsidR="00ED545B" w:rsidRPr="00761CEA" w:rsidRDefault="00ED545B" w:rsidP="00ED545B">
      <w:pPr>
        <w:ind w:left="580"/>
        <w:jc w:val="both"/>
      </w:pPr>
      <w:r w:rsidRPr="00761CEA">
        <w:t>c) meghatározza azokat az előterjesztéseket, amelyeket bizottság nyújt be a képviselő-testületnek,</w:t>
      </w:r>
    </w:p>
    <w:p w:rsidR="00ED545B" w:rsidRPr="00761CEA" w:rsidRDefault="00ED545B" w:rsidP="00ED545B">
      <w:pPr>
        <w:ind w:left="580"/>
        <w:jc w:val="both"/>
      </w:pPr>
      <w:r w:rsidRPr="00761CEA">
        <w:t>d) meghatározza azokat az előterjesztéseket, amelyek a bizottság állásfoglalásával nyújthatók be a képviselő-testülethez,</w:t>
      </w:r>
    </w:p>
    <w:p w:rsidR="00ED545B" w:rsidRPr="00761CEA" w:rsidRDefault="00ED545B" w:rsidP="00ED545B">
      <w:pPr>
        <w:ind w:left="580"/>
        <w:jc w:val="both"/>
      </w:pPr>
      <w:r w:rsidRPr="00761CEA">
        <w:t>e) döntési jogot adhat a bizottságnak,</w:t>
      </w:r>
    </w:p>
    <w:p w:rsidR="00ED545B" w:rsidRPr="00761CEA" w:rsidRDefault="00ED545B" w:rsidP="00ED545B">
      <w:pPr>
        <w:ind w:left="580"/>
        <w:jc w:val="both"/>
      </w:pPr>
      <w:r w:rsidRPr="00761CEA">
        <w:t>f) a bizottság által hozott döntést felülvizsgálhatja,</w:t>
      </w:r>
    </w:p>
    <w:p w:rsidR="00ED545B" w:rsidRPr="00761CEA" w:rsidRDefault="00ED545B" w:rsidP="00ED545B">
      <w:pPr>
        <w:ind w:left="580"/>
        <w:jc w:val="both"/>
      </w:pPr>
      <w:r w:rsidRPr="00761CEA">
        <w:t>g) önkormányzati rendeletében önkormányzati hatósági hatáskört állapíthat meg a bizottságnak.</w:t>
      </w:r>
    </w:p>
    <w:p w:rsidR="00ED545B" w:rsidRPr="00761CEA" w:rsidRDefault="00ED545B" w:rsidP="00ED545B">
      <w:pPr>
        <w:spacing w:before="240"/>
        <w:jc w:val="both"/>
      </w:pPr>
      <w:r w:rsidRPr="00761CEA">
        <w:t>(2) A polgármester bizottsággal kapcsolatos jogosítványai:</w:t>
      </w:r>
    </w:p>
    <w:p w:rsidR="00ED545B" w:rsidRPr="00761CEA" w:rsidRDefault="00ED545B" w:rsidP="00ED545B">
      <w:pPr>
        <w:ind w:left="580"/>
        <w:jc w:val="both"/>
      </w:pPr>
      <w:r w:rsidRPr="00761CEA">
        <w:t>a) előterjesztésére köteles megválasztani a képviselő-testület az alakuló, vagy azt követő ülésén bizottságát</w:t>
      </w:r>
    </w:p>
    <w:p w:rsidR="00ED545B" w:rsidRPr="00761CEA" w:rsidRDefault="00ED545B" w:rsidP="00ED545B">
      <w:pPr>
        <w:ind w:left="580"/>
        <w:jc w:val="both"/>
      </w:pPr>
      <w:r w:rsidRPr="00761CEA">
        <w:t>b) indítványára össze kell hívni a bizottságot,</w:t>
      </w:r>
    </w:p>
    <w:p w:rsidR="00ED545B" w:rsidRPr="00761CEA" w:rsidRDefault="00ED545B" w:rsidP="00ED545B">
      <w:pPr>
        <w:ind w:left="580"/>
        <w:jc w:val="both"/>
      </w:pPr>
      <w:r w:rsidRPr="00761CEA">
        <w:t>c) a bizottsági határozat ellenjegyzésének megtagadásával felfüggesztheti a bizottság döntésének végrehajtását, ha az ellentétes a képviselő-testület határozatával, vagy sérti az önkormányzat érdekeit.</w:t>
      </w:r>
    </w:p>
    <w:p w:rsidR="00ED545B" w:rsidRPr="00761CEA" w:rsidRDefault="00ED545B" w:rsidP="00ED545B">
      <w:pPr>
        <w:spacing w:before="280"/>
        <w:jc w:val="center"/>
      </w:pPr>
      <w:r w:rsidRPr="00761CEA">
        <w:t>A tanácsnokok működése</w:t>
      </w:r>
    </w:p>
    <w:p w:rsidR="00ED545B" w:rsidRPr="00761CEA" w:rsidRDefault="00ED545B" w:rsidP="00ED545B">
      <w:pPr>
        <w:spacing w:before="240" w:after="240"/>
        <w:jc w:val="center"/>
      </w:pPr>
      <w:r w:rsidRPr="00761CEA">
        <w:t>59. §</w:t>
      </w:r>
    </w:p>
    <w:p w:rsidR="00ED545B" w:rsidRPr="00761CEA" w:rsidRDefault="00ED545B" w:rsidP="00ED545B">
      <w:pPr>
        <w:jc w:val="both"/>
      </w:pPr>
      <w:r w:rsidRPr="00761CEA">
        <w:t>(1) A Képviselő-testület az általa meghatározott önkormányzati feladatkörök ellátásának felügyeletére tanácsnokokat bíz meg:</w:t>
      </w:r>
    </w:p>
    <w:p w:rsidR="00ED545B" w:rsidRPr="00761CEA" w:rsidRDefault="00ED545B" w:rsidP="00ED545B">
      <w:pPr>
        <w:ind w:left="580"/>
        <w:jc w:val="both"/>
      </w:pPr>
      <w:r w:rsidRPr="00761CEA">
        <w:lastRenderedPageBreak/>
        <w:t>a)</w:t>
      </w:r>
    </w:p>
    <w:p w:rsidR="00ED545B" w:rsidRPr="00761CEA" w:rsidRDefault="00ED545B" w:rsidP="00ED545B">
      <w:pPr>
        <w:ind w:left="580"/>
        <w:jc w:val="both"/>
      </w:pPr>
      <w:r w:rsidRPr="00761CEA">
        <w:t>b) a tanácsnok, aki a Képviselő-testület által meghatározott, a város életében nagy fontossággal bíró ügycsoportok felügyeli.</w:t>
      </w:r>
    </w:p>
    <w:p w:rsidR="00ED545B" w:rsidRPr="00761CEA" w:rsidRDefault="00ED545B" w:rsidP="00ED545B">
      <w:pPr>
        <w:spacing w:before="240"/>
        <w:jc w:val="both"/>
      </w:pPr>
      <w:r w:rsidRPr="00761CEA">
        <w:t>(2) A tanácsnokok munkáját tanácsadó testületek segítik. A tanácsnoki tanácsadó testületek négy tagból állnak. A Képviselő-testületre és a Bizottságra vonatkozó szabályoktól eltérően a tanácsnoki tanácsadó testületek működésére a jelen §-ban meghatározott rendelkezéseket kell alkalmazni</w:t>
      </w:r>
    </w:p>
    <w:p w:rsidR="00ED545B" w:rsidRPr="00761CEA" w:rsidRDefault="00ED545B" w:rsidP="00ED545B">
      <w:pPr>
        <w:spacing w:before="240"/>
        <w:jc w:val="both"/>
      </w:pPr>
      <w:r w:rsidRPr="00761CEA">
        <w:t>(3) A tanácsnoki tanácsadó testületek tagjainak megbízására illetve megbízásuk meghosszabbítására a polgármester jogosult. A megbízásuk legfeljebb egy évre szól. A tanácsnoki tanácsadó testületek tagjai megbízásukat követően 15 napon belül a 2007. évi CLII. törvény 3.§ (3) bekezdésében foglaltak szerint vagyonnyilatkozatot kötelesek tenni. Ennek elmulasztása esetén megbízási jogviszonyuk a vagyonnyilatkozat megtételére irányadó határidő lejártával megszűnik.</w:t>
      </w:r>
    </w:p>
    <w:p w:rsidR="00ED545B" w:rsidRPr="00761CEA" w:rsidRDefault="00ED545B" w:rsidP="00ED545B">
      <w:pPr>
        <w:spacing w:before="240"/>
        <w:jc w:val="both"/>
      </w:pPr>
      <w:r w:rsidRPr="00761CEA">
        <w:t>(4) A tanácsadó testületek munkáját a tanácsnokok irányítják.</w:t>
      </w:r>
    </w:p>
    <w:p w:rsidR="00ED545B" w:rsidRPr="00761CEA" w:rsidRDefault="00ED545B" w:rsidP="00ED545B">
      <w:pPr>
        <w:spacing w:before="240"/>
        <w:jc w:val="both"/>
      </w:pPr>
      <w:r w:rsidRPr="00761CEA">
        <w:t>(5) A tanácsnokok a tanácsadó testületeket havonta legalább egy alkalommal összehívják, kivéve azon nyári időszakot, amikor a képviselő-testület sem tart ülést.</w:t>
      </w:r>
    </w:p>
    <w:p w:rsidR="00ED545B" w:rsidRPr="00761CEA" w:rsidRDefault="00ED545B" w:rsidP="00ED545B">
      <w:pPr>
        <w:spacing w:before="240"/>
        <w:jc w:val="both"/>
      </w:pPr>
      <w:r w:rsidRPr="00761CEA">
        <w:t>(6) A tanácsadó testületek az őket irányító tanácsnokokat a feladatkörükbe tartozó kérdések megoldására irányuló, konkrét lépéseket, feladatokat meghatározó javaslatokkal látják el.</w:t>
      </w:r>
    </w:p>
    <w:p w:rsidR="00ED545B" w:rsidRPr="00761CEA" w:rsidRDefault="00ED545B" w:rsidP="00ED545B">
      <w:pPr>
        <w:spacing w:before="240"/>
        <w:jc w:val="both"/>
      </w:pPr>
      <w:r w:rsidRPr="00761CEA">
        <w:t>(6a) A tanácsnokok a tanácsadó testületi ülést követő 15 napon belül a (6) bekezdés szerinti – a tanácsnok által ellenjegyzett - javaslatot eljuttatják a Dunakeszi Polgármesteri Hivatalhoz. A Hivatal a javaslatokról tanácsadó testületenként külön nyilvántartást vezet (Javaslatok könyve).</w:t>
      </w:r>
    </w:p>
    <w:p w:rsidR="00ED545B" w:rsidRPr="00761CEA" w:rsidRDefault="00ED545B" w:rsidP="00ED545B">
      <w:pPr>
        <w:spacing w:before="240"/>
        <w:jc w:val="both"/>
      </w:pPr>
      <w:r w:rsidRPr="00761CEA">
        <w:t>(6b) A tanácsnokok havonként közösen áttekintik a Javaslatok könyvébe érkezett javaslatokat.</w:t>
      </w:r>
    </w:p>
    <w:p w:rsidR="00ED545B" w:rsidRPr="00761CEA" w:rsidRDefault="00ED545B" w:rsidP="00ED545B">
      <w:pPr>
        <w:spacing w:before="240"/>
        <w:jc w:val="both"/>
      </w:pPr>
      <w:r w:rsidRPr="00761CEA">
        <w:t>(6c) A tanácsadó testületek üléseiről hangfelvétel készül, amelyből a tanácsnok írásbeli kérése alapján, az általa megjelölt napirendi pont vonatkozásában írásbeli kivonat készíthető. Az írásbeli kivonat tartalmazza a javaslatot és a javaslat tárgyát képző kérdéskör rövid összefoglalóját.</w:t>
      </w:r>
    </w:p>
    <w:p w:rsidR="00ED545B" w:rsidRPr="00761CEA" w:rsidRDefault="00ED545B" w:rsidP="00ED545B">
      <w:pPr>
        <w:spacing w:before="240"/>
        <w:jc w:val="both"/>
      </w:pPr>
      <w:r w:rsidRPr="00761CEA">
        <w:t>(7) A tanácsnokok megbízatásának időtartamára, azaz 1 évre vonatkozóan meg kell határozniuk működésükre vonatkozóan munkatervüket a megválasztásuktól számított három hónapon belül. A tanácsnokok minden év március 31-ig írásban beszámolnak a Polgármesternek az előző évi munkatervben meghatározott célok és irányelvek betartásáról és megvalósításáról. A beszámoló javaslattételi, döntés-előkészítési célt szolgáló dokumentum.</w:t>
      </w:r>
    </w:p>
    <w:p w:rsidR="00ED545B" w:rsidRPr="00761CEA" w:rsidRDefault="00ED545B" w:rsidP="00ED545B">
      <w:pPr>
        <w:spacing w:before="240"/>
        <w:jc w:val="both"/>
      </w:pPr>
      <w:r w:rsidRPr="00761CEA">
        <w:t>(8) A tanácsnokok minden év december 31-ig a polgármester elé terjesztik a következő évre vonatkozó éves munkatervüket.</w:t>
      </w:r>
    </w:p>
    <w:p w:rsidR="00ED545B" w:rsidRPr="00761CEA" w:rsidRDefault="00ED545B" w:rsidP="00ED545B">
      <w:pPr>
        <w:spacing w:before="240"/>
        <w:jc w:val="both"/>
      </w:pPr>
      <w:r w:rsidRPr="00761CEA">
        <w:t>(9)</w:t>
      </w:r>
    </w:p>
    <w:p w:rsidR="00ED545B" w:rsidRPr="00761CEA" w:rsidRDefault="00ED545B" w:rsidP="00ED545B">
      <w:pPr>
        <w:spacing w:before="240"/>
        <w:jc w:val="both"/>
      </w:pPr>
      <w:r w:rsidRPr="00761CEA">
        <w:t>(10)</w:t>
      </w:r>
    </w:p>
    <w:p w:rsidR="00ED545B" w:rsidRPr="00761CEA" w:rsidRDefault="00ED545B" w:rsidP="00ED545B">
      <w:pPr>
        <w:spacing w:before="240"/>
        <w:jc w:val="both"/>
      </w:pPr>
      <w:r w:rsidRPr="00761CEA">
        <w:t>(11) A tanácsnok részt vesz a javaslattételi vagy véleményezési jogkörében zajló döntés-előkészítésben, és a meghozott bizottsági, polgármesteri vagy jegyzői döntés ellenjegyzésével a tanácsnok kifejezi, hogy részt vett a döntéshozatalban, az ügyet megismerte, egyetért a meghozott döntéssel. A tanácsnok ellenjegyzése nem minősül a döntés érvényességi kellékének.</w:t>
      </w:r>
    </w:p>
    <w:p w:rsidR="00ED545B" w:rsidRPr="00761CEA" w:rsidRDefault="00ED545B" w:rsidP="00ED545B">
      <w:pPr>
        <w:spacing w:before="280"/>
        <w:jc w:val="center"/>
      </w:pPr>
      <w:r w:rsidRPr="00761CEA">
        <w:lastRenderedPageBreak/>
        <w:t>A testület állandó bizottságai és tanácsnokai</w:t>
      </w:r>
    </w:p>
    <w:p w:rsidR="00ED545B" w:rsidRPr="00761CEA" w:rsidRDefault="00ED545B" w:rsidP="00ED545B">
      <w:pPr>
        <w:spacing w:before="240" w:after="240"/>
        <w:jc w:val="center"/>
      </w:pPr>
      <w:r w:rsidRPr="00761CEA">
        <w:t>60. §</w:t>
      </w:r>
    </w:p>
    <w:p w:rsidR="00ED545B" w:rsidRPr="00761CEA" w:rsidRDefault="00ED545B" w:rsidP="00ED545B">
      <w:pPr>
        <w:jc w:val="both"/>
      </w:pPr>
      <w:r w:rsidRPr="00761CEA">
        <w:t>(1) A képviselő-testület feladatainak eredményesebb ellátása érdekében az alábbi állandó bizottságot hozza létre:</w:t>
      </w:r>
    </w:p>
    <w:p w:rsidR="00ED545B" w:rsidRPr="00761CEA" w:rsidRDefault="00ED545B" w:rsidP="00ED545B">
      <w:pPr>
        <w:ind w:left="580"/>
        <w:jc w:val="both"/>
      </w:pPr>
      <w:r w:rsidRPr="00761CEA">
        <w:t>a) Pénzügyi és Jogi Bizottság</w:t>
      </w:r>
    </w:p>
    <w:p w:rsidR="00ED545B" w:rsidRPr="00761CEA" w:rsidRDefault="00ED545B" w:rsidP="00ED545B">
      <w:pPr>
        <w:spacing w:before="240"/>
        <w:jc w:val="both"/>
      </w:pPr>
      <w:r w:rsidRPr="00761CEA">
        <w:t>(2) Az (1) bekezdésben nevesített bizottság létszámát és tagjainak névsorát e rendelet 3. számú függeléke tartalmazza.</w:t>
      </w:r>
    </w:p>
    <w:p w:rsidR="00ED545B" w:rsidRPr="00761CEA" w:rsidRDefault="00ED545B" w:rsidP="00ED545B">
      <w:pPr>
        <w:spacing w:before="240"/>
        <w:jc w:val="both"/>
      </w:pPr>
      <w:r w:rsidRPr="00761CEA">
        <w:t>(3)</w:t>
      </w:r>
    </w:p>
    <w:p w:rsidR="00ED545B" w:rsidRPr="00761CEA" w:rsidRDefault="00ED545B" w:rsidP="00ED545B">
      <w:pPr>
        <w:spacing w:before="240"/>
        <w:jc w:val="both"/>
      </w:pPr>
      <w:r w:rsidRPr="00761CEA">
        <w:t>(4) A képviselő-testület tanácsnokai:</w:t>
      </w:r>
    </w:p>
    <w:p w:rsidR="00ED545B" w:rsidRPr="00761CEA" w:rsidRDefault="00ED545B" w:rsidP="00ED545B">
      <w:pPr>
        <w:ind w:left="580"/>
        <w:jc w:val="both"/>
      </w:pPr>
      <w:r w:rsidRPr="00761CEA">
        <w:t>a) Gondoskodunk az Idősekről tanácsnok</w:t>
      </w:r>
    </w:p>
    <w:p w:rsidR="00ED545B" w:rsidRPr="00761CEA" w:rsidRDefault="00ED545B" w:rsidP="00ED545B">
      <w:pPr>
        <w:ind w:left="580"/>
        <w:jc w:val="both"/>
      </w:pPr>
      <w:r w:rsidRPr="00761CEA">
        <w:t>b) Családügyi tanácsnok</w:t>
      </w:r>
    </w:p>
    <w:p w:rsidR="00ED545B" w:rsidRPr="00761CEA" w:rsidRDefault="00ED545B" w:rsidP="00ED545B">
      <w:pPr>
        <w:ind w:left="580"/>
        <w:jc w:val="both"/>
      </w:pPr>
      <w:r w:rsidRPr="00761CEA">
        <w:t>c) Egyházügyi tanácsnok</w:t>
      </w:r>
    </w:p>
    <w:p w:rsidR="00ED545B" w:rsidRPr="00761CEA" w:rsidRDefault="00ED545B" w:rsidP="00ED545B">
      <w:pPr>
        <w:ind w:left="580"/>
        <w:jc w:val="both"/>
      </w:pPr>
      <w:r w:rsidRPr="00761CEA">
        <w:t>d) Sport- és Ifjúságvédelmi tanácsnok</w:t>
      </w:r>
    </w:p>
    <w:p w:rsidR="00ED545B" w:rsidRPr="00761CEA" w:rsidRDefault="00ED545B" w:rsidP="00ED545B">
      <w:pPr>
        <w:ind w:left="580"/>
        <w:jc w:val="both"/>
      </w:pPr>
      <w:r w:rsidRPr="00761CEA">
        <w:t>e) Egészségügyi tanácsnok</w:t>
      </w:r>
    </w:p>
    <w:p w:rsidR="00ED545B" w:rsidRPr="00761CEA" w:rsidRDefault="00ED545B" w:rsidP="00ED545B">
      <w:pPr>
        <w:ind w:left="580"/>
        <w:jc w:val="both"/>
      </w:pPr>
      <w:r w:rsidRPr="00761CEA">
        <w:t>f) Környezetvédelmi tanácsnok</w:t>
      </w:r>
    </w:p>
    <w:p w:rsidR="00ED545B" w:rsidRPr="00761CEA" w:rsidRDefault="00ED545B" w:rsidP="00ED545B">
      <w:pPr>
        <w:spacing w:before="240"/>
        <w:jc w:val="both"/>
      </w:pPr>
      <w:r w:rsidRPr="00761CEA">
        <w:t>(5) A tanácsnokok munkáját segítő tanácsnoki testületek létszámát és tagjainak névsorát e rendelet 3. sz. függeléke tartalmazza.</w:t>
      </w:r>
    </w:p>
    <w:p w:rsidR="00ED545B" w:rsidRPr="00761CEA" w:rsidRDefault="00ED545B" w:rsidP="00ED545B">
      <w:pPr>
        <w:spacing w:before="280"/>
        <w:jc w:val="center"/>
      </w:pPr>
      <w:r w:rsidRPr="00761CEA">
        <w:t>Gondoskodunk az Idősekről tanácsnok</w:t>
      </w:r>
    </w:p>
    <w:p w:rsidR="00ED545B" w:rsidRPr="00761CEA" w:rsidRDefault="00ED545B" w:rsidP="00ED545B">
      <w:pPr>
        <w:spacing w:before="240" w:after="240"/>
        <w:jc w:val="center"/>
      </w:pPr>
      <w:r w:rsidRPr="00761CEA">
        <w:t>61. §</w:t>
      </w:r>
    </w:p>
    <w:p w:rsidR="00ED545B" w:rsidRPr="00761CEA" w:rsidRDefault="00ED545B" w:rsidP="00ED545B">
      <w:pPr>
        <w:jc w:val="both"/>
      </w:pPr>
      <w:r w:rsidRPr="00761CEA">
        <w:t>(1) Kapcsolatot tart és együttműködik a Dunakeszin működő és tevékenykedő idősekkel, szépkorúakkal foglalkozó intézményekkel és társadalmi szervezetekkel. Feltárja azokat a pályázati és egyéb lehetőségeket, amelyek az időskorú emberek életminőségének javítását eredményezik.</w:t>
      </w:r>
    </w:p>
    <w:p w:rsidR="00ED545B" w:rsidRPr="00761CEA" w:rsidRDefault="00ED545B" w:rsidP="00ED545B">
      <w:pPr>
        <w:spacing w:before="240"/>
        <w:jc w:val="both"/>
      </w:pPr>
      <w:r w:rsidRPr="00761CEA">
        <w:t>(2) Javaslatokat dolgoz ki és tár a képviselő-testület elé, amelyekkel az idősekről való gondoskodás színvonala növelhető.</w:t>
      </w:r>
    </w:p>
    <w:p w:rsidR="00ED545B" w:rsidRPr="00761CEA" w:rsidRDefault="00ED545B" w:rsidP="00ED545B">
      <w:pPr>
        <w:spacing w:before="240"/>
        <w:jc w:val="both"/>
      </w:pPr>
      <w:r w:rsidRPr="00761CEA">
        <w:t>(3) Javaslatot tesz a Dunakeszi városban működő idősek és szépkorúak gondozásával, ellátásával foglalkozó intézményeknek és szervezeteknek az általuk ellátott feladatokkal arányos költségvetési támogatására.</w:t>
      </w:r>
    </w:p>
    <w:p w:rsidR="00ED545B" w:rsidRPr="00761CEA" w:rsidRDefault="00ED545B" w:rsidP="00ED545B">
      <w:pPr>
        <w:spacing w:before="240"/>
        <w:jc w:val="both"/>
      </w:pPr>
      <w:r w:rsidRPr="00761CEA">
        <w:t>(4) Képviseli az önkormányzatot feladatkörébe tartozó ügyekben</w:t>
      </w:r>
    </w:p>
    <w:p w:rsidR="00ED545B" w:rsidRPr="00761CEA" w:rsidRDefault="00ED545B" w:rsidP="00ED545B">
      <w:pPr>
        <w:spacing w:before="240"/>
        <w:jc w:val="both"/>
      </w:pPr>
      <w:r w:rsidRPr="00761CEA">
        <w:t>(5) Feladatkörében kitüntetési javaslatot tesz.</w:t>
      </w:r>
    </w:p>
    <w:p w:rsidR="00ED545B" w:rsidRPr="00761CEA" w:rsidRDefault="00ED545B" w:rsidP="00ED545B">
      <w:pPr>
        <w:spacing w:before="240" w:after="240"/>
        <w:jc w:val="center"/>
      </w:pPr>
      <w:r w:rsidRPr="00761CEA">
        <w:t>61/A. §</w:t>
      </w:r>
    </w:p>
    <w:p w:rsidR="00ED545B" w:rsidRPr="00761CEA" w:rsidRDefault="00ED545B" w:rsidP="00ED545B">
      <w:pPr>
        <w:spacing w:before="240" w:after="240"/>
        <w:jc w:val="center"/>
      </w:pPr>
      <w:r w:rsidRPr="00761CEA">
        <w:t>61/B. §</w:t>
      </w:r>
    </w:p>
    <w:p w:rsidR="00ED545B" w:rsidRPr="00761CEA" w:rsidRDefault="00ED545B" w:rsidP="00ED545B">
      <w:pPr>
        <w:spacing w:before="280"/>
        <w:jc w:val="center"/>
      </w:pPr>
      <w:r w:rsidRPr="00761CEA">
        <w:t>Egyházügyi tanácsnok</w:t>
      </w:r>
    </w:p>
    <w:p w:rsidR="00ED545B" w:rsidRPr="00761CEA" w:rsidRDefault="00ED545B" w:rsidP="00ED545B">
      <w:pPr>
        <w:spacing w:before="240" w:after="240"/>
        <w:jc w:val="center"/>
      </w:pPr>
      <w:r w:rsidRPr="00761CEA">
        <w:t>62. §</w:t>
      </w:r>
    </w:p>
    <w:p w:rsidR="00ED545B" w:rsidRPr="00761CEA" w:rsidRDefault="00ED545B" w:rsidP="00ED545B">
      <w:pPr>
        <w:jc w:val="both"/>
      </w:pPr>
      <w:r w:rsidRPr="00761CEA">
        <w:t>(1) Javaslatot tesz a temető lezárására.</w:t>
      </w:r>
    </w:p>
    <w:p w:rsidR="00ED545B" w:rsidRPr="00761CEA" w:rsidRDefault="00ED545B" w:rsidP="00ED545B">
      <w:pPr>
        <w:spacing w:before="240"/>
        <w:jc w:val="both"/>
      </w:pPr>
      <w:r w:rsidRPr="00761CEA">
        <w:lastRenderedPageBreak/>
        <w:t>(2) Kapcsolatot tart:</w:t>
      </w:r>
    </w:p>
    <w:p w:rsidR="00ED545B" w:rsidRPr="00761CEA" w:rsidRDefault="00ED545B" w:rsidP="00ED545B">
      <w:pPr>
        <w:ind w:left="580"/>
        <w:jc w:val="both"/>
      </w:pPr>
      <w:r w:rsidRPr="00761CEA">
        <w:t>a) a temető üzemeltetőjével, javaslatot tesz a temető működtetésére, működési rendjére vonatkozóan,</w:t>
      </w:r>
    </w:p>
    <w:p w:rsidR="00ED545B" w:rsidRPr="00761CEA" w:rsidRDefault="00ED545B" w:rsidP="00ED545B">
      <w:pPr>
        <w:ind w:left="580"/>
        <w:jc w:val="both"/>
      </w:pPr>
      <w:r w:rsidRPr="00761CEA">
        <w:t>b) az egyházakkal,</w:t>
      </w:r>
    </w:p>
    <w:p w:rsidR="00ED545B" w:rsidRPr="00761CEA" w:rsidRDefault="00ED545B" w:rsidP="00ED545B">
      <w:pPr>
        <w:ind w:left="580"/>
        <w:jc w:val="both"/>
      </w:pPr>
      <w:r w:rsidRPr="00761CEA">
        <w:t>c) a városban működő társadalmi szervezetekkel.</w:t>
      </w:r>
    </w:p>
    <w:p w:rsidR="00ED545B" w:rsidRPr="00761CEA" w:rsidRDefault="00ED545B" w:rsidP="00ED545B">
      <w:pPr>
        <w:spacing w:before="240"/>
        <w:jc w:val="both"/>
      </w:pPr>
      <w:r w:rsidRPr="00761CEA">
        <w:t>(3) Feladatkörében kitüntetési javaslatot tesz.</w:t>
      </w:r>
    </w:p>
    <w:p w:rsidR="00ED545B" w:rsidRPr="00761CEA" w:rsidRDefault="00ED545B" w:rsidP="00ED545B">
      <w:pPr>
        <w:spacing w:before="240"/>
        <w:jc w:val="both"/>
      </w:pPr>
      <w:r w:rsidRPr="00761CEA">
        <w:t>(4) Nyilvántartást vezet a városban működő egyházakról.</w:t>
      </w:r>
    </w:p>
    <w:p w:rsidR="00ED545B" w:rsidRPr="00761CEA" w:rsidRDefault="00ED545B" w:rsidP="00ED545B">
      <w:pPr>
        <w:spacing w:before="240"/>
        <w:jc w:val="both"/>
      </w:pPr>
      <w:r w:rsidRPr="00761CEA">
        <w:t>(5) Javaslatot tesz a (4) bekezdés szerinti egyházak által ellátott közérdekű feladatokkal arányos költségvetési támogatására.</w:t>
      </w:r>
    </w:p>
    <w:p w:rsidR="00ED545B" w:rsidRPr="00761CEA" w:rsidRDefault="00ED545B" w:rsidP="00ED545B">
      <w:pPr>
        <w:spacing w:before="280"/>
        <w:jc w:val="center"/>
      </w:pPr>
      <w:r w:rsidRPr="00761CEA">
        <w:t>Családügyi tanácsok</w:t>
      </w:r>
    </w:p>
    <w:p w:rsidR="00ED545B" w:rsidRPr="00761CEA" w:rsidRDefault="00ED545B" w:rsidP="00ED545B">
      <w:pPr>
        <w:spacing w:before="240" w:after="240"/>
        <w:jc w:val="center"/>
      </w:pPr>
      <w:r w:rsidRPr="00761CEA">
        <w:t>63. §</w:t>
      </w:r>
    </w:p>
    <w:p w:rsidR="00ED545B" w:rsidRPr="00761CEA" w:rsidRDefault="00ED545B" w:rsidP="00ED545B">
      <w:pPr>
        <w:jc w:val="both"/>
      </w:pPr>
      <w:r w:rsidRPr="00761CEA">
        <w:t>(1) Javaslatot tesz:</w:t>
      </w:r>
    </w:p>
    <w:p w:rsidR="00ED545B" w:rsidRPr="00761CEA" w:rsidRDefault="00ED545B" w:rsidP="00ED545B">
      <w:pPr>
        <w:ind w:left="580"/>
        <w:jc w:val="both"/>
      </w:pPr>
      <w:r w:rsidRPr="00761CEA">
        <w:t>a) az óvodák működési körzetére, továbbá az óvodák nyitvatartási rendjére,</w:t>
      </w:r>
    </w:p>
    <w:p w:rsidR="00ED545B" w:rsidRPr="00761CEA" w:rsidRDefault="00ED545B" w:rsidP="00ED545B">
      <w:pPr>
        <w:ind w:left="580"/>
        <w:jc w:val="both"/>
      </w:pPr>
      <w:r w:rsidRPr="00761CEA">
        <w:t>b) a jogszabályi keretek figyelembe vételével – az óvodai beiratkozások időpontjára,</w:t>
      </w:r>
    </w:p>
    <w:p w:rsidR="00ED545B" w:rsidRPr="00761CEA" w:rsidRDefault="00ED545B" w:rsidP="00ED545B">
      <w:pPr>
        <w:ind w:left="580"/>
        <w:jc w:val="both"/>
      </w:pPr>
      <w:r w:rsidRPr="00761CEA">
        <w:t>c) a polgármesternek – a hatáskörrel rendelkező bizottság egyetértése mellett –az önkormányzat által fenntartott óvodák, bölcsődék, pedagógiai szakszolgáltatások és pedagógiai szakmai szolgáltatások és közművelődési intézmények szakmai koncepciójára.</w:t>
      </w:r>
    </w:p>
    <w:p w:rsidR="00ED545B" w:rsidRPr="00761CEA" w:rsidRDefault="00ED545B" w:rsidP="00ED545B">
      <w:pPr>
        <w:spacing w:before="240"/>
        <w:jc w:val="both"/>
      </w:pPr>
      <w:r w:rsidRPr="00761CEA">
        <w:t>(2) Támogatja:</w:t>
      </w:r>
    </w:p>
    <w:p w:rsidR="00ED545B" w:rsidRPr="00761CEA" w:rsidRDefault="00ED545B" w:rsidP="00ED545B">
      <w:pPr>
        <w:ind w:left="580"/>
        <w:jc w:val="both"/>
      </w:pPr>
      <w:r w:rsidRPr="00761CEA">
        <w:t>a) a közösségek kulturális hagyományainak és értékeinek ápolását, a művelődésre, társas életre szerveződő közösségek tevékenységét, a lakosság életmód javítását szolgáló kulturális célok megvalósítását,</w:t>
      </w:r>
    </w:p>
    <w:p w:rsidR="00ED545B" w:rsidRPr="00761CEA" w:rsidRDefault="00ED545B" w:rsidP="00ED545B">
      <w:pPr>
        <w:ind w:left="580"/>
        <w:jc w:val="both"/>
      </w:pPr>
      <w:r w:rsidRPr="00761CEA">
        <w:t>b) a művészeti intézmények és a lakosság művészeti kezdeményezéseit, segíti a művészi alkotó munka feltételeinek javítását és művészeti értékek létrehozását, annak megőrzését.</w:t>
      </w:r>
    </w:p>
    <w:p w:rsidR="00ED545B" w:rsidRPr="00761CEA" w:rsidRDefault="00ED545B" w:rsidP="00ED545B">
      <w:pPr>
        <w:spacing w:before="240"/>
        <w:jc w:val="both"/>
      </w:pPr>
      <w:r w:rsidRPr="00761CEA">
        <w:t>(3) Értékeli:</w:t>
      </w:r>
    </w:p>
    <w:p w:rsidR="00ED545B" w:rsidRPr="00761CEA" w:rsidRDefault="00ED545B" w:rsidP="00ED545B">
      <w:pPr>
        <w:ind w:left="580"/>
        <w:jc w:val="both"/>
      </w:pPr>
      <w:r w:rsidRPr="00761CEA">
        <w:t>a) és ellenőrzi az önkormányzat köznevelési, közművelődési, közgyűjteményi és művészeti tevékenységekkel kapcsolatos feladatait. A hatáskörrel rendelkező bizottság egyetértése mellett javaslatot tesz a polgármesternek az ezzel kapcsolatos beszámoló elfogadásáról.</w:t>
      </w:r>
    </w:p>
    <w:p w:rsidR="00ED545B" w:rsidRPr="00761CEA" w:rsidRDefault="00ED545B" w:rsidP="00ED545B">
      <w:pPr>
        <w:ind w:left="580"/>
        <w:jc w:val="both"/>
      </w:pPr>
      <w:r w:rsidRPr="00761CEA">
        <w:t>b) a köznevelési intézmények foglalkozási, illetve pedagógiai programjában meghatározott feladatok végrehajtását, és a pedagógiai szakmai munka eredményességét, valamint a hatáskörrel rendelkező bizottság egyetértése esetén javasolja az ezekkel kapcsolatos beszámolók elfogadását a polgármesternek.</w:t>
      </w:r>
    </w:p>
    <w:p w:rsidR="00ED545B" w:rsidRPr="00761CEA" w:rsidRDefault="00ED545B" w:rsidP="00ED545B">
      <w:pPr>
        <w:spacing w:before="240"/>
        <w:jc w:val="both"/>
      </w:pPr>
      <w:r w:rsidRPr="00761CEA">
        <w:t>(4) Ellenőrzi a közétkeztetést, különös tekintettel annak minőségére, a szülők részére a bölcsődékben és a köznevelési intézményekben kóstoltatást szervezhet.</w:t>
      </w:r>
    </w:p>
    <w:p w:rsidR="00ED545B" w:rsidRPr="00761CEA" w:rsidRDefault="00ED545B" w:rsidP="00ED545B">
      <w:pPr>
        <w:spacing w:before="240"/>
        <w:jc w:val="both"/>
      </w:pPr>
      <w:r w:rsidRPr="00761CEA">
        <w:t>(5) Segíti az önkormányzati köznevelési intézmények fenntartásával, működtetésével összefüggő és a pedagógiai programtervekre alapozott önkormányzati szintű koncepció kidolgozását, valamint az abban megfogalmazott feladatok megvalósítását.</w:t>
      </w:r>
    </w:p>
    <w:p w:rsidR="00ED545B" w:rsidRPr="00761CEA" w:rsidRDefault="00ED545B" w:rsidP="00ED545B">
      <w:pPr>
        <w:spacing w:before="240"/>
        <w:jc w:val="both"/>
      </w:pPr>
      <w:r w:rsidRPr="00761CEA">
        <w:t>(6) Feladatkörében kitüntetési javaslatot tesz a képviselő-testületnek és bizottságainak.</w:t>
      </w:r>
    </w:p>
    <w:p w:rsidR="00ED545B" w:rsidRPr="00761CEA" w:rsidRDefault="00ED545B" w:rsidP="00ED545B">
      <w:pPr>
        <w:spacing w:before="240"/>
        <w:jc w:val="both"/>
      </w:pPr>
      <w:r w:rsidRPr="00761CEA">
        <w:t>(7) Együttműködik a Dunakeszi Programirodával.</w:t>
      </w:r>
    </w:p>
    <w:p w:rsidR="00ED545B" w:rsidRPr="00761CEA" w:rsidRDefault="00ED545B" w:rsidP="00ED545B">
      <w:pPr>
        <w:spacing w:before="280"/>
        <w:jc w:val="center"/>
      </w:pPr>
      <w:r w:rsidRPr="00761CEA">
        <w:lastRenderedPageBreak/>
        <w:t>Sport - és Ifjúságvédelmi tanácsnok</w:t>
      </w:r>
    </w:p>
    <w:p w:rsidR="00ED545B" w:rsidRPr="00761CEA" w:rsidRDefault="00ED545B" w:rsidP="00ED545B">
      <w:pPr>
        <w:spacing w:before="240" w:after="240"/>
        <w:jc w:val="center"/>
      </w:pPr>
      <w:r w:rsidRPr="00761CEA">
        <w:t>64. §</w:t>
      </w:r>
    </w:p>
    <w:p w:rsidR="00ED545B" w:rsidRPr="00761CEA" w:rsidRDefault="00ED545B" w:rsidP="00ED545B">
      <w:pPr>
        <w:jc w:val="both"/>
      </w:pPr>
      <w:r w:rsidRPr="00761CEA">
        <w:t>(1) Együttműködést kezdeményez az illetékességi területén tevékenykedő testneveléssel, sporttal, ifjúsággal foglalkozó szervezetekkel, civil kezdeményezésekkel, magánszemélyekkel. Javaslatot tesz ilyen jellegű együttműködési megállapodások kötésére. Együttműködik Dunakeszi Város Sportigazgatóságával.</w:t>
      </w:r>
    </w:p>
    <w:p w:rsidR="00ED545B" w:rsidRPr="00761CEA" w:rsidRDefault="00ED545B" w:rsidP="00ED545B">
      <w:pPr>
        <w:spacing w:before="240"/>
        <w:jc w:val="both"/>
      </w:pPr>
      <w:r w:rsidRPr="00761CEA">
        <w:t>(2) Segíti, koordinálja a város polgárait érintő sport, ifjúsági kérdésekben az önkormányzati programok összehangolását.</w:t>
      </w:r>
    </w:p>
    <w:p w:rsidR="00ED545B" w:rsidRPr="00761CEA" w:rsidRDefault="00ED545B" w:rsidP="00ED545B">
      <w:pPr>
        <w:spacing w:before="240"/>
        <w:jc w:val="both"/>
      </w:pPr>
      <w:r w:rsidRPr="00761CEA">
        <w:t>(3) Kezdeményezi az ifjúságot közvetlenül érintő önkormányzati döntések meghozatala előtt a tanácsadói testület javaslatainak szakmai előkészítését.</w:t>
      </w:r>
    </w:p>
    <w:p w:rsidR="00ED545B" w:rsidRPr="00761CEA" w:rsidRDefault="00ED545B" w:rsidP="00ED545B">
      <w:pPr>
        <w:spacing w:before="240"/>
        <w:jc w:val="both"/>
      </w:pPr>
      <w:r w:rsidRPr="00761CEA">
        <w:t>(4) Ellenőrzi a helyi testnevelési- és sportfeladatok támogatására biztosított eszközök felhasználását, javaslatot tesz a költségvetés sport- és ifjúsági feladatokra szánt támogatásainak felhasználására.</w:t>
      </w:r>
    </w:p>
    <w:p w:rsidR="00ED545B" w:rsidRPr="00761CEA" w:rsidRDefault="00ED545B" w:rsidP="00ED545B">
      <w:pPr>
        <w:spacing w:before="240"/>
        <w:jc w:val="both"/>
      </w:pPr>
      <w:r w:rsidRPr="00761CEA">
        <w:t>(5) Részt vesz a testvérvárosokkal kapcsolatos sportot és ifjúságot érintő együttműködési megállapodások létrehozásában, ezeket kezdeményezi, felügyeli.</w:t>
      </w:r>
    </w:p>
    <w:p w:rsidR="00ED545B" w:rsidRPr="00761CEA" w:rsidRDefault="00ED545B" w:rsidP="00ED545B">
      <w:pPr>
        <w:spacing w:before="240"/>
        <w:jc w:val="both"/>
      </w:pPr>
      <w:r w:rsidRPr="00761CEA">
        <w:t>(6) Javaslatot tesz:</w:t>
      </w:r>
    </w:p>
    <w:p w:rsidR="00ED545B" w:rsidRPr="00761CEA" w:rsidRDefault="00ED545B" w:rsidP="00ED545B">
      <w:pPr>
        <w:ind w:left="580"/>
        <w:jc w:val="both"/>
      </w:pPr>
      <w:r w:rsidRPr="00761CEA">
        <w:t>a) a testnevelési- és sportfejlesztési célkitűzésekre és feladatokra, rövid, közép és hosszú távú, fejlesztési koncepciókra, kezdeményezi ezek kidolgozását,</w:t>
      </w:r>
    </w:p>
    <w:p w:rsidR="00ED545B" w:rsidRPr="00761CEA" w:rsidRDefault="00ED545B" w:rsidP="00ED545B">
      <w:pPr>
        <w:ind w:left="580"/>
        <w:jc w:val="both"/>
      </w:pPr>
      <w:r w:rsidRPr="00761CEA">
        <w:t>b) kitüntetésre, feladatkörét illetően.</w:t>
      </w:r>
    </w:p>
    <w:p w:rsidR="00ED545B" w:rsidRPr="00761CEA" w:rsidRDefault="00ED545B" w:rsidP="00ED545B">
      <w:pPr>
        <w:spacing w:before="240"/>
        <w:jc w:val="both"/>
      </w:pPr>
      <w:r w:rsidRPr="00761CEA">
        <w:t>(7) Nyilvántartást vezet a városban működő sportegyesületekről, sportszervezetekről, sportkörökről.</w:t>
      </w:r>
    </w:p>
    <w:p w:rsidR="00ED545B" w:rsidRPr="00761CEA" w:rsidRDefault="00ED545B" w:rsidP="00ED545B">
      <w:pPr>
        <w:spacing w:before="280"/>
        <w:jc w:val="center"/>
      </w:pPr>
      <w:r w:rsidRPr="00761CEA">
        <w:t>Környezetvédelmi tanácsnok</w:t>
      </w:r>
    </w:p>
    <w:p w:rsidR="00ED545B" w:rsidRPr="00761CEA" w:rsidRDefault="00ED545B" w:rsidP="00ED545B">
      <w:pPr>
        <w:spacing w:before="240" w:after="240"/>
        <w:jc w:val="center"/>
      </w:pPr>
      <w:r w:rsidRPr="00761CEA">
        <w:t>65. §</w:t>
      </w:r>
    </w:p>
    <w:p w:rsidR="00ED545B" w:rsidRPr="00761CEA" w:rsidRDefault="00ED545B" w:rsidP="00ED545B">
      <w:pPr>
        <w:jc w:val="both"/>
      </w:pPr>
      <w:r w:rsidRPr="00761CEA">
        <w:t>(1) Javaslatot tesz:</w:t>
      </w:r>
    </w:p>
    <w:p w:rsidR="00ED545B" w:rsidRPr="00761CEA" w:rsidRDefault="00ED545B" w:rsidP="00ED545B">
      <w:pPr>
        <w:ind w:left="580"/>
        <w:jc w:val="both"/>
      </w:pPr>
      <w:r w:rsidRPr="00761CEA">
        <w:t>a) a Polgármesternek a helyi jelentőségű épített környezet és természeti értékek megőrzésére vonatkozóan,</w:t>
      </w:r>
    </w:p>
    <w:p w:rsidR="00ED545B" w:rsidRPr="00761CEA" w:rsidRDefault="00ED545B" w:rsidP="00ED545B">
      <w:pPr>
        <w:ind w:left="580"/>
        <w:jc w:val="both"/>
      </w:pPr>
      <w:r w:rsidRPr="00761CEA">
        <w:t>b) a közterület használatát szabályozó rendeletben felsoroltaktól eltérő célú hasznosítására,</w:t>
      </w:r>
    </w:p>
    <w:p w:rsidR="00ED545B" w:rsidRPr="00761CEA" w:rsidRDefault="00ED545B" w:rsidP="00ED545B">
      <w:pPr>
        <w:ind w:left="580"/>
        <w:jc w:val="both"/>
      </w:pPr>
      <w:r w:rsidRPr="00761CEA">
        <w:t>c) a szelektív hulladékgyűjtő szigetek helyére,</w:t>
      </w:r>
    </w:p>
    <w:p w:rsidR="00ED545B" w:rsidRPr="00761CEA" w:rsidRDefault="00ED545B" w:rsidP="00ED545B">
      <w:pPr>
        <w:ind w:left="580"/>
        <w:jc w:val="both"/>
      </w:pPr>
      <w:r w:rsidRPr="00761CEA">
        <w:t>d) az emlékművek, emléktáblák elhelyezésére,</w:t>
      </w:r>
    </w:p>
    <w:p w:rsidR="00ED545B" w:rsidRPr="00761CEA" w:rsidRDefault="00ED545B" w:rsidP="00ED545B">
      <w:pPr>
        <w:ind w:left="580"/>
        <w:jc w:val="both"/>
      </w:pPr>
      <w:r w:rsidRPr="00761CEA">
        <w:t>e) a hulladék-elhelyezési koncepció megalkotására és annak tartalmára.</w:t>
      </w:r>
    </w:p>
    <w:p w:rsidR="00ED545B" w:rsidRPr="00761CEA" w:rsidRDefault="00ED545B" w:rsidP="00ED545B">
      <w:pPr>
        <w:spacing w:before="240"/>
        <w:jc w:val="both"/>
      </w:pPr>
      <w:r w:rsidRPr="00761CEA">
        <w:t>(2) Feladatkörében kitüntetési javaslatot tesz.</w:t>
      </w:r>
    </w:p>
    <w:p w:rsidR="00ED545B" w:rsidRPr="00761CEA" w:rsidRDefault="00ED545B" w:rsidP="00ED545B">
      <w:pPr>
        <w:spacing w:before="240"/>
        <w:jc w:val="both"/>
      </w:pPr>
      <w:r w:rsidRPr="00761CEA">
        <w:t>(3) Figyelemmel kíséri a hulladékgazdálkodási, szennyvízkezelési, köztisztasági, park – és közterület fenntartási, karbantartási feladatok elvégzését.</w:t>
      </w:r>
    </w:p>
    <w:p w:rsidR="00ED545B" w:rsidRPr="00761CEA" w:rsidRDefault="00ED545B" w:rsidP="00ED545B">
      <w:pPr>
        <w:spacing w:before="240"/>
        <w:jc w:val="both"/>
      </w:pPr>
      <w:r w:rsidRPr="00761CEA">
        <w:t>(4) Részt vesz:</w:t>
      </w:r>
    </w:p>
    <w:p w:rsidR="00ED545B" w:rsidRPr="00761CEA" w:rsidRDefault="00ED545B" w:rsidP="00ED545B">
      <w:pPr>
        <w:ind w:left="580"/>
        <w:jc w:val="both"/>
      </w:pPr>
      <w:r w:rsidRPr="00761CEA">
        <w:t>a) a környezetvédelmi feladatok tervezésében, végrehajtásában és azok ellenőrzésében,</w:t>
      </w:r>
    </w:p>
    <w:p w:rsidR="00ED545B" w:rsidRPr="00761CEA" w:rsidRDefault="00ED545B" w:rsidP="00ED545B">
      <w:pPr>
        <w:ind w:left="580"/>
        <w:jc w:val="both"/>
      </w:pPr>
      <w:r w:rsidRPr="00761CEA">
        <w:t>b) a környezetvédelmi program elkészítésében, felülvizsgálatában, annak megvalósulásának ellenőrzésében,</w:t>
      </w:r>
    </w:p>
    <w:p w:rsidR="00ED545B" w:rsidRPr="00761CEA" w:rsidRDefault="00ED545B" w:rsidP="00ED545B">
      <w:pPr>
        <w:ind w:left="580"/>
        <w:jc w:val="both"/>
      </w:pPr>
      <w:r w:rsidRPr="00761CEA">
        <w:t>c) a szelektív hulladékgyűjtés rendszerének kialakításában, ennek érdekében együttműködik a Dunakeszi Közüzemi Nonprofit Kft-vel.</w:t>
      </w:r>
    </w:p>
    <w:p w:rsidR="00ED545B" w:rsidRPr="00761CEA" w:rsidRDefault="00ED545B" w:rsidP="00ED545B">
      <w:pPr>
        <w:spacing w:before="240"/>
        <w:jc w:val="both"/>
      </w:pPr>
      <w:r w:rsidRPr="00761CEA">
        <w:lastRenderedPageBreak/>
        <w:t>(5) A helyi természeti védetté nyilvánítással kapcsolatosan előzetes egyeztetést folytat le, illetve előkészíti a döntéshez szükséges dokumentációt. A dokumentációt megküldi a védett természeti területeket természetvédelmi kezeléséért felelős Hatóságnak véleményezés céljából. A Hatóság véleményének beérkeztét követően a Képviselő-testület hatáskörrel rendelkező bizottsága elé tárja az ügyet.</w:t>
      </w:r>
    </w:p>
    <w:p w:rsidR="00ED545B" w:rsidRPr="00761CEA" w:rsidRDefault="00ED545B" w:rsidP="00ED545B">
      <w:pPr>
        <w:spacing w:before="240"/>
        <w:jc w:val="both"/>
      </w:pPr>
      <w:r w:rsidRPr="00761CEA">
        <w:t>(6) Együttműködik a Dunakeszi Közüzemi Nonprofit Kft-vel.</w:t>
      </w:r>
    </w:p>
    <w:p w:rsidR="00ED545B" w:rsidRPr="00761CEA" w:rsidRDefault="00ED545B" w:rsidP="00ED545B">
      <w:pPr>
        <w:spacing w:before="240"/>
        <w:jc w:val="both"/>
      </w:pPr>
      <w:r w:rsidRPr="00761CEA">
        <w:t>(7) Közreműködik a házhoz menő szelektív hulladékgyűjtés rendszerének kialakításában, bevezetésében.</w:t>
      </w:r>
    </w:p>
    <w:p w:rsidR="00ED545B" w:rsidRPr="00761CEA" w:rsidRDefault="00ED545B" w:rsidP="00ED545B">
      <w:pPr>
        <w:spacing w:before="280"/>
        <w:jc w:val="center"/>
      </w:pPr>
      <w:r w:rsidRPr="00761CEA">
        <w:t>Egészségügyi tanácsnok</w:t>
      </w:r>
    </w:p>
    <w:p w:rsidR="00ED545B" w:rsidRPr="00761CEA" w:rsidRDefault="00ED545B" w:rsidP="00ED545B">
      <w:pPr>
        <w:spacing w:before="240" w:after="240"/>
        <w:jc w:val="center"/>
      </w:pPr>
      <w:r w:rsidRPr="00761CEA">
        <w:t>65/A. §</w:t>
      </w:r>
    </w:p>
    <w:p w:rsidR="00ED545B" w:rsidRPr="00761CEA" w:rsidRDefault="00ED545B" w:rsidP="00ED545B">
      <w:pPr>
        <w:jc w:val="both"/>
      </w:pPr>
      <w:r w:rsidRPr="00761CEA">
        <w:t xml:space="preserve">(1) Figyelemmel kíséri az egészségügyi alapellátás körébe tartozó háziorvosi, házi gyermekorvosi ellátást, fogorvosi alapellátást, az alapellátáshoz kapcsolódó ügyeleti ellátást, védőnői ellátást és az iskolai - egészségügyi ellátást, – </w:t>
      </w:r>
    </w:p>
    <w:p w:rsidR="00ED545B" w:rsidRPr="00761CEA" w:rsidRDefault="00ED545B" w:rsidP="00ED545B">
      <w:pPr>
        <w:spacing w:before="240"/>
        <w:jc w:val="both"/>
      </w:pPr>
      <w:r w:rsidRPr="00761CEA">
        <w:t xml:space="preserve">(2) Koordinálja az előző pontban felsorolt ellátásokért felelős egészségügyi szolgáltatók, intézmények és az önkormányzat együttműködését, – </w:t>
      </w:r>
    </w:p>
    <w:p w:rsidR="00ED545B" w:rsidRPr="00761CEA" w:rsidRDefault="00ED545B" w:rsidP="00ED545B">
      <w:pPr>
        <w:spacing w:before="240"/>
        <w:jc w:val="both"/>
      </w:pPr>
      <w:r w:rsidRPr="00761CEA">
        <w:t xml:space="preserve">(3) Véleményezi az egészségügyi alapellátások biztosítására létrejött körzetek esetleges módosítását vagy átszervezését, – </w:t>
      </w:r>
    </w:p>
    <w:p w:rsidR="00ED545B" w:rsidRPr="00761CEA" w:rsidRDefault="00ED545B" w:rsidP="00ED545B">
      <w:pPr>
        <w:spacing w:before="240"/>
        <w:jc w:val="both"/>
      </w:pPr>
      <w:r w:rsidRPr="00761CEA">
        <w:t xml:space="preserve">(4) Felhívja a polgármester figyelmét az egészségügy tárgykörében esetlegesen adódó problémákra, és az egészségügyi törvényben és az egyéb, egészségügyi tárgyú jogszabályokban foglalt önkormányzati kötelezettségek teljesítésére, </w:t>
      </w:r>
    </w:p>
    <w:p w:rsidR="00ED545B" w:rsidRPr="00761CEA" w:rsidRDefault="00ED545B" w:rsidP="00ED545B">
      <w:pPr>
        <w:spacing w:before="240"/>
        <w:jc w:val="both"/>
      </w:pPr>
      <w:r w:rsidRPr="00761CEA">
        <w:t>(5) Együttműködik a DUNAKESZI-SZTK Egészségügyi és Szociális Közhasznú Nonprofit Kft. és a Dunakeszi Város Önkormányzatának Szakorvosi Rendelőintézetével,</w:t>
      </w:r>
    </w:p>
    <w:p w:rsidR="00ED545B" w:rsidRPr="00761CEA" w:rsidRDefault="00ED545B" w:rsidP="00ED545B">
      <w:pPr>
        <w:spacing w:before="240"/>
        <w:jc w:val="both"/>
      </w:pPr>
      <w:r w:rsidRPr="00761CEA">
        <w:t>(6) Feladatkörében kitüntetési javaslatot tesz.</w:t>
      </w:r>
    </w:p>
    <w:p w:rsidR="00ED545B" w:rsidRPr="00761CEA" w:rsidRDefault="00ED545B" w:rsidP="00ED545B">
      <w:pPr>
        <w:spacing w:before="240" w:after="240"/>
        <w:jc w:val="center"/>
      </w:pPr>
      <w:r w:rsidRPr="00761CEA">
        <w:t>65/A. §</w:t>
      </w:r>
    </w:p>
    <w:p w:rsidR="00ED545B" w:rsidRPr="00761CEA" w:rsidRDefault="00ED545B" w:rsidP="00ED545B">
      <w:pPr>
        <w:spacing w:before="240" w:after="240"/>
        <w:jc w:val="center"/>
      </w:pPr>
      <w:r w:rsidRPr="00761CEA">
        <w:t>65/B. §</w:t>
      </w:r>
    </w:p>
    <w:p w:rsidR="00ED545B" w:rsidRPr="00761CEA" w:rsidRDefault="00ED545B" w:rsidP="00ED545B">
      <w:pPr>
        <w:spacing w:before="280"/>
        <w:jc w:val="center"/>
      </w:pPr>
      <w:r w:rsidRPr="00761CEA">
        <w:t>Önkormányzati biztos</w:t>
      </w:r>
    </w:p>
    <w:p w:rsidR="00ED545B" w:rsidRPr="00761CEA" w:rsidRDefault="00ED545B" w:rsidP="00ED545B">
      <w:pPr>
        <w:spacing w:before="240" w:after="240"/>
        <w:jc w:val="center"/>
      </w:pPr>
      <w:r w:rsidRPr="00761CEA">
        <w:t>66. §</w:t>
      </w:r>
    </w:p>
    <w:p w:rsidR="00ED545B" w:rsidRPr="00761CEA" w:rsidRDefault="00ED545B" w:rsidP="00ED545B">
      <w:pPr>
        <w:jc w:val="both"/>
      </w:pPr>
      <w:r w:rsidRPr="00761CEA">
        <w:t>(1) A képviselő-testület önkormányzati biztost bízhat meg minősített többséggel elfogadott határozattal meghatározott időre vagy meghatározott feladat elvégzésére.</w:t>
      </w:r>
    </w:p>
    <w:p w:rsidR="00ED545B" w:rsidRPr="00761CEA" w:rsidRDefault="00ED545B" w:rsidP="00ED545B">
      <w:pPr>
        <w:spacing w:before="240"/>
        <w:jc w:val="both"/>
      </w:pPr>
      <w:r w:rsidRPr="00761CEA">
        <w:t>(2) Az önkormányzati biztos megbízatása a meghatározott idő vagy a meghatározott feladat elvégzését követően automatikusan megszűnik.</w:t>
      </w:r>
    </w:p>
    <w:p w:rsidR="00ED545B" w:rsidRPr="00761CEA" w:rsidRDefault="00ED545B" w:rsidP="00ED545B">
      <w:pPr>
        <w:spacing w:before="240"/>
        <w:jc w:val="both"/>
      </w:pPr>
      <w:r w:rsidRPr="00761CEA">
        <w:t>(3) A képviselő-testület az önkormányzati biztos megbízásakor:</w:t>
      </w:r>
    </w:p>
    <w:p w:rsidR="00ED545B" w:rsidRPr="00761CEA" w:rsidRDefault="00ED545B" w:rsidP="00ED545B">
      <w:pPr>
        <w:ind w:left="580"/>
        <w:jc w:val="both"/>
      </w:pPr>
      <w:r w:rsidRPr="00761CEA">
        <w:t>a) dönt a biztos személyéről, elnevezéséről,</w:t>
      </w:r>
    </w:p>
    <w:p w:rsidR="00ED545B" w:rsidRPr="00761CEA" w:rsidRDefault="00ED545B" w:rsidP="00ED545B">
      <w:pPr>
        <w:ind w:left="580"/>
        <w:jc w:val="both"/>
      </w:pPr>
      <w:r w:rsidRPr="00761CEA">
        <w:t>b) meghatározza a biztos feladatát,</w:t>
      </w:r>
    </w:p>
    <w:p w:rsidR="00ED545B" w:rsidRPr="00761CEA" w:rsidRDefault="00ED545B" w:rsidP="00ED545B">
      <w:pPr>
        <w:ind w:left="580"/>
        <w:jc w:val="both"/>
      </w:pPr>
      <w:r w:rsidRPr="00761CEA">
        <w:t>c) meghatározza a megbízatás megszűnésének időpontját,</w:t>
      </w:r>
    </w:p>
    <w:p w:rsidR="00ED545B" w:rsidRPr="00761CEA" w:rsidRDefault="00ED545B" w:rsidP="00ED545B">
      <w:pPr>
        <w:ind w:left="580"/>
        <w:jc w:val="both"/>
      </w:pPr>
      <w:r w:rsidRPr="00761CEA">
        <w:t>d) meghatározza a biztos beszámoltatásának rendjét.</w:t>
      </w:r>
    </w:p>
    <w:p w:rsidR="00ED545B" w:rsidRPr="00761CEA" w:rsidRDefault="00ED545B" w:rsidP="00ED545B">
      <w:pPr>
        <w:spacing w:before="240"/>
        <w:jc w:val="both"/>
      </w:pPr>
      <w:r w:rsidRPr="00761CEA">
        <w:lastRenderedPageBreak/>
        <w:t>(4) Az önkormányzat biztost megbízatása idejére az általa végzett munka ellentételezéseként a mindenkori tanácsnoki tiszteletdíjjal azonos mértékű tiszteletdíj illeti meg.</w:t>
      </w:r>
    </w:p>
    <w:p w:rsidR="00ED545B" w:rsidRPr="00761CEA" w:rsidRDefault="00ED545B" w:rsidP="00ED545B">
      <w:pPr>
        <w:spacing w:before="240" w:after="240"/>
        <w:jc w:val="center"/>
      </w:pPr>
      <w:r w:rsidRPr="00761CEA">
        <w:t>66/A. §</w:t>
      </w:r>
    </w:p>
    <w:p w:rsidR="00ED545B" w:rsidRPr="00761CEA" w:rsidRDefault="00ED545B" w:rsidP="00ED545B">
      <w:pPr>
        <w:spacing w:before="280"/>
        <w:jc w:val="center"/>
      </w:pPr>
      <w:r w:rsidRPr="00761CEA">
        <w:t>Pénzügyi és Jogi Bizottság</w:t>
      </w:r>
    </w:p>
    <w:p w:rsidR="00ED545B" w:rsidRPr="00761CEA" w:rsidRDefault="00ED545B" w:rsidP="00ED545B">
      <w:pPr>
        <w:spacing w:before="240" w:after="240"/>
        <w:jc w:val="center"/>
      </w:pPr>
      <w:r w:rsidRPr="00761CEA">
        <w:t>67. §</w:t>
      </w:r>
    </w:p>
    <w:p w:rsidR="00ED545B" w:rsidRPr="00761CEA" w:rsidRDefault="00ED545B" w:rsidP="00ED545B">
      <w:pPr>
        <w:jc w:val="both"/>
      </w:pPr>
      <w:r w:rsidRPr="00761CEA">
        <w:t>(1) A Pénzügyi és Jogi Bizottság javaslatot tesz:</w:t>
      </w:r>
    </w:p>
    <w:p w:rsidR="00ED545B" w:rsidRPr="00761CEA" w:rsidRDefault="00ED545B" w:rsidP="00ED545B">
      <w:pPr>
        <w:ind w:left="580"/>
        <w:jc w:val="both"/>
      </w:pPr>
      <w:r w:rsidRPr="00761CEA">
        <w:t>a) az önkormányzati intézmények alapítására, átszervezésére, megszüntetésére,</w:t>
      </w:r>
    </w:p>
    <w:p w:rsidR="00ED545B" w:rsidRPr="00761CEA" w:rsidRDefault="00ED545B" w:rsidP="00ED545B">
      <w:pPr>
        <w:ind w:left="580"/>
        <w:jc w:val="both"/>
      </w:pPr>
      <w:r w:rsidRPr="00761CEA">
        <w:t>b)</w:t>
      </w:r>
    </w:p>
    <w:p w:rsidR="00ED545B" w:rsidRPr="00761CEA" w:rsidRDefault="00ED545B" w:rsidP="00ED545B">
      <w:pPr>
        <w:ind w:left="580"/>
        <w:jc w:val="both"/>
      </w:pPr>
      <w:r w:rsidRPr="00761CEA">
        <w:t>c) a bizottság eljárási szabályairól szóló önkormányzati rendelet-tervezetre,</w:t>
      </w:r>
    </w:p>
    <w:p w:rsidR="00ED545B" w:rsidRPr="00761CEA" w:rsidRDefault="00ED545B" w:rsidP="00ED545B">
      <w:pPr>
        <w:ind w:left="580"/>
        <w:jc w:val="both"/>
      </w:pPr>
      <w:r w:rsidRPr="00761CEA">
        <w:t>d) a helyi adókra,</w:t>
      </w:r>
    </w:p>
    <w:p w:rsidR="00ED545B" w:rsidRPr="00761CEA" w:rsidRDefault="00ED545B" w:rsidP="00ED545B">
      <w:pPr>
        <w:ind w:left="580"/>
        <w:jc w:val="both"/>
      </w:pPr>
      <w:r w:rsidRPr="00761CEA">
        <w:t>e) a polgármester jutalmazására,</w:t>
      </w:r>
    </w:p>
    <w:p w:rsidR="00ED545B" w:rsidRPr="00761CEA" w:rsidRDefault="00ED545B" w:rsidP="00ED545B">
      <w:pPr>
        <w:ind w:left="580"/>
        <w:jc w:val="both"/>
      </w:pPr>
      <w:r w:rsidRPr="00761CEA">
        <w:t>f) bíróság népi ülnöki tisztségére történő jelölésre,</w:t>
      </w:r>
    </w:p>
    <w:p w:rsidR="00ED545B" w:rsidRPr="00761CEA" w:rsidRDefault="00ED545B" w:rsidP="00ED545B">
      <w:pPr>
        <w:ind w:left="580"/>
        <w:jc w:val="both"/>
      </w:pPr>
      <w:r w:rsidRPr="00761CEA">
        <w:t>g) a polgármesternek – a családügyi tanácsnok egyetértése mellett –az önkormányzat által fenntartott óvodák és közművelődési intézmények szakmai koncepciójának meghatározása,</w:t>
      </w:r>
    </w:p>
    <w:p w:rsidR="00ED545B" w:rsidRPr="00761CEA" w:rsidRDefault="00ED545B" w:rsidP="00ED545B">
      <w:pPr>
        <w:ind w:left="580"/>
        <w:jc w:val="both"/>
      </w:pPr>
      <w:r w:rsidRPr="00761CEA">
        <w:t>h) a közúti jelzések elhelyezésére, fenntartására, eltávolítására, valamint a helyi utak forgalmára vonatkozóan,</w:t>
      </w:r>
      <w:r w:rsidRPr="00761CEA">
        <w:rPr>
          <w:u w:val="single"/>
        </w:rPr>
        <w:t>a Dunakeszi Város Önkormányzatának kezelésében lévő útszakaszokon az egyirányú forgalmi rend kialakítására, vagy megszüntetésére, egyirányú forgalmi rend esetén, annak irányának megváltoztatására, valamint övezetek létrehozására, vagy megszüntetésére, az építkezésekhez, vagy egyéb eseti munkavégzésekhez kapcsolódó ideiglenes forgalmi rendek kivételével.</w:t>
      </w:r>
    </w:p>
    <w:p w:rsidR="00ED545B" w:rsidRPr="00761CEA" w:rsidRDefault="00ED545B" w:rsidP="00ED545B">
      <w:pPr>
        <w:ind w:left="580"/>
        <w:jc w:val="both"/>
      </w:pPr>
      <w:r w:rsidRPr="00761CEA">
        <w:t>i) a főépítészhez érkezett és általa továbbított, a településszerkezeti terv, valamint a helyi építési szabályzat módosítására vonatkozó kérelemben foglaltakkal való egyetértése esetén a főépítésszel történt egyeztetést követően a képviselő-testületnek a településszerkezeti terv, vagy a helyi építési szabályzat módosítására,</w:t>
      </w:r>
    </w:p>
    <w:p w:rsidR="00ED545B" w:rsidRPr="00761CEA" w:rsidRDefault="00ED545B" w:rsidP="00ED545B">
      <w:pPr>
        <w:ind w:left="580"/>
        <w:jc w:val="both"/>
      </w:pPr>
      <w:r w:rsidRPr="00761CEA">
        <w:t>j)</w:t>
      </w:r>
    </w:p>
    <w:p w:rsidR="00ED545B" w:rsidRPr="00761CEA" w:rsidRDefault="00ED545B" w:rsidP="00ED545B">
      <w:pPr>
        <w:ind w:left="580"/>
        <w:jc w:val="both"/>
      </w:pPr>
      <w:r w:rsidRPr="00761CEA">
        <w:t>k) az intézményi térítési díjak megállapítására,</w:t>
      </w:r>
    </w:p>
    <w:p w:rsidR="00ED545B" w:rsidRPr="00761CEA" w:rsidRDefault="00ED545B" w:rsidP="00ED545B">
      <w:pPr>
        <w:ind w:left="580"/>
        <w:jc w:val="both"/>
      </w:pPr>
      <w:r w:rsidRPr="00761CEA">
        <w:t>l) az egészségügyi alapellátások körzeteire, több települést érintő ellátás esetén a körzet székhelyére</w:t>
      </w:r>
    </w:p>
    <w:p w:rsidR="00ED545B" w:rsidRPr="00761CEA" w:rsidRDefault="00ED545B" w:rsidP="00ED545B">
      <w:pPr>
        <w:spacing w:before="240"/>
        <w:jc w:val="both"/>
      </w:pPr>
      <w:r w:rsidRPr="00761CEA">
        <w:t>(2) A Pénzügyi és Jogi Bizottság véleményezi:</w:t>
      </w:r>
    </w:p>
    <w:p w:rsidR="00ED545B" w:rsidRPr="00761CEA" w:rsidRDefault="00ED545B" w:rsidP="00ED545B">
      <w:pPr>
        <w:ind w:left="580"/>
        <w:jc w:val="both"/>
      </w:pPr>
      <w:r w:rsidRPr="00761CEA">
        <w:t>a) a hatáskörébe nem tartozó rendelet-tervezeteket,</w:t>
      </w:r>
    </w:p>
    <w:p w:rsidR="00ED545B" w:rsidRPr="00761CEA" w:rsidRDefault="00ED545B" w:rsidP="00ED545B">
      <w:pPr>
        <w:ind w:left="580"/>
        <w:jc w:val="both"/>
      </w:pPr>
      <w:r w:rsidRPr="00761CEA">
        <w:t>b) az éves költségvetési javaslatot és a végrehajtásáról szóló féléves, éves beszámoló tervezeteit,</w:t>
      </w:r>
    </w:p>
    <w:p w:rsidR="00ED545B" w:rsidRPr="00761CEA" w:rsidRDefault="00ED545B" w:rsidP="00ED545B">
      <w:pPr>
        <w:ind w:left="580"/>
        <w:jc w:val="both"/>
      </w:pPr>
      <w:r w:rsidRPr="00761CEA">
        <w:t>c) a fizetési kötelezettséget, valamint önkormányzati bevételeket módosító rendelet tervezeteket,</w:t>
      </w:r>
    </w:p>
    <w:p w:rsidR="00ED545B" w:rsidRPr="00761CEA" w:rsidRDefault="00ED545B" w:rsidP="00ED545B">
      <w:pPr>
        <w:ind w:left="580"/>
        <w:jc w:val="both"/>
      </w:pPr>
      <w:r w:rsidRPr="00761CEA">
        <w:t>d) a közbiztonsági - bűnmegelőzési koncepciót,</w:t>
      </w:r>
    </w:p>
    <w:p w:rsidR="00ED545B" w:rsidRPr="00761CEA" w:rsidRDefault="00ED545B" w:rsidP="00ED545B">
      <w:pPr>
        <w:ind w:left="580"/>
        <w:jc w:val="both"/>
      </w:pPr>
      <w:r w:rsidRPr="00761CEA">
        <w:t xml:space="preserve">e) árubeszerzések esetén a nyertes pályázóról szóló döntési javaslatot nettó </w:t>
      </w:r>
      <w:r w:rsidRPr="00761CEA">
        <w:rPr>
          <w:b/>
          <w:bCs/>
        </w:rPr>
        <w:t>[</w:t>
      </w:r>
      <w:r w:rsidRPr="00761CEA">
        <w:rPr>
          <w:b/>
          <w:bCs/>
          <w:strike/>
        </w:rPr>
        <w:t>15</w:t>
      </w:r>
      <w:r w:rsidRPr="00761CEA">
        <w:rPr>
          <w:b/>
          <w:bCs/>
        </w:rPr>
        <w:t>]</w:t>
      </w:r>
      <w:r w:rsidRPr="00761CEA">
        <w:rPr>
          <w:u w:val="single"/>
        </w:rPr>
        <w:t>35</w:t>
      </w:r>
      <w:r w:rsidRPr="00761CEA">
        <w:t>.000.000 forintos szerződéses összeghatár felett,</w:t>
      </w:r>
    </w:p>
    <w:p w:rsidR="00ED545B" w:rsidRPr="00761CEA" w:rsidRDefault="00ED545B" w:rsidP="00ED545B">
      <w:pPr>
        <w:ind w:left="580"/>
        <w:jc w:val="both"/>
      </w:pPr>
      <w:r w:rsidRPr="00761CEA">
        <w:t xml:space="preserve">f) építési beruházások esetén a nyertes pályázóról szóló döntési javaslatot nettó </w:t>
      </w:r>
      <w:r w:rsidRPr="00761CEA">
        <w:rPr>
          <w:b/>
          <w:bCs/>
        </w:rPr>
        <w:t>[</w:t>
      </w:r>
      <w:r w:rsidRPr="00761CEA">
        <w:rPr>
          <w:b/>
          <w:bCs/>
          <w:strike/>
        </w:rPr>
        <w:t>25</w:t>
      </w:r>
      <w:r w:rsidRPr="00761CEA">
        <w:rPr>
          <w:b/>
          <w:bCs/>
        </w:rPr>
        <w:t>]</w:t>
      </w:r>
      <w:r w:rsidRPr="00761CEA">
        <w:rPr>
          <w:u w:val="single"/>
        </w:rPr>
        <w:t>58</w:t>
      </w:r>
      <w:r w:rsidRPr="00761CEA">
        <w:t>.000.000 forintos szerződéses összeghatár felett,</w:t>
      </w:r>
    </w:p>
    <w:p w:rsidR="00ED545B" w:rsidRPr="00761CEA" w:rsidRDefault="00ED545B" w:rsidP="00ED545B">
      <w:pPr>
        <w:ind w:left="580"/>
        <w:jc w:val="both"/>
      </w:pPr>
      <w:r w:rsidRPr="00761CEA">
        <w:t xml:space="preserve">g) szolgáltatás megrendelése esetén a nyertes pályázóról szóló döntési javaslatot nettó </w:t>
      </w:r>
      <w:r w:rsidRPr="00761CEA">
        <w:rPr>
          <w:b/>
          <w:bCs/>
        </w:rPr>
        <w:t>[25]</w:t>
      </w:r>
      <w:r w:rsidRPr="00761CEA">
        <w:rPr>
          <w:u w:val="single"/>
        </w:rPr>
        <w:t>58</w:t>
      </w:r>
      <w:r w:rsidRPr="00761CEA">
        <w:t>.000.000 forintos szerződéses összeghatár felett,</w:t>
      </w:r>
    </w:p>
    <w:p w:rsidR="00ED545B" w:rsidRPr="00761CEA" w:rsidRDefault="00ED545B" w:rsidP="00ED545B">
      <w:pPr>
        <w:ind w:left="580"/>
        <w:jc w:val="both"/>
      </w:pPr>
      <w:r w:rsidRPr="00761CEA">
        <w:t>h) és állást foglal az önkormányzati képviselőket érintő etikai kérdésekben,</w:t>
      </w:r>
    </w:p>
    <w:p w:rsidR="00ED545B" w:rsidRPr="00761CEA" w:rsidRDefault="00ED545B" w:rsidP="00ED545B">
      <w:pPr>
        <w:ind w:left="580"/>
        <w:jc w:val="both"/>
      </w:pPr>
      <w:r w:rsidRPr="00761CEA">
        <w:t>i) véleményezi az egészségügyi és szociális alapellátással kapcsolatos ügyeket (szerződések előkészítése, működési engedélyek ellenőrzése, rendelők működőképességének biztosítása stb.).</w:t>
      </w:r>
    </w:p>
    <w:p w:rsidR="00ED545B" w:rsidRPr="00761CEA" w:rsidRDefault="00ED545B" w:rsidP="00ED545B">
      <w:pPr>
        <w:spacing w:before="240"/>
        <w:jc w:val="both"/>
      </w:pPr>
      <w:r w:rsidRPr="00761CEA">
        <w:lastRenderedPageBreak/>
        <w:t>(3) A Pénzügyi és Jogi Bizottság értékeli:</w:t>
      </w:r>
    </w:p>
    <w:p w:rsidR="00ED545B" w:rsidRPr="00761CEA" w:rsidRDefault="00ED545B" w:rsidP="00ED545B">
      <w:pPr>
        <w:ind w:left="580"/>
        <w:jc w:val="both"/>
      </w:pPr>
      <w:r w:rsidRPr="00761CEA">
        <w:t>a) a köznevelési, közművelődési, a család- és gyermekjóléti intézmények, valamint intézményegységek vezetőinek éves munkáját, és a családügyi tanácsnok egyetértése esetén javasolja az ezekkel kapcsolatos beszámolók elfogadását a polgármesternek,</w:t>
      </w:r>
    </w:p>
    <w:p w:rsidR="00ED545B" w:rsidRPr="00761CEA" w:rsidRDefault="00ED545B" w:rsidP="00ED545B">
      <w:pPr>
        <w:ind w:left="580"/>
        <w:jc w:val="both"/>
      </w:pPr>
      <w:r w:rsidRPr="00761CEA">
        <w:t xml:space="preserve">b) a köznevelési intézmények éves munkatervében, illetve pedagógiai programjában meghatározott feladatok végrehajtását és a pedagógiai szakmai munka eredményességét, és a családügyi tanácsnok egyetértése esetén javasolja az ezekkel kapcsolatos beszámolók elfogadását a polgármesternek, </w:t>
      </w:r>
    </w:p>
    <w:p w:rsidR="00ED545B" w:rsidRPr="00761CEA" w:rsidRDefault="00ED545B" w:rsidP="00ED545B">
      <w:pPr>
        <w:ind w:left="580"/>
        <w:jc w:val="both"/>
      </w:pPr>
      <w:r w:rsidRPr="00761CEA">
        <w:t>c) az egészségügyi és szociális intézményvezetők, valamint intézményegység-vezetők éves munkáját, és beszámolóikat elfogadja.</w:t>
      </w:r>
    </w:p>
    <w:p w:rsidR="00ED545B" w:rsidRPr="00761CEA" w:rsidRDefault="00ED545B" w:rsidP="00ED545B">
      <w:pPr>
        <w:spacing w:before="240"/>
        <w:jc w:val="both"/>
      </w:pPr>
      <w:r w:rsidRPr="00761CEA">
        <w:t>(4) A Pénzügyi és Jogi Bizottság ellenőrzi:</w:t>
      </w:r>
    </w:p>
    <w:p w:rsidR="00ED545B" w:rsidRPr="00761CEA" w:rsidRDefault="00ED545B" w:rsidP="00ED545B">
      <w:pPr>
        <w:ind w:left="580"/>
        <w:jc w:val="both"/>
      </w:pPr>
      <w:r w:rsidRPr="00761CEA">
        <w:t>a) az önkormányzati gazdálkodást,</w:t>
      </w:r>
    </w:p>
    <w:p w:rsidR="00ED545B" w:rsidRPr="00761CEA" w:rsidRDefault="00ED545B" w:rsidP="00ED545B">
      <w:pPr>
        <w:ind w:left="580"/>
        <w:jc w:val="both"/>
      </w:pPr>
      <w:r w:rsidRPr="00761CEA">
        <w:t>b)</w:t>
      </w:r>
    </w:p>
    <w:p w:rsidR="00ED545B" w:rsidRPr="00761CEA" w:rsidRDefault="00ED545B" w:rsidP="00ED545B">
      <w:pPr>
        <w:spacing w:before="240"/>
        <w:jc w:val="both"/>
      </w:pPr>
      <w:r w:rsidRPr="00761CEA">
        <w:t>(5) A Pénzügyi és Jogi Bizottság vizsgálja:</w:t>
      </w:r>
    </w:p>
    <w:p w:rsidR="00ED545B" w:rsidRPr="00761CEA" w:rsidRDefault="00ED545B" w:rsidP="00ED545B">
      <w:pPr>
        <w:ind w:left="580"/>
        <w:jc w:val="both"/>
      </w:pPr>
      <w:r w:rsidRPr="00761CEA">
        <w:t>a) a hitelfelvétel indokait és gazdasági megalapozottságát,</w:t>
      </w:r>
    </w:p>
    <w:p w:rsidR="00ED545B" w:rsidRPr="00761CEA" w:rsidRDefault="00ED545B" w:rsidP="00ED545B">
      <w:pPr>
        <w:ind w:left="580"/>
        <w:jc w:val="both"/>
      </w:pPr>
      <w:r w:rsidRPr="00761CEA">
        <w:t>b)</w:t>
      </w:r>
    </w:p>
    <w:p w:rsidR="00ED545B" w:rsidRPr="00761CEA" w:rsidRDefault="00ED545B" w:rsidP="00ED545B">
      <w:pPr>
        <w:spacing w:before="240"/>
        <w:jc w:val="both"/>
      </w:pPr>
      <w:r w:rsidRPr="00761CEA">
        <w:t>(6) Előkészíti a feladatkörébe tartozó önkormányzati rendeleteket, és azokat a képviselő-testület elé terjeszti.</w:t>
      </w:r>
    </w:p>
    <w:p w:rsidR="00ED545B" w:rsidRPr="00761CEA" w:rsidRDefault="00ED545B" w:rsidP="00ED545B">
      <w:pPr>
        <w:spacing w:before="240"/>
        <w:jc w:val="both"/>
      </w:pPr>
      <w:r w:rsidRPr="00761CEA">
        <w:t>(7) Figyelemmel kíséri a költségvetési bevételek alakulását – különös tekintettel a saját bevételekre -, a vagyonváltozás alakulását.</w:t>
      </w:r>
    </w:p>
    <w:p w:rsidR="00ED545B" w:rsidRPr="00761CEA" w:rsidRDefault="00ED545B" w:rsidP="00ED545B">
      <w:pPr>
        <w:spacing w:before="240"/>
        <w:jc w:val="both"/>
      </w:pPr>
      <w:r w:rsidRPr="00761CEA">
        <w:t>(8) A képviselői vagyonnyilatkozatokkal kapcsolatban:</w:t>
      </w:r>
    </w:p>
    <w:p w:rsidR="00ED545B" w:rsidRPr="00761CEA" w:rsidRDefault="00ED545B" w:rsidP="00ED545B">
      <w:pPr>
        <w:ind w:left="580"/>
        <w:jc w:val="both"/>
      </w:pPr>
      <w:r w:rsidRPr="00761CEA">
        <w:t>a) átveszi a helyi önkormányzati képviselők és hozzátartozóik vagyonnyilatkozatát, azt nyilvántartja és gondoskodik azok őrzéséről,</w:t>
      </w:r>
    </w:p>
    <w:p w:rsidR="00ED545B" w:rsidRPr="00761CEA" w:rsidRDefault="00ED545B" w:rsidP="00ED545B">
      <w:pPr>
        <w:ind w:left="580"/>
        <w:jc w:val="both"/>
      </w:pPr>
      <w:r w:rsidRPr="00761CEA">
        <w:t>b) gondoskodik a vagyonnyilatkozatban szereplő adatok jogszabály szerinti nyilvánosságra hozataláról,</w:t>
      </w:r>
    </w:p>
    <w:p w:rsidR="00ED545B" w:rsidRPr="00761CEA" w:rsidRDefault="00ED545B" w:rsidP="00ED545B">
      <w:pPr>
        <w:ind w:left="580"/>
        <w:jc w:val="both"/>
      </w:pPr>
      <w:r w:rsidRPr="00761CEA">
        <w:t xml:space="preserve">c) lefolytatja a képviselők vagyonnyilatkozatával kapcsolatos eljárást </w:t>
      </w:r>
    </w:p>
    <w:p w:rsidR="00ED545B" w:rsidRPr="00761CEA" w:rsidRDefault="00ED545B" w:rsidP="00ED545B">
      <w:pPr>
        <w:ind w:left="580"/>
        <w:jc w:val="both"/>
      </w:pPr>
      <w:r w:rsidRPr="00761CEA">
        <w:t>d) a vagyonnyilatkozatok nyilvántartására és ellenőrzésére vonatkozóan részletes belső szabályokat állapíthat meg</w:t>
      </w:r>
    </w:p>
    <w:p w:rsidR="00ED545B" w:rsidRPr="00761CEA" w:rsidRDefault="00ED545B" w:rsidP="00ED545B">
      <w:pPr>
        <w:spacing w:before="240"/>
        <w:jc w:val="both"/>
      </w:pPr>
      <w:r w:rsidRPr="00761CEA">
        <w:t>(9) A Pénzügyi és Jogi Bizottság ellátja a Települési Értéktár Bizottság feladatait az alábbiak szerint:</w:t>
      </w:r>
    </w:p>
    <w:p w:rsidR="00ED545B" w:rsidRPr="00761CEA" w:rsidRDefault="00ED545B" w:rsidP="00ED545B">
      <w:pPr>
        <w:ind w:left="580"/>
        <w:jc w:val="both"/>
      </w:pPr>
      <w:r w:rsidRPr="00761CEA">
        <w:t xml:space="preserve">a) azonosítja a nemzeti értékeket, létrehozza a települési értéktárat és nyilvántartás céljából megküldi azt a Pest </w:t>
      </w:r>
      <w:r w:rsidRPr="00761CEA">
        <w:rPr>
          <w:b/>
          <w:bCs/>
        </w:rPr>
        <w:t>[</w:t>
      </w:r>
      <w:r w:rsidRPr="00761CEA">
        <w:rPr>
          <w:b/>
          <w:bCs/>
          <w:strike/>
        </w:rPr>
        <w:t>Megyei</w:t>
      </w:r>
      <w:r w:rsidRPr="00761CEA">
        <w:rPr>
          <w:b/>
          <w:bCs/>
        </w:rPr>
        <w:t>]</w:t>
      </w:r>
      <w:r w:rsidRPr="00761CEA">
        <w:rPr>
          <w:u w:val="single"/>
        </w:rPr>
        <w:t>Vármegyei</w:t>
      </w:r>
      <w:r w:rsidRPr="00761CEA">
        <w:t xml:space="preserve"> Önkormányzat részére;</w:t>
      </w:r>
    </w:p>
    <w:p w:rsidR="00ED545B" w:rsidRPr="00761CEA" w:rsidRDefault="00ED545B" w:rsidP="00ED545B">
      <w:pPr>
        <w:ind w:left="580"/>
        <w:jc w:val="both"/>
      </w:pPr>
      <w:r w:rsidRPr="00761CEA">
        <w:t xml:space="preserve">b) munkájába a döntés-előkészítés során amennyiben indokolt, bevonja a helyi, illetve </w:t>
      </w:r>
      <w:r w:rsidRPr="00761CEA">
        <w:rPr>
          <w:b/>
          <w:bCs/>
        </w:rPr>
        <w:t>[</w:t>
      </w:r>
      <w:r w:rsidRPr="00761CEA">
        <w:rPr>
          <w:b/>
          <w:bCs/>
          <w:strike/>
        </w:rPr>
        <w:t>megyei</w:t>
      </w:r>
      <w:r w:rsidRPr="00761CEA">
        <w:rPr>
          <w:b/>
          <w:bCs/>
        </w:rPr>
        <w:t>]</w:t>
      </w:r>
      <w:r w:rsidRPr="00761CEA">
        <w:rPr>
          <w:u w:val="single"/>
        </w:rPr>
        <w:t>vármegyei</w:t>
      </w:r>
      <w:r w:rsidRPr="00761CEA">
        <w:t xml:space="preserve"> művelődési feladatellátás országos módszertani intézményét, továbbá értékek gyűjtésével, hasznosításával foglalkozó országos és területi illetékességű szakmai és civil szervezeteket;</w:t>
      </w:r>
    </w:p>
    <w:p w:rsidR="00ED545B" w:rsidRPr="00761CEA" w:rsidRDefault="00ED545B" w:rsidP="00ED545B">
      <w:pPr>
        <w:ind w:left="580"/>
        <w:jc w:val="both"/>
      </w:pPr>
      <w:r w:rsidRPr="00761CEA">
        <w:t>c) indokolt esetben napirendjére tűzi a települési értékekkel kapcsolatos kérdéseket, illetve legkésőbb a félévet követő hónap (július, január) utolsó napjáig beszámol tevékenységéről a Képviselő-testületnek.</w:t>
      </w:r>
    </w:p>
    <w:p w:rsidR="00ED545B" w:rsidRPr="00761CEA" w:rsidRDefault="00ED545B" w:rsidP="00ED545B">
      <w:pPr>
        <w:ind w:left="580"/>
        <w:jc w:val="both"/>
      </w:pPr>
      <w:r w:rsidRPr="00761CEA">
        <w:t xml:space="preserve">d) a Dunakeszi közigazgatási területén fellelhető, illetve létrehozott nemzeti érték felvételét a Dunakeszi Települési Értéktárba bárki írásban kezdeményezheti a Polgármesterhez címzett javaslatában. A Bizottság megvizsgálja a javaslat formai és tartalmi követelményeknek történő megfelelőségét, szükség esetén a javaslattevőt 15 napon belüli hiánypótlásra hívja fel. </w:t>
      </w:r>
    </w:p>
    <w:p w:rsidR="00ED545B" w:rsidRPr="00761CEA" w:rsidRDefault="00ED545B" w:rsidP="00ED545B">
      <w:pPr>
        <w:ind w:left="580"/>
        <w:jc w:val="both"/>
      </w:pPr>
      <w:r w:rsidRPr="00761CEA">
        <w:t>e) A hiánypótlás eredménytelen eltelte esetén a javaslatot a Bizottság elutasítja. A Bizottság a kezdeményezés vizsgálatát követően dönt a Dunakeszi Települési Értéktárba történő felvételről.</w:t>
      </w:r>
    </w:p>
    <w:p w:rsidR="00ED545B" w:rsidRPr="00761CEA" w:rsidRDefault="00ED545B" w:rsidP="00ED545B">
      <w:pPr>
        <w:ind w:left="580"/>
        <w:jc w:val="both"/>
      </w:pPr>
      <w:r w:rsidRPr="00761CEA">
        <w:lastRenderedPageBreak/>
        <w:t xml:space="preserve">f) Amennyiben a Bizottság felveszi az adott nemzeti értéket a Dunakeszi Települési Értéktárba, erről tájékoztatja a Pest </w:t>
      </w:r>
      <w:r w:rsidRPr="00761CEA">
        <w:rPr>
          <w:b/>
          <w:bCs/>
        </w:rPr>
        <w:t>[</w:t>
      </w:r>
      <w:r w:rsidRPr="00761CEA">
        <w:rPr>
          <w:b/>
          <w:bCs/>
          <w:strike/>
        </w:rPr>
        <w:t>Megyei</w:t>
      </w:r>
      <w:r w:rsidRPr="00761CEA">
        <w:rPr>
          <w:b/>
          <w:bCs/>
        </w:rPr>
        <w:t>]</w:t>
      </w:r>
      <w:r w:rsidRPr="00761CEA">
        <w:rPr>
          <w:u w:val="single"/>
        </w:rPr>
        <w:t>Vármegyei</w:t>
      </w:r>
      <w:r w:rsidRPr="00761CEA">
        <w:t xml:space="preserve"> Értéktárat és a Hungarikum Bizottságot, illetve ezzel egyidejűleg nyilatkozik arról, hogy a nemzeti érték felvételét javasolja-e a </w:t>
      </w:r>
      <w:r w:rsidRPr="00761CEA">
        <w:rPr>
          <w:b/>
          <w:bCs/>
        </w:rPr>
        <w:t>[</w:t>
      </w:r>
      <w:r w:rsidRPr="00761CEA">
        <w:rPr>
          <w:b/>
          <w:bCs/>
          <w:strike/>
        </w:rPr>
        <w:t>megyei</w:t>
      </w:r>
      <w:r w:rsidRPr="00761CEA">
        <w:rPr>
          <w:b/>
          <w:bCs/>
        </w:rPr>
        <w:t>]</w:t>
      </w:r>
      <w:r w:rsidRPr="00761CEA">
        <w:rPr>
          <w:u w:val="single"/>
        </w:rPr>
        <w:t>vármegyei</w:t>
      </w:r>
      <w:r w:rsidRPr="00761CEA">
        <w:t xml:space="preserve"> vagy a Magyar Értéktárba.</w:t>
      </w:r>
    </w:p>
    <w:p w:rsidR="00ED545B" w:rsidRPr="00761CEA" w:rsidRDefault="00ED545B" w:rsidP="00ED545B">
      <w:pPr>
        <w:spacing w:before="280"/>
        <w:jc w:val="center"/>
      </w:pPr>
      <w:r w:rsidRPr="00761CEA">
        <w:t>Szociális és Vagyonnyilatkozatokat Ellenőrző Bizottság</w:t>
      </w:r>
    </w:p>
    <w:p w:rsidR="00ED545B" w:rsidRPr="00761CEA" w:rsidRDefault="00ED545B" w:rsidP="00ED545B">
      <w:pPr>
        <w:spacing w:before="240" w:after="240"/>
        <w:jc w:val="center"/>
      </w:pPr>
      <w:r w:rsidRPr="00761CEA">
        <w:t>68. §</w:t>
      </w:r>
    </w:p>
    <w:p w:rsidR="00ED545B" w:rsidRPr="00761CEA" w:rsidRDefault="00ED545B" w:rsidP="00ED545B">
      <w:pPr>
        <w:spacing w:before="280"/>
        <w:jc w:val="center"/>
      </w:pPr>
      <w:r w:rsidRPr="00761CEA">
        <w:t>A testület ideiglenes bizottságai</w:t>
      </w:r>
    </w:p>
    <w:p w:rsidR="00ED545B" w:rsidRPr="00761CEA" w:rsidRDefault="00ED545B" w:rsidP="00ED545B">
      <w:pPr>
        <w:spacing w:before="240" w:after="240"/>
        <w:jc w:val="center"/>
      </w:pPr>
      <w:r w:rsidRPr="00761CEA">
        <w:t>69. §</w:t>
      </w:r>
    </w:p>
    <w:p w:rsidR="00ED545B" w:rsidRPr="00761CEA" w:rsidRDefault="00ED545B" w:rsidP="00ED545B">
      <w:pPr>
        <w:jc w:val="both"/>
      </w:pPr>
      <w:r w:rsidRPr="00761CEA">
        <w:t>(1) A képviselő-testület ideiglenes bizottságot minősített többséggel elfogadott határozattal meghatározott időre vagy meghatározott feladat elvégzésére hozhat létre.</w:t>
      </w:r>
    </w:p>
    <w:p w:rsidR="00ED545B" w:rsidRPr="00761CEA" w:rsidRDefault="00ED545B" w:rsidP="00ED545B">
      <w:pPr>
        <w:spacing w:before="240"/>
        <w:jc w:val="both"/>
      </w:pPr>
      <w:r w:rsidRPr="00761CEA">
        <w:t>(2) A bizottság a meghatározott idő vagy a meghatározott feladat elvégzését követően automatikusan megszűnik.</w:t>
      </w:r>
    </w:p>
    <w:p w:rsidR="00ED545B" w:rsidRPr="00761CEA" w:rsidRDefault="00ED545B" w:rsidP="00ED545B">
      <w:pPr>
        <w:spacing w:before="240"/>
        <w:jc w:val="both"/>
      </w:pPr>
      <w:r w:rsidRPr="00761CEA">
        <w:t>(3) A képviselő-testület az ideiglenes bizottság létrehozásakor:</w:t>
      </w:r>
    </w:p>
    <w:p w:rsidR="00ED545B" w:rsidRPr="00761CEA" w:rsidRDefault="00ED545B" w:rsidP="00ED545B">
      <w:pPr>
        <w:ind w:left="580"/>
        <w:jc w:val="both"/>
      </w:pPr>
      <w:r w:rsidRPr="00761CEA">
        <w:t>a) dönt a bizottság elnevezéséről,</w:t>
      </w:r>
    </w:p>
    <w:p w:rsidR="00ED545B" w:rsidRPr="00761CEA" w:rsidRDefault="00ED545B" w:rsidP="00ED545B">
      <w:pPr>
        <w:ind w:left="580"/>
        <w:jc w:val="both"/>
      </w:pPr>
      <w:r w:rsidRPr="00761CEA">
        <w:t>b) meghatározza a bizottság feladat- és hatáskörét.</w:t>
      </w:r>
    </w:p>
    <w:p w:rsidR="00ED545B" w:rsidRPr="00761CEA" w:rsidRDefault="00ED545B" w:rsidP="00ED545B">
      <w:pPr>
        <w:ind w:left="580"/>
        <w:jc w:val="both"/>
      </w:pPr>
      <w:r w:rsidRPr="00761CEA">
        <w:t>c) rendelkezik a bizottság személyi összetételéről, létszámáról,</w:t>
      </w:r>
    </w:p>
    <w:p w:rsidR="00ED545B" w:rsidRPr="00761CEA" w:rsidRDefault="00ED545B" w:rsidP="00ED545B">
      <w:pPr>
        <w:ind w:left="580"/>
        <w:jc w:val="both"/>
      </w:pPr>
      <w:r w:rsidRPr="00761CEA">
        <w:t>d) meghatározza azokat az előterjesztéseket, amelyeket bizottság nyújt be, továbbá azokat, amelyek a bizottság állásfoglalásával nyújthatók be a Képviselő-testülethez.</w:t>
      </w:r>
    </w:p>
    <w:p w:rsidR="00ED545B" w:rsidRPr="00761CEA" w:rsidRDefault="00ED545B" w:rsidP="00ED545B">
      <w:pPr>
        <w:spacing w:before="240"/>
        <w:jc w:val="both"/>
      </w:pPr>
      <w:r w:rsidRPr="00761CEA">
        <w:t>(4) Az ideiglenes bizottságra az állandó bizottságra vonatkozó rendelkezéseket kell alkalmazni.</w:t>
      </w:r>
    </w:p>
    <w:p w:rsidR="00ED545B" w:rsidRPr="00761CEA" w:rsidRDefault="00ED545B" w:rsidP="00ED545B">
      <w:pPr>
        <w:spacing w:before="360"/>
        <w:jc w:val="center"/>
      </w:pPr>
      <w:r w:rsidRPr="00761CEA">
        <w:t>VI. Fejezet</w:t>
      </w:r>
    </w:p>
    <w:p w:rsidR="00ED545B" w:rsidRPr="00761CEA" w:rsidRDefault="00ED545B" w:rsidP="00ED545B">
      <w:pPr>
        <w:spacing w:before="360"/>
        <w:jc w:val="center"/>
      </w:pPr>
      <w:r w:rsidRPr="00761CEA">
        <w:t xml:space="preserve">A polgármester, az alpolgármester, a jegyző </w:t>
      </w:r>
    </w:p>
    <w:p w:rsidR="00ED545B" w:rsidRPr="00761CEA" w:rsidRDefault="00ED545B" w:rsidP="00ED545B">
      <w:pPr>
        <w:spacing w:before="280"/>
        <w:jc w:val="center"/>
      </w:pPr>
      <w:r w:rsidRPr="00761CEA">
        <w:t>A polgármester</w:t>
      </w:r>
    </w:p>
    <w:p w:rsidR="00ED545B" w:rsidRPr="00761CEA" w:rsidRDefault="00ED545B" w:rsidP="00ED545B">
      <w:pPr>
        <w:spacing w:before="240" w:after="240"/>
        <w:jc w:val="center"/>
      </w:pPr>
      <w:r w:rsidRPr="00761CEA">
        <w:t>70. §</w:t>
      </w:r>
    </w:p>
    <w:p w:rsidR="00ED545B" w:rsidRPr="00761CEA" w:rsidRDefault="00ED545B" w:rsidP="00ED545B">
      <w:pPr>
        <w:jc w:val="both"/>
      </w:pPr>
      <w:r w:rsidRPr="00761CEA">
        <w:t>A polgármester tagja a képviselő-testületnek, a képviselő-testület határozatképessége, döntéshozatala, működése szempontjából önkormányzati képviselőnek tekintendő. (Mötv. 66. §)</w:t>
      </w:r>
    </w:p>
    <w:p w:rsidR="00ED545B" w:rsidRPr="00761CEA" w:rsidRDefault="00ED545B" w:rsidP="00ED545B">
      <w:pPr>
        <w:spacing w:before="240" w:after="240"/>
        <w:jc w:val="center"/>
      </w:pPr>
      <w:r w:rsidRPr="00761CEA">
        <w:t>71. §</w:t>
      </w:r>
    </w:p>
    <w:p w:rsidR="00ED545B" w:rsidRPr="00761CEA" w:rsidRDefault="00ED545B" w:rsidP="00ED545B">
      <w:pPr>
        <w:jc w:val="both"/>
      </w:pPr>
      <w:r w:rsidRPr="00761CEA">
        <w:t>A polgármester a megválasztását követően esküt tesz a képviselő-testület előtt (Mötv. 63. §)</w:t>
      </w:r>
    </w:p>
    <w:p w:rsidR="00ED545B" w:rsidRPr="00761CEA" w:rsidRDefault="00ED545B" w:rsidP="00ED545B">
      <w:pPr>
        <w:spacing w:before="240" w:after="240"/>
        <w:jc w:val="center"/>
      </w:pPr>
      <w:r w:rsidRPr="00761CEA">
        <w:t>72. §</w:t>
      </w:r>
    </w:p>
    <w:p w:rsidR="00ED545B" w:rsidRPr="00761CEA" w:rsidRDefault="00ED545B" w:rsidP="00ED545B">
      <w:pPr>
        <w:jc w:val="both"/>
      </w:pPr>
      <w:r w:rsidRPr="00761CEA">
        <w:t>(1) A polgármester:</w:t>
      </w:r>
    </w:p>
    <w:p w:rsidR="00ED545B" w:rsidRPr="00761CEA" w:rsidRDefault="00ED545B" w:rsidP="00ED545B">
      <w:pPr>
        <w:ind w:left="580"/>
        <w:jc w:val="both"/>
      </w:pPr>
      <w:r w:rsidRPr="00761CEA">
        <w:t>a) a képviselő-testület döntései szerint és saját hatáskörében irányítja a Polgármesteri Hivatalt;</w:t>
      </w:r>
    </w:p>
    <w:p w:rsidR="00ED545B" w:rsidRPr="00761CEA" w:rsidRDefault="00ED545B" w:rsidP="00ED545B">
      <w:pPr>
        <w:ind w:left="580"/>
        <w:jc w:val="both"/>
      </w:pPr>
      <w:r w:rsidRPr="00761CEA">
        <w:t>b) a jegyző javaslatainak figyelembevételével meghatározza a Polgármesteri Hivatal, az önkormányzat munkájának a szervezését, a döntések előkészítését és végrehajtását;</w:t>
      </w:r>
    </w:p>
    <w:p w:rsidR="00ED545B" w:rsidRPr="00761CEA" w:rsidRDefault="00ED545B" w:rsidP="00ED545B">
      <w:pPr>
        <w:ind w:left="580"/>
        <w:jc w:val="both"/>
      </w:pPr>
      <w:r w:rsidRPr="00761CEA">
        <w:lastRenderedPageBreak/>
        <w:t>c) dönt a jogszabály által hatáskörébe utalt államigazgatási ügyekben, hatósági hatáskörökben, egyes hatásköreinek gyakorlását átruházhatja az alpolgármesterre, a jegyzőre, a Polgármesteri Hivatal ügyintézőjére;</w:t>
      </w:r>
    </w:p>
    <w:p w:rsidR="00ED545B" w:rsidRPr="00761CEA" w:rsidRDefault="00ED545B" w:rsidP="00ED545B">
      <w:pPr>
        <w:ind w:left="580"/>
        <w:jc w:val="both"/>
      </w:pPr>
      <w:r w:rsidRPr="00761CEA">
        <w:t>d) a jegyző javaslatára előterjesztést nyújt be a képviselő-testületnek a hivatal belső szervezeti tagozódásának, létszámának, munkarendjének, valamint ügyfélfogadási rendjének meghatározására;</w:t>
      </w:r>
    </w:p>
    <w:p w:rsidR="00ED545B" w:rsidRPr="00761CEA" w:rsidRDefault="00ED545B" w:rsidP="00ED545B">
      <w:pPr>
        <w:ind w:left="580"/>
        <w:jc w:val="both"/>
      </w:pPr>
      <w:r w:rsidRPr="00761CEA">
        <w:t>e) a hatáskörébe tartozó ügyekben szabályozza a kiadmányozás rendjét;</w:t>
      </w:r>
    </w:p>
    <w:p w:rsidR="00ED545B" w:rsidRPr="00761CEA" w:rsidRDefault="00ED545B" w:rsidP="00ED545B">
      <w:pPr>
        <w:ind w:left="580"/>
        <w:jc w:val="both"/>
      </w:pPr>
      <w:r w:rsidRPr="00761CEA">
        <w:t>f) gyakorolja a munkáltatói jogokat a jegyző tekintetében;</w:t>
      </w:r>
    </w:p>
    <w:p w:rsidR="00ED545B" w:rsidRPr="00761CEA" w:rsidRDefault="00ED545B" w:rsidP="00ED545B">
      <w:pPr>
        <w:ind w:left="580"/>
        <w:jc w:val="both"/>
      </w:pPr>
      <w:r w:rsidRPr="00761CEA">
        <w:t>g) gyakorolja az egyéb munkáltatói jogokat az alpolgármester és az önkormányzati intézményvezetők tekintetében;</w:t>
      </w:r>
    </w:p>
    <w:p w:rsidR="00ED545B" w:rsidRPr="00761CEA" w:rsidRDefault="00ED545B" w:rsidP="00ED545B">
      <w:pPr>
        <w:ind w:left="580"/>
        <w:jc w:val="both"/>
      </w:pPr>
      <w:r w:rsidRPr="00761CEA">
        <w:t>h) amennyiben a polgármester a képviselő-testület döntését a helyi önkormányzat érdekeit sértőnek tartja, ugyanazon ügyben - a képviselő-testület önfeloszlatásáról szóló, valamint a polgármester sorozatos törvénysértő tevékenysége, mulasztása miatt a képviselő-testület határozata alapján és által benyújtott kereset kivételével - egy alkalommal kezdeményezheti az ismételt tárgyalást. A kezdeményezést az ülést követő három napon belül nyújthatja be, a képviselő-testület a benyújtás napjától számított tizenöt napon belül minősített többséggel dönt. A döntést addig végrehajtani nem lehet, amíg arról a képviselő-testület a megismételt tárgyalás alapján nem dönt</w:t>
      </w:r>
    </w:p>
    <w:p w:rsidR="00ED545B" w:rsidRPr="00761CEA" w:rsidRDefault="00ED545B" w:rsidP="00ED545B">
      <w:pPr>
        <w:ind w:left="580"/>
        <w:jc w:val="both"/>
      </w:pPr>
      <w:r w:rsidRPr="00761CEA">
        <w:t>i) segíti a Képviselő-testület tagjainak testületi, illetve bizottsági munkáját,</w:t>
      </w:r>
    </w:p>
    <w:p w:rsidR="00ED545B" w:rsidRPr="00761CEA" w:rsidRDefault="00ED545B" w:rsidP="00ED545B">
      <w:pPr>
        <w:ind w:left="580"/>
        <w:jc w:val="both"/>
      </w:pPr>
      <w:r w:rsidRPr="00761CEA">
        <w:t>j) képviseli az önkormányzatot;</w:t>
      </w:r>
    </w:p>
    <w:p w:rsidR="00ED545B" w:rsidRPr="00761CEA" w:rsidRDefault="00ED545B" w:rsidP="00ED545B">
      <w:pPr>
        <w:ind w:left="580"/>
        <w:jc w:val="both"/>
      </w:pPr>
      <w:r w:rsidRPr="00761CEA">
        <w:t>k) kapcsolatot tart a választópolgárokkal, valamint a helyi társadalmi és egyéb szervezetekkel;</w:t>
      </w:r>
    </w:p>
    <w:p w:rsidR="00ED545B" w:rsidRPr="00761CEA" w:rsidRDefault="00ED545B" w:rsidP="00ED545B">
      <w:pPr>
        <w:ind w:left="580"/>
        <w:jc w:val="both"/>
      </w:pPr>
      <w:r w:rsidRPr="00761CEA">
        <w:t>l) fogadóórát tart,</w:t>
      </w:r>
    </w:p>
    <w:p w:rsidR="00ED545B" w:rsidRPr="00761CEA" w:rsidRDefault="00ED545B" w:rsidP="00ED545B">
      <w:pPr>
        <w:ind w:left="580"/>
        <w:jc w:val="both"/>
      </w:pPr>
      <w:r w:rsidRPr="00761CEA">
        <w:t>m) nyilatkozik a sajtónak</w:t>
      </w:r>
    </w:p>
    <w:p w:rsidR="00ED545B" w:rsidRPr="00761CEA" w:rsidRDefault="00ED545B" w:rsidP="00ED545B">
      <w:pPr>
        <w:ind w:left="580"/>
        <w:jc w:val="both"/>
      </w:pPr>
      <w:r w:rsidRPr="00761CEA">
        <w:t>n) egyetértése szükséges a Polgármesteri Hivatal köztisztviselője, alkalmazottja kinevezéséhez, bérezéséhez, vezetői kinevezéséhez, felmentéséhez és jutalmazásához.</w:t>
      </w:r>
    </w:p>
    <w:p w:rsidR="00ED545B" w:rsidRPr="00761CEA" w:rsidRDefault="00ED545B" w:rsidP="00ED545B">
      <w:pPr>
        <w:spacing w:before="240"/>
        <w:jc w:val="both"/>
      </w:pPr>
      <w:r w:rsidRPr="00761CEA">
        <w:t>(2) A polgármester javaslatot tesz:</w:t>
      </w:r>
    </w:p>
    <w:p w:rsidR="00ED545B" w:rsidRPr="00761CEA" w:rsidRDefault="00ED545B" w:rsidP="00ED545B">
      <w:pPr>
        <w:ind w:left="580"/>
        <w:jc w:val="both"/>
      </w:pPr>
      <w:r w:rsidRPr="00761CEA">
        <w:t>a)</w:t>
      </w:r>
    </w:p>
    <w:p w:rsidR="00ED545B" w:rsidRPr="00761CEA" w:rsidRDefault="00ED545B" w:rsidP="00ED545B">
      <w:pPr>
        <w:ind w:left="580"/>
        <w:jc w:val="both"/>
      </w:pPr>
      <w:r w:rsidRPr="00761CEA">
        <w:t>b) a képviselő-testületnek a helyi építési szabályzatok, településszerkezeti tervek elfogadására és annak érvényesülését figyelemmel kíséri,</w:t>
      </w:r>
    </w:p>
    <w:p w:rsidR="00ED545B" w:rsidRPr="00761CEA" w:rsidRDefault="00ED545B" w:rsidP="00ED545B">
      <w:pPr>
        <w:ind w:left="580"/>
        <w:jc w:val="both"/>
      </w:pPr>
      <w:r w:rsidRPr="00761CEA">
        <w:t>c) köztemető létesítésére, bővítésére, fenntartására, lezárására, megszüntetésére, kiürítésére, valamint újra használatba vételére,</w:t>
      </w:r>
    </w:p>
    <w:p w:rsidR="00ED545B" w:rsidRPr="00761CEA" w:rsidRDefault="00ED545B" w:rsidP="00ED545B">
      <w:pPr>
        <w:ind w:left="580"/>
        <w:jc w:val="both"/>
      </w:pPr>
      <w:r w:rsidRPr="00761CEA">
        <w:t>d) a képviselő-testületnek az építési korlátozási, kártalanítási ügyekben,</w:t>
      </w:r>
    </w:p>
    <w:p w:rsidR="00ED545B" w:rsidRPr="00761CEA" w:rsidRDefault="00ED545B" w:rsidP="00ED545B">
      <w:pPr>
        <w:ind w:left="580"/>
        <w:jc w:val="both"/>
      </w:pPr>
      <w:r w:rsidRPr="00761CEA">
        <w:t>e) illetve véleményt ad a közbiztonsági szervek munkájának segítésével kapcsolatos ügyekben,</w:t>
      </w:r>
    </w:p>
    <w:p w:rsidR="00ED545B" w:rsidRPr="00761CEA" w:rsidRDefault="00ED545B" w:rsidP="00ED545B">
      <w:pPr>
        <w:ind w:left="580"/>
        <w:jc w:val="both"/>
      </w:pPr>
      <w:r w:rsidRPr="00761CEA">
        <w:t>f) a képviselő-testület hatáskörébe tartozó és nem az egyéb munkáltatói jogkörbe eső személyi határozatokra,</w:t>
      </w:r>
    </w:p>
    <w:p w:rsidR="00ED545B" w:rsidRPr="00761CEA" w:rsidRDefault="00ED545B" w:rsidP="00ED545B">
      <w:pPr>
        <w:ind w:left="580"/>
        <w:jc w:val="both"/>
      </w:pPr>
      <w:r w:rsidRPr="00761CEA">
        <w:t>g) az óvodák működési körzetére, továbbá az óvodák nyitvatartási rendjére.</w:t>
      </w:r>
    </w:p>
    <w:p w:rsidR="00ED545B" w:rsidRPr="00761CEA" w:rsidRDefault="00ED545B" w:rsidP="00ED545B">
      <w:pPr>
        <w:spacing w:before="240"/>
        <w:jc w:val="both"/>
      </w:pPr>
      <w:r w:rsidRPr="00761CEA">
        <w:t>(3) Előkészíti a fejlesztésekhez kapcsolódó pályázatokat, terveket.</w:t>
      </w:r>
    </w:p>
    <w:p w:rsidR="00ED545B" w:rsidRPr="00761CEA" w:rsidRDefault="00ED545B" w:rsidP="00ED545B">
      <w:pPr>
        <w:spacing w:before="240"/>
        <w:jc w:val="both"/>
      </w:pPr>
      <w:r w:rsidRPr="00761CEA">
        <w:t>(4) Gondoskodik a helyi jelentőségű épített környezet és természeti értékek megőrzéséről, erre javaslatot tesz a képviselő-testületnek.</w:t>
      </w:r>
    </w:p>
    <w:p w:rsidR="00ED545B" w:rsidRPr="00761CEA" w:rsidRDefault="00ED545B" w:rsidP="00ED545B">
      <w:pPr>
        <w:spacing w:before="240"/>
        <w:jc w:val="both"/>
      </w:pPr>
      <w:r w:rsidRPr="00761CEA">
        <w:t>(5) Előkészíti a temető üzemeltetési szerződéseket.</w:t>
      </w:r>
    </w:p>
    <w:p w:rsidR="00ED545B" w:rsidRPr="00761CEA" w:rsidRDefault="00ED545B" w:rsidP="00ED545B">
      <w:pPr>
        <w:spacing w:before="240"/>
        <w:jc w:val="both"/>
      </w:pPr>
      <w:r w:rsidRPr="00761CEA">
        <w:t>(6) Előterjeszti a kitüntetési javaslatokat a bizottság, illetve a tanácsnokok javaslata alapján.</w:t>
      </w:r>
    </w:p>
    <w:p w:rsidR="00ED545B" w:rsidRPr="00761CEA" w:rsidRDefault="00ED545B" w:rsidP="00ED545B">
      <w:pPr>
        <w:spacing w:before="240"/>
        <w:jc w:val="both"/>
      </w:pPr>
      <w:r w:rsidRPr="00761CEA">
        <w:t>(7) Értékeli az egészségügyi és szociális intézményvezetők, valamint intézményegység-vezetők éves munkáját a bizottság véleménye alapján, erről tájékoztatja a képviselő-testületet, valamint javaslatot tesz a szükséges intézkedések megtételére.</w:t>
      </w:r>
    </w:p>
    <w:p w:rsidR="00ED545B" w:rsidRPr="00761CEA" w:rsidRDefault="00ED545B" w:rsidP="00ED545B">
      <w:pPr>
        <w:spacing w:before="240"/>
        <w:jc w:val="both"/>
      </w:pPr>
      <w:r w:rsidRPr="00761CEA">
        <w:lastRenderedPageBreak/>
        <w:t>(8) Gazdasági társaságokban, vállalatokban az Önkormányzat tulajdonosi jogainak gyakorlásához szükséges képviselő-testületi előterjesztéseihez előzetes állásfoglalást ad.</w:t>
      </w:r>
    </w:p>
    <w:p w:rsidR="00ED545B" w:rsidRPr="00761CEA" w:rsidRDefault="00ED545B" w:rsidP="00ED545B">
      <w:pPr>
        <w:spacing w:before="240" w:after="240"/>
        <w:jc w:val="center"/>
      </w:pPr>
      <w:r w:rsidRPr="00761CEA">
        <w:t>73. §</w:t>
      </w:r>
    </w:p>
    <w:p w:rsidR="00ED545B" w:rsidRPr="00761CEA" w:rsidRDefault="00ED545B" w:rsidP="00ED545B">
      <w:pPr>
        <w:jc w:val="both"/>
      </w:pPr>
      <w:r w:rsidRPr="00761CEA">
        <w:t>A polgármester megválasztásakor, majd azt követően évente vagyonnyilatkozatot köteles tenni.</w:t>
      </w:r>
    </w:p>
    <w:p w:rsidR="00ED545B" w:rsidRPr="00761CEA" w:rsidRDefault="00ED545B" w:rsidP="00ED545B">
      <w:pPr>
        <w:spacing w:before="240" w:after="240"/>
        <w:jc w:val="center"/>
      </w:pPr>
      <w:r w:rsidRPr="00761CEA">
        <w:t>74. §</w:t>
      </w:r>
    </w:p>
    <w:p w:rsidR="00ED545B" w:rsidRPr="00761CEA" w:rsidRDefault="00ED545B" w:rsidP="00ED545B">
      <w:pPr>
        <w:spacing w:before="280"/>
        <w:jc w:val="center"/>
      </w:pPr>
      <w:r w:rsidRPr="00761CEA">
        <w:t>Az alpolgármester</w:t>
      </w:r>
    </w:p>
    <w:p w:rsidR="00ED545B" w:rsidRPr="00761CEA" w:rsidRDefault="00ED545B" w:rsidP="00ED545B">
      <w:pPr>
        <w:spacing w:before="240" w:after="240"/>
        <w:jc w:val="center"/>
      </w:pPr>
      <w:r w:rsidRPr="00761CEA">
        <w:t>75. §</w:t>
      </w:r>
    </w:p>
    <w:p w:rsidR="00ED545B" w:rsidRPr="00761CEA" w:rsidRDefault="00ED545B" w:rsidP="00ED545B">
      <w:pPr>
        <w:jc w:val="both"/>
      </w:pPr>
      <w:r w:rsidRPr="00761CEA">
        <w:t>(1) A képviselő-testület a polgármester javaslatára, titkos szavazással, minősített többséggel a polgármester helyettesítésére, munkájának segítésére egy vagy több alpolgármestert választhat. A képviselő-testület legalább egy alpolgármestert saját tagjai közül választ meg.</w:t>
      </w:r>
    </w:p>
    <w:p w:rsidR="00ED545B" w:rsidRPr="00761CEA" w:rsidRDefault="00ED545B" w:rsidP="00ED545B">
      <w:pPr>
        <w:spacing w:before="240"/>
        <w:jc w:val="both"/>
      </w:pPr>
      <w:r w:rsidRPr="00761CEA">
        <w:t>(2) Az alpolgármester a polgármester irányításával látja el feladatait.</w:t>
      </w:r>
    </w:p>
    <w:p w:rsidR="00ED545B" w:rsidRPr="00761CEA" w:rsidRDefault="00ED545B" w:rsidP="00ED545B">
      <w:pPr>
        <w:spacing w:before="240"/>
        <w:jc w:val="both"/>
      </w:pPr>
      <w:r w:rsidRPr="00761CEA">
        <w:t>(3) Az alpolgármester a polgármester általános helyettese. A feladatmegosztás – az általános helyettesítést kivéve – önálló hatáskört nem keletkeztet, egyedi hatósági ügyekben az alpolgármester utasítást nem adhat.</w:t>
      </w:r>
    </w:p>
    <w:p w:rsidR="00ED545B" w:rsidRPr="00761CEA" w:rsidRDefault="00ED545B" w:rsidP="00ED545B">
      <w:pPr>
        <w:spacing w:before="240"/>
        <w:jc w:val="both"/>
      </w:pPr>
      <w:r w:rsidRPr="00761CEA">
        <w:t>(4) Az alpolgármesterre is a polgármesterre vonatkozó összeférhetetlenségi szabályok vonatkoznak.</w:t>
      </w:r>
    </w:p>
    <w:p w:rsidR="00ED545B" w:rsidRPr="00761CEA" w:rsidRDefault="00ED545B" w:rsidP="00ED545B">
      <w:pPr>
        <w:spacing w:before="240"/>
        <w:jc w:val="both"/>
      </w:pPr>
      <w:r w:rsidRPr="00761CEA">
        <w:t>(5) A nem képviselő jogállású alpolgármester felügyeli a nem hatósági környezetvédelmi feladatok átfogó rendszerét. Munkáját 5 fős – a polgármester által megbízott –testület segíti, melynek keretében javaslatot tesz:</w:t>
      </w:r>
    </w:p>
    <w:p w:rsidR="00ED545B" w:rsidRPr="00761CEA" w:rsidRDefault="00ED545B" w:rsidP="00ED545B">
      <w:pPr>
        <w:ind w:left="580"/>
        <w:jc w:val="both"/>
      </w:pPr>
      <w:r w:rsidRPr="00761CEA">
        <w:t>a) a polgármesternek a helyi jelentőségű épített környezet és természeti értékek megőrzésére vonatkozóan,</w:t>
      </w:r>
    </w:p>
    <w:p w:rsidR="00ED545B" w:rsidRPr="00761CEA" w:rsidRDefault="00ED545B" w:rsidP="00ED545B">
      <w:pPr>
        <w:ind w:left="580"/>
        <w:jc w:val="both"/>
      </w:pPr>
      <w:r w:rsidRPr="00761CEA">
        <w:t>b) a közterület használatát szabályozó rendeletben felsoroltaktól eltérő célú hasznosítására,</w:t>
      </w:r>
    </w:p>
    <w:p w:rsidR="00ED545B" w:rsidRPr="00761CEA" w:rsidRDefault="00ED545B" w:rsidP="00ED545B">
      <w:pPr>
        <w:ind w:left="580"/>
        <w:jc w:val="both"/>
      </w:pPr>
      <w:r w:rsidRPr="00761CEA">
        <w:t>c) a szelektív hulladékgyűjtő szigetek helyére,</w:t>
      </w:r>
    </w:p>
    <w:p w:rsidR="00ED545B" w:rsidRPr="00761CEA" w:rsidRDefault="00ED545B" w:rsidP="00ED545B">
      <w:pPr>
        <w:ind w:left="580"/>
        <w:jc w:val="both"/>
      </w:pPr>
      <w:r w:rsidRPr="00761CEA">
        <w:t>d) az emlékművek, emléktáblák elhelyezésére,</w:t>
      </w:r>
    </w:p>
    <w:p w:rsidR="00ED545B" w:rsidRPr="00761CEA" w:rsidRDefault="00ED545B" w:rsidP="00ED545B">
      <w:pPr>
        <w:ind w:left="580"/>
        <w:jc w:val="both"/>
      </w:pPr>
      <w:r w:rsidRPr="00761CEA">
        <w:t>e) a hulladék-elhelyezési koncepció megalkotására és annak tartalmára.</w:t>
      </w:r>
    </w:p>
    <w:p w:rsidR="00ED545B" w:rsidRPr="00761CEA" w:rsidRDefault="00ED545B" w:rsidP="00ED545B">
      <w:pPr>
        <w:ind w:left="580"/>
        <w:jc w:val="both"/>
      </w:pPr>
      <w:r w:rsidRPr="00761CEA">
        <w:t>f) Feladatkörében kitüntetési javaslatot tesz.</w:t>
      </w:r>
    </w:p>
    <w:p w:rsidR="00ED545B" w:rsidRPr="00761CEA" w:rsidRDefault="00ED545B" w:rsidP="00ED545B">
      <w:pPr>
        <w:ind w:left="580"/>
        <w:jc w:val="both"/>
      </w:pPr>
      <w:r w:rsidRPr="00761CEA">
        <w:t>g) Figyelemmel kíséri a hulladékgazdálkodási, szennyvízkezelési, köztisztasági, park – és közterület fenntartási, karbantartási feladatok elvégzését,</w:t>
      </w:r>
    </w:p>
    <w:p w:rsidR="00ED545B" w:rsidRPr="00761CEA" w:rsidRDefault="00ED545B" w:rsidP="00ED545B">
      <w:pPr>
        <w:ind w:left="580"/>
        <w:jc w:val="both"/>
      </w:pPr>
      <w:r w:rsidRPr="00761CEA">
        <w:t>h) részt vesz a környezetvédelmi feladatok tervezésében, végrehajtásában és azok ellenőrzésében,</w:t>
      </w:r>
    </w:p>
    <w:p w:rsidR="00ED545B" w:rsidRPr="00761CEA" w:rsidRDefault="00ED545B" w:rsidP="00ED545B">
      <w:pPr>
        <w:ind w:left="580"/>
        <w:jc w:val="both"/>
      </w:pPr>
      <w:r w:rsidRPr="00761CEA">
        <w:t>i) részt vesz a környezetvédelmi program elkészítésében, felülvizsgálatában, annak megvalósulásának ellenőrzésében,</w:t>
      </w:r>
    </w:p>
    <w:p w:rsidR="00ED545B" w:rsidRPr="00761CEA" w:rsidRDefault="00ED545B" w:rsidP="00ED545B">
      <w:pPr>
        <w:ind w:left="580"/>
        <w:jc w:val="both"/>
      </w:pPr>
      <w:r w:rsidRPr="00761CEA">
        <w:t>j) részt vesz a szelektív hulladékgyűjtés rendszerének kialakításában, ennek érdekében együttműködik a Dunakeszi Közüzemi Nonprofit Kft-vel.</w:t>
      </w:r>
    </w:p>
    <w:p w:rsidR="00ED545B" w:rsidRPr="00761CEA" w:rsidRDefault="00ED545B" w:rsidP="00ED545B">
      <w:pPr>
        <w:ind w:left="580"/>
        <w:jc w:val="both"/>
      </w:pPr>
      <w:r w:rsidRPr="00761CEA">
        <w:t>k) A helyi természeti védetté nyilvánítással kapcsolatosan előzetes egyeztetést folytat le, illetve előkészíti a döntéshez szükséges dokumentációt. A dokumentációt megküldi a védett természeti területeket természetvédelmi kezeléséért felelős Hatóságnak véleményezés céljából. A Hatóság véleményének beérkezését követően a Képviselő-testület hatáskörrel rendelkező bizottsága elé tárja az ügyet.</w:t>
      </w:r>
    </w:p>
    <w:p w:rsidR="00ED545B" w:rsidRPr="00761CEA" w:rsidRDefault="00ED545B" w:rsidP="00ED545B">
      <w:pPr>
        <w:ind w:left="580"/>
        <w:jc w:val="both"/>
      </w:pPr>
      <w:r w:rsidRPr="00761CEA">
        <w:t>l) Együttműködik a Dunakeszi Közüzemi Nonprofit Kft-vel.</w:t>
      </w:r>
    </w:p>
    <w:p w:rsidR="00ED545B" w:rsidRPr="00761CEA" w:rsidRDefault="00ED545B" w:rsidP="00ED545B">
      <w:pPr>
        <w:ind w:left="580"/>
        <w:jc w:val="both"/>
      </w:pPr>
      <w:r w:rsidRPr="00761CEA">
        <w:t>m) Közreműködik a házhoz menő szelektív hulladékgyűjtés rendszerének kialakításában, bevezetésében.</w:t>
      </w:r>
    </w:p>
    <w:p w:rsidR="00ED545B" w:rsidRPr="00761CEA" w:rsidRDefault="00ED545B" w:rsidP="00ED545B">
      <w:pPr>
        <w:spacing w:before="280"/>
        <w:jc w:val="center"/>
      </w:pPr>
      <w:r w:rsidRPr="00761CEA">
        <w:lastRenderedPageBreak/>
        <w:t>A jegyző</w:t>
      </w:r>
    </w:p>
    <w:p w:rsidR="00ED545B" w:rsidRPr="00761CEA" w:rsidRDefault="00ED545B" w:rsidP="00ED545B">
      <w:pPr>
        <w:spacing w:before="240" w:after="240"/>
        <w:jc w:val="center"/>
      </w:pPr>
      <w:r w:rsidRPr="00761CEA">
        <w:t>76. §</w:t>
      </w:r>
    </w:p>
    <w:p w:rsidR="00ED545B" w:rsidRPr="00761CEA" w:rsidRDefault="00ED545B" w:rsidP="00ED545B">
      <w:pPr>
        <w:jc w:val="both"/>
      </w:pPr>
      <w:r w:rsidRPr="00761CEA">
        <w:t>(1) A jegyző:</w:t>
      </w:r>
    </w:p>
    <w:p w:rsidR="00ED545B" w:rsidRPr="00761CEA" w:rsidRDefault="00ED545B" w:rsidP="00ED545B">
      <w:pPr>
        <w:ind w:left="580"/>
        <w:jc w:val="both"/>
      </w:pPr>
      <w:r w:rsidRPr="00761CEA">
        <w:t>a) dönt a jogszabály által hatáskörébe utalt államigazgatási ügyekben;</w:t>
      </w:r>
    </w:p>
    <w:p w:rsidR="00ED545B" w:rsidRPr="00761CEA" w:rsidRDefault="00ED545B" w:rsidP="00ED545B">
      <w:pPr>
        <w:ind w:left="580"/>
        <w:jc w:val="both"/>
      </w:pPr>
      <w:r w:rsidRPr="00761CEA">
        <w:t>b) gyakorolja a munkáltatói jogokat a Polgármesteri Hivatal köztisztviselői és munkavállalói tekintetében, továbbá gyakorolja az egyéb munkáltatói jogokat az aljegyző tekintetében;</w:t>
      </w:r>
    </w:p>
    <w:p w:rsidR="00ED545B" w:rsidRPr="00761CEA" w:rsidRDefault="00ED545B" w:rsidP="00ED545B">
      <w:pPr>
        <w:ind w:left="580"/>
        <w:jc w:val="both"/>
      </w:pPr>
      <w:r w:rsidRPr="00761CEA">
        <w:t>c) gondoskodik az önkormányzat működésével kapcsolatos feladatok ellátásáról;</w:t>
      </w:r>
    </w:p>
    <w:p w:rsidR="00ED545B" w:rsidRPr="00761CEA" w:rsidRDefault="00ED545B" w:rsidP="00ED545B">
      <w:pPr>
        <w:ind w:left="580"/>
        <w:jc w:val="both"/>
      </w:pPr>
      <w:r w:rsidRPr="00761CEA">
        <w:t>d) tanácskozási joggal vesz részt a képviselő-testület, a képviselő-testület bizottságának ülésén;</w:t>
      </w:r>
    </w:p>
    <w:p w:rsidR="00ED545B" w:rsidRPr="00761CEA" w:rsidRDefault="00ED545B" w:rsidP="00ED545B">
      <w:pPr>
        <w:ind w:left="580"/>
        <w:jc w:val="both"/>
      </w:pPr>
      <w:r w:rsidRPr="00761CEA">
        <w:t>e) jelzi a képviselő-testületnek, a képviselő-testület szervének és a polgármesternek, ha a döntésük, működésük jogszabálysértő;</w:t>
      </w:r>
    </w:p>
    <w:p w:rsidR="00ED545B" w:rsidRPr="00761CEA" w:rsidRDefault="00ED545B" w:rsidP="00ED545B">
      <w:pPr>
        <w:ind w:left="580"/>
        <w:jc w:val="both"/>
      </w:pPr>
      <w:r w:rsidRPr="00761CEA">
        <w:t>f) évente beszámol a képviselő-testületnek a Polgármesteri Hivatal tevékenységéről;</w:t>
      </w:r>
    </w:p>
    <w:p w:rsidR="00ED545B" w:rsidRPr="00761CEA" w:rsidRDefault="00ED545B" w:rsidP="00ED545B">
      <w:pPr>
        <w:ind w:left="580"/>
        <w:jc w:val="both"/>
      </w:pPr>
      <w:r w:rsidRPr="00761CEA">
        <w:t>g) döntésre előkészíti a polgármester hatáskörébe tartozó államigazgatási ügyeket;</w:t>
      </w:r>
    </w:p>
    <w:p w:rsidR="00ED545B" w:rsidRPr="00761CEA" w:rsidRDefault="00ED545B" w:rsidP="00ED545B">
      <w:pPr>
        <w:ind w:left="580"/>
        <w:jc w:val="both"/>
      </w:pPr>
      <w:r w:rsidRPr="00761CEA">
        <w:t>h) dönt azokban a hatósági ügyekben, amelyeket a polgármester ad át;</w:t>
      </w:r>
    </w:p>
    <w:p w:rsidR="00ED545B" w:rsidRPr="00761CEA" w:rsidRDefault="00ED545B" w:rsidP="00ED545B">
      <w:pPr>
        <w:ind w:left="580"/>
        <w:jc w:val="both"/>
      </w:pPr>
      <w:r w:rsidRPr="00761CEA">
        <w:t>i) dönt a hatáskörébe utalt önkormányzati és önkormányzati hatósági ügyekben;</w:t>
      </w:r>
    </w:p>
    <w:p w:rsidR="00ED545B" w:rsidRPr="00761CEA" w:rsidRDefault="00ED545B" w:rsidP="00ED545B">
      <w:pPr>
        <w:ind w:left="580"/>
        <w:jc w:val="both"/>
      </w:pPr>
      <w:r w:rsidRPr="00761CEA">
        <w:t>j) a hatáskörébe tartozó ügyekben szabályozza a kiadmányozás rendjét;</w:t>
      </w:r>
    </w:p>
    <w:p w:rsidR="00ED545B" w:rsidRPr="00761CEA" w:rsidRDefault="00ED545B" w:rsidP="00ED545B">
      <w:pPr>
        <w:ind w:left="580"/>
        <w:jc w:val="both"/>
      </w:pPr>
      <w:r w:rsidRPr="00761CEA">
        <w:t>k) javaslatot tesz a kérelmező szociális körülményeinek vizsgálata után, az önkormányzat és a kérelmező közötti bérleti szerződés szerint fennálló bérleti díjhátralék részletekben történő megfizetése ügyében, majd azt döntésre a Polgármester elé terjeszti. A bérleti díjhátralék részletekben történő megfizetését szerződésenként egy alkalommal kérelmezheti a bérlő;</w:t>
      </w:r>
    </w:p>
    <w:p w:rsidR="00ED545B" w:rsidRPr="00761CEA" w:rsidRDefault="00ED545B" w:rsidP="00ED545B">
      <w:pPr>
        <w:ind w:left="580"/>
        <w:jc w:val="both"/>
      </w:pPr>
      <w:r w:rsidRPr="00761CEA">
        <w:t>l) rögzíti a talált dolgok nyilvántartásába a talált idegen dologgal kapcsolatos a körözési nyilvántartási rendszerről és a személyek, dolgok felkutatásáról és azonosításáról szóló törvény szerinti adatokat, valamint a talált idegen dolog tulajdonosnak történő átadást követően törli azokat</w:t>
      </w:r>
    </w:p>
    <w:p w:rsidR="00ED545B" w:rsidRPr="00761CEA" w:rsidRDefault="00ED545B" w:rsidP="00ED545B">
      <w:pPr>
        <w:ind w:left="580"/>
        <w:jc w:val="both"/>
      </w:pPr>
      <w:r w:rsidRPr="00761CEA">
        <w:t>m) előkészíti a pénzben vagy természetben nyújtott, valamint a személyes gondoskodás körébe tartozó szociális ellátások igénybevételéről, a támogatások feltételeinek és az értékhatárok megállapításáról, kifizetésének, folyósításának és ellenőrzésének rendjét, illetve mindezekkel kapcsolatos helyi rendeleteket.</w:t>
      </w:r>
    </w:p>
    <w:p w:rsidR="00ED545B" w:rsidRPr="00761CEA" w:rsidRDefault="00ED545B" w:rsidP="00ED545B">
      <w:pPr>
        <w:spacing w:before="240"/>
        <w:jc w:val="both"/>
      </w:pPr>
      <w:r w:rsidRPr="00761CEA">
        <w:t>(2) A jegyző vezeti a Polgármesteri Hivatalt.</w:t>
      </w:r>
    </w:p>
    <w:p w:rsidR="00ED545B" w:rsidRPr="00761CEA" w:rsidRDefault="00ED545B" w:rsidP="00ED545B">
      <w:pPr>
        <w:spacing w:before="240"/>
        <w:jc w:val="both"/>
      </w:pPr>
      <w:r w:rsidRPr="00761CEA">
        <w:t>(3) A jegyző köteles – a jogszabályok alapján meghatározott- belső kontrollrendszert működtetni, amely biztosítja az önkormányzat rendelkezésére álló források szabályszerű, gazdaságos és eredményes felhasználását.</w:t>
      </w:r>
    </w:p>
    <w:p w:rsidR="00ED545B" w:rsidRPr="00761CEA" w:rsidRDefault="00ED545B" w:rsidP="00ED545B">
      <w:pPr>
        <w:spacing w:before="240"/>
        <w:jc w:val="both"/>
      </w:pPr>
      <w:r w:rsidRPr="00761CEA">
        <w:t>(4) A jegyző köteles gondoskodni- a belső kontrollrendszeren belül- a belső ellenőrzés működtetéséről az államháztartásért felelős miniszter által közzétett módszertani útmutatók és a nemzetközi belső ellenőrzési standardok figyelembevételével. Az önkormányzat belső ellenőrzése keretében gondoskodik a felügyelt költségvetési szervek ellenőrzéséről is.</w:t>
      </w:r>
    </w:p>
    <w:p w:rsidR="00ED545B" w:rsidRPr="00761CEA" w:rsidRDefault="00ED545B" w:rsidP="00ED545B">
      <w:pPr>
        <w:spacing w:before="240"/>
        <w:jc w:val="both"/>
      </w:pPr>
      <w:r w:rsidRPr="00761CEA">
        <w:t>(5) Az önkormányzatra vonatkozó éves ellenőrzési tervet a képviselő- testület elé úgy terjeszti, hogy azt az előző év december 31-éig hagyja jóvá.</w:t>
      </w:r>
    </w:p>
    <w:p w:rsidR="00ED545B" w:rsidRPr="00761CEA" w:rsidRDefault="00ED545B" w:rsidP="00ED545B">
      <w:pPr>
        <w:spacing w:before="240"/>
        <w:jc w:val="both"/>
      </w:pPr>
      <w:r w:rsidRPr="00761CEA">
        <w:t>(6) A jegyzőt tartós akadályoztatása, valamint a tisztségek betöltetlensége esetén, annak betöltéséig, de legfeljebb 6 hónap időtartamra a jegyzői feladatokat az aljegyző látja el. A jegyző és aljegyző egyidejű tartós akadályoztatása, valamint a tisztségek egyidejű betöltetlensége esetén, annak betöltéséig, de legfeljebb 6 hónap időtartamra a jegyzői feladatokat az Önkormányzati és Jogi Osztály vezetője látja el.</w:t>
      </w:r>
    </w:p>
    <w:p w:rsidR="00ED545B" w:rsidRPr="00761CEA" w:rsidRDefault="00ED545B" w:rsidP="00ED545B">
      <w:pPr>
        <w:spacing w:before="240"/>
        <w:jc w:val="both"/>
      </w:pPr>
      <w:r w:rsidRPr="00761CEA">
        <w:lastRenderedPageBreak/>
        <w:t>(7)</w:t>
      </w:r>
    </w:p>
    <w:p w:rsidR="00ED545B" w:rsidRPr="00761CEA" w:rsidRDefault="00ED545B" w:rsidP="00ED545B">
      <w:pPr>
        <w:spacing w:before="240"/>
        <w:jc w:val="both"/>
      </w:pPr>
      <w:r w:rsidRPr="00761CEA">
        <w:t>(8)</w:t>
      </w:r>
    </w:p>
    <w:p w:rsidR="00ED545B" w:rsidRPr="00761CEA" w:rsidRDefault="00ED545B" w:rsidP="00ED545B">
      <w:pPr>
        <w:spacing w:before="360"/>
        <w:jc w:val="center"/>
      </w:pPr>
      <w:r w:rsidRPr="00761CEA">
        <w:t>VII. Fejezet</w:t>
      </w:r>
    </w:p>
    <w:p w:rsidR="00ED545B" w:rsidRPr="00761CEA" w:rsidRDefault="00ED545B" w:rsidP="00ED545B">
      <w:pPr>
        <w:spacing w:before="360"/>
        <w:jc w:val="center"/>
      </w:pPr>
      <w:r w:rsidRPr="00761CEA">
        <w:t>Polgármesteri Hivatal</w:t>
      </w:r>
    </w:p>
    <w:p w:rsidR="00ED545B" w:rsidRPr="00761CEA" w:rsidRDefault="00ED545B" w:rsidP="00ED545B">
      <w:pPr>
        <w:spacing w:before="240" w:after="240"/>
        <w:jc w:val="center"/>
      </w:pPr>
      <w:r w:rsidRPr="00761CEA">
        <w:t>77. §</w:t>
      </w:r>
    </w:p>
    <w:p w:rsidR="00ED545B" w:rsidRPr="00761CEA" w:rsidRDefault="00ED545B" w:rsidP="00ED545B">
      <w:pPr>
        <w:jc w:val="both"/>
      </w:pPr>
      <w:r w:rsidRPr="00761CEA">
        <w:t>(1) Felhatalmazást kap a jegyző, hogy a feladatok változását figyelembe véve az osztályok között ideiglenes átcsoportosítást hajtson végre, de ez nem eredményezheti a Polgármesteri Hivatal összlétszámának növekedését.</w:t>
      </w:r>
    </w:p>
    <w:p w:rsidR="00ED545B" w:rsidRPr="00761CEA" w:rsidRDefault="00ED545B" w:rsidP="00ED545B">
      <w:pPr>
        <w:spacing w:before="240"/>
        <w:jc w:val="both"/>
      </w:pPr>
      <w:r w:rsidRPr="00761CEA">
        <w:t>(2) A képviselő-testület a polgármester előterjesztése alapján meghatározza a Polgármesteri Hivatal belső szervezeti tagozódását, munka- és ügyfélfogadásának rendjét.</w:t>
      </w:r>
    </w:p>
    <w:p w:rsidR="00ED545B" w:rsidRPr="00761CEA" w:rsidRDefault="00ED545B" w:rsidP="00ED545B">
      <w:pPr>
        <w:spacing w:before="240"/>
        <w:jc w:val="both"/>
      </w:pPr>
      <w:r w:rsidRPr="00761CEA">
        <w:t>(3) A polgármester előterjesztését a jegyző javaslatának figyelembe vételével teszi meg.</w:t>
      </w:r>
    </w:p>
    <w:p w:rsidR="00ED545B" w:rsidRPr="00761CEA" w:rsidRDefault="00ED545B" w:rsidP="00ED545B">
      <w:pPr>
        <w:spacing w:before="240"/>
        <w:jc w:val="both"/>
      </w:pPr>
      <w:r w:rsidRPr="00761CEA">
        <w:t>(4) A belső szervezeti egységek (osztályok) biztosítják az önkormányzati és közigazgatási feladatok politikamentes, gyors, szakszerű ellátását, az ügyek jogszerű és méltányos intézését.</w:t>
      </w:r>
    </w:p>
    <w:p w:rsidR="00ED545B" w:rsidRPr="00761CEA" w:rsidRDefault="00ED545B" w:rsidP="00ED545B">
      <w:pPr>
        <w:spacing w:before="240"/>
        <w:jc w:val="both"/>
      </w:pPr>
      <w:r w:rsidRPr="00761CEA">
        <w:t>(5) A Polgármesteri Hivatal a jegyző által elkészített ügyrend szerint működik, amely részletezi annak feladatait és a belső munkamegosztást.</w:t>
      </w:r>
    </w:p>
    <w:p w:rsidR="00ED545B" w:rsidRPr="00761CEA" w:rsidRDefault="00ED545B" w:rsidP="00ED545B">
      <w:pPr>
        <w:spacing w:before="240"/>
        <w:jc w:val="both"/>
      </w:pPr>
      <w:r w:rsidRPr="00761CEA">
        <w:t>(6) A Polgármesteri Hivatal ügyrendjét a Polgármesteri Hivatal Szervezeti és Működési Szabályzata tartalmazza.</w:t>
      </w:r>
    </w:p>
    <w:p w:rsidR="00ED545B" w:rsidRPr="00761CEA" w:rsidRDefault="00ED545B" w:rsidP="00ED545B">
      <w:pPr>
        <w:spacing w:before="360"/>
        <w:jc w:val="center"/>
      </w:pPr>
      <w:r w:rsidRPr="00761CEA">
        <w:t>VIII. Fejezet</w:t>
      </w:r>
    </w:p>
    <w:p w:rsidR="00ED545B" w:rsidRPr="00761CEA" w:rsidRDefault="00ED545B" w:rsidP="00ED545B">
      <w:pPr>
        <w:spacing w:before="360"/>
        <w:jc w:val="center"/>
      </w:pPr>
      <w:r w:rsidRPr="00761CEA">
        <w:t xml:space="preserve">A lakossággal való kapcsolati formák, lakossági fórumok, </w:t>
      </w:r>
    </w:p>
    <w:p w:rsidR="00ED545B" w:rsidRPr="00761CEA" w:rsidRDefault="00ED545B" w:rsidP="00ED545B">
      <w:pPr>
        <w:spacing w:before="280"/>
        <w:jc w:val="center"/>
      </w:pPr>
      <w:r w:rsidRPr="00761CEA">
        <w:t>a közmeghallgatás</w:t>
      </w:r>
    </w:p>
    <w:p w:rsidR="00ED545B" w:rsidRPr="00761CEA" w:rsidRDefault="00ED545B" w:rsidP="00ED545B">
      <w:pPr>
        <w:spacing w:before="240" w:after="240"/>
        <w:jc w:val="center"/>
      </w:pPr>
      <w:r w:rsidRPr="00761CEA">
        <w:t>78. §</w:t>
      </w:r>
    </w:p>
    <w:p w:rsidR="00ED545B" w:rsidRPr="00761CEA" w:rsidRDefault="00ED545B" w:rsidP="00ED545B">
      <w:pPr>
        <w:jc w:val="both"/>
      </w:pPr>
      <w:r w:rsidRPr="00761CEA">
        <w:t>(1) A képviselő-testület évente legalább egyszer előre meghirdetett közmeghallgatást tart, amelyen a helyi lakosság és a helyben érdekelt szervezetek képviselői a helyi közügyeket érintő kérdéseket és javaslatot tehetnek. Az elhangzott javaslatra, kérdésre a közmeghallgatáson vagy legkésőbb tizenöt napon belül választ kell adni. (Mötv. 54. §)</w:t>
      </w:r>
    </w:p>
    <w:p w:rsidR="00ED545B" w:rsidRPr="00761CEA" w:rsidRDefault="00ED545B" w:rsidP="00ED545B">
      <w:pPr>
        <w:spacing w:before="240"/>
        <w:jc w:val="both"/>
      </w:pPr>
      <w:r w:rsidRPr="00761CEA">
        <w:t>(2) A közmeghallgatás kihirdetésére a képviselő-testület rendes ülése összehívására vonatkozó szabályokat kell alkalmazni.</w:t>
      </w:r>
    </w:p>
    <w:p w:rsidR="00ED545B" w:rsidRPr="00761CEA" w:rsidRDefault="00ED545B" w:rsidP="00ED545B">
      <w:pPr>
        <w:spacing w:before="240"/>
        <w:jc w:val="both"/>
      </w:pPr>
      <w:r w:rsidRPr="00761CEA">
        <w:t>(3) A közmeghallgatást a polgármester vezeti.</w:t>
      </w:r>
    </w:p>
    <w:p w:rsidR="00ED545B" w:rsidRPr="00761CEA" w:rsidRDefault="00ED545B" w:rsidP="00ED545B">
      <w:pPr>
        <w:spacing w:before="240" w:after="240"/>
        <w:jc w:val="center"/>
      </w:pPr>
      <w:r w:rsidRPr="00761CEA">
        <w:t>79. §</w:t>
      </w:r>
    </w:p>
    <w:p w:rsidR="00ED545B" w:rsidRPr="00761CEA" w:rsidRDefault="00ED545B" w:rsidP="00ED545B">
      <w:pPr>
        <w:jc w:val="both"/>
      </w:pPr>
      <w:r w:rsidRPr="00761CEA">
        <w:t>(1) A képviselő-testület a helyi ügyek intézésében széleskörű nyilvánosság biztosítása érdekében lakossági fórumot tart, illetve tarthat.</w:t>
      </w:r>
    </w:p>
    <w:p w:rsidR="00ED545B" w:rsidRPr="00761CEA" w:rsidRDefault="00ED545B" w:rsidP="00ED545B">
      <w:pPr>
        <w:spacing w:before="240"/>
        <w:jc w:val="both"/>
      </w:pPr>
      <w:r w:rsidRPr="00761CEA">
        <w:t>(2) Kötelező a lakossági fórum megtartása a város településszerkezeti tervének, illetve az egyéb városrendezési tervek elfogadása előtt.</w:t>
      </w:r>
    </w:p>
    <w:p w:rsidR="00ED545B" w:rsidRPr="00761CEA" w:rsidRDefault="00ED545B" w:rsidP="00ED545B">
      <w:pPr>
        <w:spacing w:before="240"/>
        <w:jc w:val="both"/>
      </w:pPr>
      <w:r w:rsidRPr="00761CEA">
        <w:lastRenderedPageBreak/>
        <w:t>(3) A lakossági fórumot a tervezett időpont előtt legalább 5 munkanappal közhírré kell tenni, így különösen: az önkormányzat hivatalos honapján, a helyi kábeltévében, valamint a Polgármesteri Hivatal hirdetőtábláján</w:t>
      </w:r>
    </w:p>
    <w:p w:rsidR="00ED545B" w:rsidRPr="00761CEA" w:rsidRDefault="00ED545B" w:rsidP="00ED545B">
      <w:pPr>
        <w:spacing w:before="240"/>
        <w:jc w:val="both"/>
      </w:pPr>
      <w:r w:rsidRPr="00761CEA">
        <w:t>(4) A lakossági fórumot a polgármester, vagy az általa kijelölt olyan személy vezeti, aki a lakossági főrum tárgya tekintetében megfelelő szakmai ismeretekkel rendelkezik.</w:t>
      </w:r>
    </w:p>
    <w:p w:rsidR="00ED545B" w:rsidRPr="00761CEA" w:rsidRDefault="00ED545B" w:rsidP="00ED545B">
      <w:pPr>
        <w:spacing w:before="360"/>
        <w:jc w:val="center"/>
      </w:pPr>
      <w:r w:rsidRPr="00761CEA">
        <w:t>IX. Fejezet</w:t>
      </w:r>
    </w:p>
    <w:p w:rsidR="00ED545B" w:rsidRPr="00761CEA" w:rsidRDefault="00ED545B" w:rsidP="00ED545B">
      <w:pPr>
        <w:spacing w:before="360"/>
        <w:jc w:val="center"/>
      </w:pPr>
      <w:r w:rsidRPr="00761CEA">
        <w:t xml:space="preserve">Az önkormányzati gazdálkodás </w:t>
      </w:r>
    </w:p>
    <w:p w:rsidR="00ED545B" w:rsidRPr="00761CEA" w:rsidRDefault="00ED545B" w:rsidP="00ED545B">
      <w:pPr>
        <w:spacing w:before="240" w:after="240"/>
        <w:jc w:val="center"/>
      </w:pPr>
      <w:r w:rsidRPr="00761CEA">
        <w:t>80. §</w:t>
      </w:r>
    </w:p>
    <w:p w:rsidR="00ED545B" w:rsidRPr="00761CEA" w:rsidRDefault="00ED545B" w:rsidP="00ED545B">
      <w:pPr>
        <w:jc w:val="both"/>
      </w:pPr>
      <w:r w:rsidRPr="00761CEA">
        <w:t>Az önkormányzat gazdálkodásának alapja az éves költségvetése. Ebből finanszírozza és látja el törvényben meghatározott kötelező, valamint a kötelező feladatai ellátását nem veszélyeztető önként vállalt feladatait. Az önkormányzat feladatai ellátásának forrásait és kiadásait egységes költségvetési rendelete elkülönítetten tartalmazza. A költségvetési rendeletben működési hiány nem tervezhető. (Mötv. 111. §)</w:t>
      </w:r>
    </w:p>
    <w:p w:rsidR="00ED545B" w:rsidRPr="00761CEA" w:rsidRDefault="00ED545B" w:rsidP="00ED545B">
      <w:pPr>
        <w:spacing w:before="240" w:after="240"/>
        <w:jc w:val="center"/>
      </w:pPr>
      <w:r w:rsidRPr="00761CEA">
        <w:t>81. §</w:t>
      </w:r>
    </w:p>
    <w:p w:rsidR="00ED545B" w:rsidRPr="00761CEA" w:rsidRDefault="00ED545B" w:rsidP="00ED545B">
      <w:pPr>
        <w:jc w:val="both"/>
      </w:pPr>
      <w:r w:rsidRPr="00761CEA">
        <w:t>Az önkormányzat gazdálkodását a jegyző által készített, a polgármester által jóváhagyott pénzügyi-gazdálkodási szabályzatok alapján végzi.</w:t>
      </w:r>
    </w:p>
    <w:p w:rsidR="00ED545B" w:rsidRPr="00761CEA" w:rsidRDefault="00ED545B" w:rsidP="00ED545B">
      <w:pPr>
        <w:spacing w:before="360"/>
        <w:jc w:val="center"/>
      </w:pPr>
      <w:r w:rsidRPr="00761CEA">
        <w:t>X. Fejezet</w:t>
      </w:r>
    </w:p>
    <w:p w:rsidR="00ED545B" w:rsidRPr="00761CEA" w:rsidRDefault="00ED545B" w:rsidP="00ED545B">
      <w:pPr>
        <w:spacing w:before="360"/>
        <w:jc w:val="center"/>
      </w:pPr>
      <w:r w:rsidRPr="00761CEA">
        <w:t>Frakció (képviselőcsoport)</w:t>
      </w:r>
    </w:p>
    <w:p w:rsidR="00ED545B" w:rsidRPr="00761CEA" w:rsidRDefault="00ED545B" w:rsidP="00ED545B">
      <w:pPr>
        <w:spacing w:before="240" w:after="240"/>
        <w:jc w:val="center"/>
      </w:pPr>
      <w:r w:rsidRPr="00761CEA">
        <w:t>82. §</w:t>
      </w:r>
    </w:p>
    <w:p w:rsidR="00ED545B" w:rsidRPr="00761CEA" w:rsidRDefault="00ED545B" w:rsidP="00ED545B">
      <w:pPr>
        <w:jc w:val="both"/>
      </w:pPr>
      <w:r w:rsidRPr="00761CEA">
        <w:t>(1) Az azonos platformon álló képviselők frakciót alakíthatnak. A képviselő egyidejűleg csak egy frakciónak lehet tagja.</w:t>
      </w:r>
    </w:p>
    <w:p w:rsidR="00ED545B" w:rsidRPr="00761CEA" w:rsidRDefault="00ED545B" w:rsidP="00ED545B">
      <w:pPr>
        <w:spacing w:before="240"/>
        <w:jc w:val="both"/>
      </w:pPr>
      <w:r w:rsidRPr="00761CEA">
        <w:t>(2) A frakció tagjainak száma legalább kettő fő. A tagok maguk közül vezetőt választanak. Megszűnik a frakció, ha ezt határozattal kimondja vagy, ha a tagok száma kettő fő alá csökken.</w:t>
      </w:r>
    </w:p>
    <w:p w:rsidR="00ED545B" w:rsidRPr="00761CEA" w:rsidRDefault="00ED545B" w:rsidP="00ED545B">
      <w:pPr>
        <w:spacing w:before="240"/>
        <w:jc w:val="both"/>
      </w:pPr>
      <w:r w:rsidRPr="00761CEA">
        <w:t>(3) Nem feltétele a frakciótagságnak az azonos pártállás.</w:t>
      </w:r>
    </w:p>
    <w:p w:rsidR="00ED545B" w:rsidRPr="00761CEA" w:rsidRDefault="00ED545B" w:rsidP="00ED545B">
      <w:pPr>
        <w:spacing w:before="240"/>
        <w:jc w:val="both"/>
      </w:pPr>
      <w:r w:rsidRPr="00761CEA">
        <w:t>(4) A frakció megalakítását, megszűnését, vezetőjének nevét, tagjainak névsorát a be- és kilépők nevét a polgármesternek be kell jelenteni, aki erről a testületet a legközelebbi ülésén köteles tájékoztatni.</w:t>
      </w:r>
    </w:p>
    <w:p w:rsidR="00ED545B" w:rsidRPr="00761CEA" w:rsidRDefault="00ED545B" w:rsidP="00ED545B">
      <w:pPr>
        <w:spacing w:before="240"/>
        <w:jc w:val="both"/>
      </w:pPr>
      <w:r w:rsidRPr="00761CEA">
        <w:t>(5) A polgármester és az alpolgármester nem lehet frakció tagja.</w:t>
      </w:r>
    </w:p>
    <w:p w:rsidR="00ED545B" w:rsidRPr="00761CEA" w:rsidRDefault="00ED545B" w:rsidP="00ED545B">
      <w:pPr>
        <w:spacing w:before="240"/>
        <w:jc w:val="both"/>
      </w:pPr>
      <w:r w:rsidRPr="00761CEA">
        <w:t>(6) A frakció dönthet úgy, hogy valamely kérdésben egységes álláspontot alakít ki. Az álláspontot a frakció-vezető, vagy a frakció által megbízott tag ismerteti.</w:t>
      </w:r>
    </w:p>
    <w:p w:rsidR="00ED545B" w:rsidRPr="00761CEA" w:rsidRDefault="00ED545B" w:rsidP="00ED545B">
      <w:pPr>
        <w:spacing w:before="280"/>
        <w:jc w:val="center"/>
      </w:pPr>
      <w:r w:rsidRPr="00761CEA">
        <w:t>A nemzetiségi önkormányzatokkal való együttműködés</w:t>
      </w:r>
    </w:p>
    <w:p w:rsidR="00ED545B" w:rsidRPr="00761CEA" w:rsidRDefault="00ED545B" w:rsidP="00ED545B">
      <w:pPr>
        <w:spacing w:before="240" w:after="240"/>
        <w:jc w:val="center"/>
      </w:pPr>
      <w:r w:rsidRPr="00761CEA">
        <w:t>83. §</w:t>
      </w:r>
    </w:p>
    <w:p w:rsidR="00ED545B" w:rsidRPr="00761CEA" w:rsidRDefault="00ED545B" w:rsidP="00ED545B">
      <w:pPr>
        <w:jc w:val="both"/>
      </w:pPr>
      <w:r w:rsidRPr="00761CEA">
        <w:lastRenderedPageBreak/>
        <w:t>(1) Dunakeszi Város Önkormányzat Képviselő-testülete a hatékony együttműködés és a jogszabályi előírások betartása érdekében együttműködési megállapodást köt Dunakeszi város közigazgatási területén választott helyi nemzetiségi önkormányzat (a továbbiakban: Nemzetiségi Önkormányzat) képviselő-testületével.</w:t>
      </w:r>
    </w:p>
    <w:p w:rsidR="00ED545B" w:rsidRPr="00761CEA" w:rsidRDefault="00ED545B" w:rsidP="00ED545B">
      <w:pPr>
        <w:spacing w:before="240"/>
        <w:jc w:val="both"/>
      </w:pPr>
      <w:r w:rsidRPr="00761CEA">
        <w:t>(2) Az együttműködési megállapodás alapján a Nemzetiségi Önkormányzat gazdálkodásának végrehajtó szerve Dunakeszi Város Önkormányzatának költségvetési szerveként működő Polgármesteri Hivatal.</w:t>
      </w:r>
    </w:p>
    <w:p w:rsidR="00ED545B" w:rsidRPr="00761CEA" w:rsidRDefault="00ED545B" w:rsidP="00ED545B">
      <w:pPr>
        <w:spacing w:before="240"/>
        <w:jc w:val="both"/>
      </w:pPr>
      <w:r w:rsidRPr="00761CEA">
        <w:t>(3) Dunakeszi Város Önkormányzata a Nemzetiségi Önkormányzat részére önkormányzati feladat ellátásához, működéséhez (a testületi, tisztségviselői, képviselői feladatok ellátásához) térítésmentesen biztosít helyiséget. Az Önkormányzat a helyiség infrastruktúrájához kapcsolódó rezsiköltségeket és fenntartási költségek és fenntartási költségeket az éves költségvetésében meghatározottak szerinti megtérítésével támogatja.</w:t>
      </w:r>
    </w:p>
    <w:p w:rsidR="00ED545B" w:rsidRPr="00761CEA" w:rsidRDefault="00ED545B" w:rsidP="00ED545B">
      <w:pPr>
        <w:spacing w:before="240"/>
        <w:jc w:val="both"/>
      </w:pPr>
      <w:r w:rsidRPr="00761CEA">
        <w:t>(4) Dunakeszi Város Önkormányzata a Nemzetiségi Önkormányzat részére az (1) bekezdés szerinti megállapodásban megjelölt helyiségben biztosítja az önkormányzati működés személyi és tárgyi feltételeit.</w:t>
      </w:r>
    </w:p>
    <w:p w:rsidR="00ED545B" w:rsidRPr="00761CEA" w:rsidRDefault="00ED545B" w:rsidP="00ED545B">
      <w:pPr>
        <w:spacing w:before="240"/>
        <w:jc w:val="both"/>
      </w:pPr>
      <w:r w:rsidRPr="00761CEA">
        <w:t>(5) Dunakeszi Város Önkormányzata gondoskodik a működéssel kapcsolatos végrehajtási feladatok ellátásáról.</w:t>
      </w:r>
    </w:p>
    <w:p w:rsidR="00ED545B" w:rsidRPr="00761CEA" w:rsidRDefault="00ED545B" w:rsidP="00ED545B">
      <w:pPr>
        <w:spacing w:before="240"/>
        <w:jc w:val="both"/>
      </w:pPr>
      <w:r w:rsidRPr="00761CEA">
        <w:t>(6) Az (1) bekezdés szerinti megállapodás alapján a Nemzetiségi Önkormányzat kérésére a Jegyző által kijelölt személy készíti elő a Nemzetiségi Önkormányzat költségvetési koncepcióját, amelyet a Nemzetiségi Önkormányzat elnöke terjeszt a Nemzetiségi Önkormányzat Képviselő-testülete elé.</w:t>
      </w:r>
    </w:p>
    <w:p w:rsidR="00ED545B" w:rsidRPr="00761CEA" w:rsidRDefault="00ED545B" w:rsidP="00ED545B">
      <w:pPr>
        <w:spacing w:before="240"/>
        <w:jc w:val="both"/>
      </w:pPr>
      <w:r w:rsidRPr="00761CEA">
        <w:t>(7) A Nemzetiségi Önkormányzat operatív gazdálkodásának bonyolító szerve a Polgármesteri Hivatal pénzügyekért felelős szervezeti egysége</w:t>
      </w:r>
    </w:p>
    <w:p w:rsidR="00ED545B" w:rsidRPr="00761CEA" w:rsidRDefault="00ED545B" w:rsidP="00ED545B">
      <w:pPr>
        <w:spacing w:before="400"/>
        <w:jc w:val="center"/>
      </w:pPr>
      <w:r w:rsidRPr="00761CEA">
        <w:t>MÁSODIK RÉSZ</w:t>
      </w:r>
    </w:p>
    <w:p w:rsidR="00ED545B" w:rsidRPr="00761CEA" w:rsidRDefault="00ED545B" w:rsidP="00ED545B">
      <w:pPr>
        <w:spacing w:before="400"/>
        <w:jc w:val="center"/>
      </w:pPr>
      <w:r w:rsidRPr="00761CEA">
        <w:t xml:space="preserve">A KÉPVISELŐ-TESTÜLET ÁTRUHÁZOTT HATÁSKÖREI </w:t>
      </w:r>
    </w:p>
    <w:p w:rsidR="00ED545B" w:rsidRPr="00761CEA" w:rsidRDefault="00ED545B" w:rsidP="00ED545B">
      <w:pPr>
        <w:spacing w:before="360"/>
        <w:jc w:val="center"/>
      </w:pPr>
      <w:r w:rsidRPr="00761CEA">
        <w:t>I. Fejezet</w:t>
      </w:r>
    </w:p>
    <w:p w:rsidR="00ED545B" w:rsidRPr="00761CEA" w:rsidRDefault="00ED545B" w:rsidP="00ED545B">
      <w:pPr>
        <w:spacing w:before="360"/>
        <w:jc w:val="center"/>
      </w:pPr>
      <w:r w:rsidRPr="00761CEA">
        <w:t>A Képviselő-testület átruházott hatásköreire vonatkozó általános rendelkezések</w:t>
      </w:r>
    </w:p>
    <w:p w:rsidR="00ED545B" w:rsidRPr="00761CEA" w:rsidRDefault="00ED545B" w:rsidP="00ED545B">
      <w:pPr>
        <w:spacing w:before="240" w:after="240"/>
        <w:jc w:val="center"/>
      </w:pPr>
      <w:r w:rsidRPr="00761CEA">
        <w:t>84. §</w:t>
      </w:r>
    </w:p>
    <w:p w:rsidR="00ED545B" w:rsidRPr="00761CEA" w:rsidRDefault="00ED545B" w:rsidP="00ED545B">
      <w:pPr>
        <w:jc w:val="both"/>
      </w:pPr>
      <w:r w:rsidRPr="00761CEA">
        <w:t>(1) A képviselő-testület hatásköreit a polgármesterre, a bizottságára, a jegyzőre, a társulására ruházhatja át. E hatáskör gyakorlásához utasítást adhat, e hatáskört visszavonhatja. Az átruházott hatáskör tovább nem ruházható. (Mötv. 41. § (4)-(5) bek.)</w:t>
      </w:r>
    </w:p>
    <w:p w:rsidR="00ED545B" w:rsidRPr="00761CEA" w:rsidRDefault="00ED545B" w:rsidP="00ED545B">
      <w:pPr>
        <w:spacing w:before="240"/>
        <w:jc w:val="both"/>
      </w:pPr>
      <w:r w:rsidRPr="00761CEA">
        <w:t>(2) A polgármester, valamint a képviselő-testület bizottságainak önkormányzati, átruházott hatáskörben hozott hatósági határozata ellen a képviselő-testülethez lehet fellebbezést benyújtani.</w:t>
      </w:r>
    </w:p>
    <w:p w:rsidR="00ED545B" w:rsidRPr="00761CEA" w:rsidRDefault="00ED545B" w:rsidP="00ED545B">
      <w:pPr>
        <w:spacing w:before="240" w:after="240"/>
        <w:jc w:val="center"/>
      </w:pPr>
      <w:r w:rsidRPr="00761CEA">
        <w:t>85. §</w:t>
      </w:r>
    </w:p>
    <w:p w:rsidR="00ED545B" w:rsidRPr="00761CEA" w:rsidRDefault="00ED545B" w:rsidP="00ED545B">
      <w:r w:rsidRPr="00761CEA">
        <w:lastRenderedPageBreak/>
        <w:t>A közbeszerzési törvény hatálya alá nem eső árubeszerzés, szolgáltatás megrendelés és építési beruházás esetén a beszerzési eljárás szabályait a Képviselő-testület határozatával állapítja meg.</w:t>
      </w:r>
    </w:p>
    <w:p w:rsidR="00ED545B" w:rsidRPr="00761CEA" w:rsidRDefault="00ED545B" w:rsidP="00ED545B">
      <w:pPr>
        <w:spacing w:before="360"/>
        <w:jc w:val="center"/>
      </w:pPr>
      <w:r w:rsidRPr="00761CEA">
        <w:t>II. Fejezet</w:t>
      </w:r>
    </w:p>
    <w:p w:rsidR="00ED545B" w:rsidRPr="00761CEA" w:rsidRDefault="00ED545B" w:rsidP="00ED545B">
      <w:pPr>
        <w:spacing w:before="360"/>
        <w:jc w:val="center"/>
      </w:pPr>
      <w:r w:rsidRPr="00761CEA">
        <w:t xml:space="preserve">Részletes rendelkezések </w:t>
      </w:r>
    </w:p>
    <w:p w:rsidR="00ED545B" w:rsidRPr="00761CEA" w:rsidRDefault="00ED545B" w:rsidP="00ED545B">
      <w:pPr>
        <w:spacing w:before="280"/>
        <w:jc w:val="center"/>
      </w:pPr>
      <w:r w:rsidRPr="00761CEA">
        <w:t>Pénzügyi és Jogi Bizottság átruházott feladat – és hatáskörei</w:t>
      </w:r>
    </w:p>
    <w:p w:rsidR="00ED545B" w:rsidRPr="00761CEA" w:rsidRDefault="00ED545B" w:rsidP="00ED545B">
      <w:pPr>
        <w:spacing w:before="240" w:after="240"/>
        <w:jc w:val="center"/>
      </w:pPr>
      <w:r w:rsidRPr="00761CEA">
        <w:t>86. §</w:t>
      </w:r>
    </w:p>
    <w:p w:rsidR="00ED545B" w:rsidRPr="00761CEA" w:rsidRDefault="00ED545B" w:rsidP="00ED545B">
      <w:pPr>
        <w:jc w:val="both"/>
      </w:pPr>
      <w:r w:rsidRPr="00761CEA">
        <w:t>(1) Kivizsgálja a polgármester által részére átadott összeférhetetlenség megállapítására irányuló kezdeményezést és ezen vizsgálat eredményét a képviselő-testület soron következő ülése elé terjeszti.</w:t>
      </w:r>
    </w:p>
    <w:p w:rsidR="00ED545B" w:rsidRPr="00761CEA" w:rsidRDefault="00ED545B" w:rsidP="00ED545B">
      <w:pPr>
        <w:spacing w:before="240"/>
        <w:jc w:val="both"/>
      </w:pPr>
      <w:r w:rsidRPr="00761CEA">
        <w:t>(2)</w:t>
      </w:r>
    </w:p>
    <w:p w:rsidR="00ED545B" w:rsidRPr="00761CEA" w:rsidRDefault="00ED545B" w:rsidP="00ED545B">
      <w:pPr>
        <w:spacing w:before="240"/>
        <w:jc w:val="both"/>
      </w:pPr>
      <w:r w:rsidRPr="00761CEA">
        <w:t>(3)</w:t>
      </w:r>
    </w:p>
    <w:p w:rsidR="00ED545B" w:rsidRPr="00761CEA" w:rsidRDefault="00ED545B" w:rsidP="00ED545B">
      <w:pPr>
        <w:spacing w:before="240"/>
        <w:jc w:val="both"/>
      </w:pPr>
      <w:r w:rsidRPr="00761CEA">
        <w:t>(4)</w:t>
      </w:r>
    </w:p>
    <w:p w:rsidR="00ED545B" w:rsidRPr="00761CEA" w:rsidRDefault="00ED545B" w:rsidP="00ED545B">
      <w:pPr>
        <w:spacing w:before="240"/>
        <w:jc w:val="both"/>
      </w:pPr>
      <w:r w:rsidRPr="00761CEA">
        <w:t>(5)</w:t>
      </w:r>
    </w:p>
    <w:p w:rsidR="00ED545B" w:rsidRPr="00761CEA" w:rsidRDefault="00ED545B" w:rsidP="00ED545B">
      <w:pPr>
        <w:spacing w:before="240"/>
        <w:jc w:val="both"/>
      </w:pPr>
      <w:r w:rsidRPr="00761CEA">
        <w:t>(6)</w:t>
      </w:r>
    </w:p>
    <w:p w:rsidR="00ED545B" w:rsidRPr="00761CEA" w:rsidRDefault="00ED545B" w:rsidP="00ED545B">
      <w:pPr>
        <w:spacing w:before="240"/>
        <w:jc w:val="both"/>
      </w:pPr>
      <w:r w:rsidRPr="00761CEA">
        <w:t>(7) Az üzemeltető kérelme alapján dönt a vendéglátó üzlet egyedi nyitvatartási rendjének engedélyezéséről, illetve panasz, kifogás megalapozottsága esetén az engedély visszavonásáról.</w:t>
      </w:r>
    </w:p>
    <w:p w:rsidR="00ED545B" w:rsidRPr="00761CEA" w:rsidRDefault="00ED545B" w:rsidP="00ED545B">
      <w:pPr>
        <w:spacing w:before="240"/>
        <w:jc w:val="both"/>
      </w:pPr>
      <w:r w:rsidRPr="00761CEA">
        <w:t>(8)</w:t>
      </w:r>
    </w:p>
    <w:p w:rsidR="00ED545B" w:rsidRPr="00761CEA" w:rsidRDefault="00ED545B" w:rsidP="00ED545B">
      <w:pPr>
        <w:spacing w:before="240"/>
        <w:jc w:val="both"/>
      </w:pPr>
      <w:r w:rsidRPr="00761CEA">
        <w:t>(9) Elbírálja:</w:t>
      </w:r>
    </w:p>
    <w:p w:rsidR="00ED545B" w:rsidRPr="00761CEA" w:rsidRDefault="00ED545B" w:rsidP="00ED545B">
      <w:pPr>
        <w:ind w:left="580"/>
        <w:jc w:val="both"/>
      </w:pPr>
      <w:r w:rsidRPr="00761CEA">
        <w:t>a) az iparosított technológiával épült lakóépületek energiatakarékos felújításával kapcsolatos pályázatokat,</w:t>
      </w:r>
    </w:p>
    <w:p w:rsidR="00ED545B" w:rsidRPr="00761CEA" w:rsidRDefault="00ED545B" w:rsidP="00ED545B">
      <w:pPr>
        <w:ind w:left="580"/>
        <w:jc w:val="both"/>
      </w:pPr>
      <w:r w:rsidRPr="00761CEA">
        <w:t>b)</w:t>
      </w:r>
    </w:p>
    <w:p w:rsidR="00ED545B" w:rsidRPr="00761CEA" w:rsidRDefault="00ED545B" w:rsidP="00ED545B">
      <w:pPr>
        <w:ind w:left="580"/>
        <w:jc w:val="both"/>
      </w:pPr>
      <w:r w:rsidRPr="00761CEA">
        <w:t>c)</w:t>
      </w:r>
    </w:p>
    <w:p w:rsidR="00ED545B" w:rsidRPr="00761CEA" w:rsidRDefault="00ED545B" w:rsidP="00ED545B">
      <w:pPr>
        <w:spacing w:before="240"/>
        <w:jc w:val="both"/>
      </w:pPr>
      <w:r w:rsidRPr="00761CEA">
        <w:t>(10)</w:t>
      </w:r>
    </w:p>
    <w:p w:rsidR="00ED545B" w:rsidRPr="00761CEA" w:rsidRDefault="00ED545B" w:rsidP="00ED545B">
      <w:pPr>
        <w:spacing w:before="240"/>
        <w:jc w:val="both"/>
      </w:pPr>
      <w:r w:rsidRPr="00761CEA">
        <w:t>(11) A védett természeti területeket természetvédelmi kezeléséért felelős hatóság az országos védettséget elutasító válaszában található indoklásának mérlegelésével- a dönt a helyi természeti védetté nyilvánításról szóló döntési javaslat Képviselő-testület elé terjesztéséről.</w:t>
      </w:r>
    </w:p>
    <w:p w:rsidR="00ED545B" w:rsidRPr="00761CEA" w:rsidRDefault="00ED545B" w:rsidP="00ED545B">
      <w:pPr>
        <w:spacing w:before="240"/>
        <w:jc w:val="both"/>
      </w:pPr>
      <w:r w:rsidRPr="00761CEA">
        <w:t>(12) A helyi természeti védetté nyilvánítást, vagy annak megszüntetését megelőzően értékvizsgálatot folytat le – amennyiben szükséges – szakértő bevonásával. Meghatározza az értékvizsgálatba bevonandó szakértők körét.</w:t>
      </w:r>
    </w:p>
    <w:p w:rsidR="00ED545B" w:rsidRPr="00761CEA" w:rsidRDefault="00ED545B" w:rsidP="00ED545B">
      <w:pPr>
        <w:spacing w:before="240"/>
        <w:jc w:val="both"/>
      </w:pPr>
      <w:r w:rsidRPr="00761CEA">
        <w:t>(13) Megállapítja a szennyvízcsatorna-hálózat fejlesztési hozzájárulás fizetésére vonatkozó kötelezettséget, illetve dönt a részletfizetés engedélyezéséről.</w:t>
      </w:r>
    </w:p>
    <w:p w:rsidR="00ED545B" w:rsidRPr="00761CEA" w:rsidRDefault="00ED545B" w:rsidP="00ED545B">
      <w:pPr>
        <w:spacing w:before="240"/>
        <w:jc w:val="both"/>
      </w:pPr>
      <w:r w:rsidRPr="00761CEA">
        <w:t>(14) Dönt az önkormányzati közterület használatára irányuló 1 évnél hosszabb időtartamú szerződések megkötéséről, kivéve parkolóhely bérleti szerződések.</w:t>
      </w:r>
    </w:p>
    <w:p w:rsidR="00ED545B" w:rsidRPr="00761CEA" w:rsidRDefault="00ED545B" w:rsidP="00ED545B">
      <w:pPr>
        <w:spacing w:before="240"/>
        <w:jc w:val="both"/>
      </w:pPr>
      <w:r w:rsidRPr="00761CEA">
        <w:lastRenderedPageBreak/>
        <w:t>(15) Dönt a közterület használatát szabályozó rendeletben felsoroltaktól eltérő célú hasznosításról.</w:t>
      </w:r>
    </w:p>
    <w:p w:rsidR="00ED545B" w:rsidRPr="00761CEA" w:rsidRDefault="00ED545B" w:rsidP="00ED545B">
      <w:pPr>
        <w:spacing w:before="240"/>
        <w:jc w:val="both"/>
      </w:pPr>
      <w:r w:rsidRPr="00761CEA">
        <w:t>(16) Panasz, illetve kifogás megalapozottsága esetén a kereskedelmi üzletekben 22.00 óra és 06.00 óra között a szeszes ital árusítását szüneteltetheti, illetve az üzlet éjszakai nyitva tartását korlátozhatja, beszüntetheti.</w:t>
      </w:r>
    </w:p>
    <w:p w:rsidR="00ED545B" w:rsidRPr="00761CEA" w:rsidRDefault="00ED545B" w:rsidP="00ED545B">
      <w:pPr>
        <w:spacing w:before="240"/>
        <w:jc w:val="both"/>
      </w:pPr>
      <w:r w:rsidRPr="00761CEA">
        <w:t>(17) Dönt a köztemetés költségének megtérítésére történő kötelezés vonatkozásában a költségek részbeni vagy teljes megtérítése alóli mentesítésről</w:t>
      </w:r>
    </w:p>
    <w:p w:rsidR="00ED545B" w:rsidRPr="00761CEA" w:rsidRDefault="00ED545B" w:rsidP="00ED545B">
      <w:pPr>
        <w:spacing w:before="240"/>
        <w:jc w:val="both"/>
      </w:pPr>
      <w:r w:rsidRPr="00761CEA">
        <w:t>(18) Nyilvántartja és ellenőrzi a vagyonnyilatkozatokat.</w:t>
      </w:r>
    </w:p>
    <w:p w:rsidR="00ED545B" w:rsidRPr="00761CEA" w:rsidRDefault="00ED545B" w:rsidP="00ED545B">
      <w:pPr>
        <w:spacing w:before="240"/>
        <w:jc w:val="both"/>
      </w:pPr>
      <w:r w:rsidRPr="00761CEA">
        <w:t>(19) Jóváhagyja:</w:t>
      </w:r>
    </w:p>
    <w:p w:rsidR="00ED545B" w:rsidRPr="00761CEA" w:rsidRDefault="00ED545B" w:rsidP="00ED545B">
      <w:pPr>
        <w:ind w:left="580"/>
        <w:jc w:val="both"/>
      </w:pPr>
      <w:r w:rsidRPr="00761CEA">
        <w:t>a)</w:t>
      </w:r>
    </w:p>
    <w:p w:rsidR="00ED545B" w:rsidRPr="00761CEA" w:rsidRDefault="00ED545B" w:rsidP="00ED545B">
      <w:pPr>
        <w:ind w:left="580"/>
        <w:jc w:val="both"/>
      </w:pPr>
      <w:r w:rsidRPr="00761CEA">
        <w:t>b)</w:t>
      </w:r>
    </w:p>
    <w:p w:rsidR="00ED545B" w:rsidRPr="00761CEA" w:rsidRDefault="00ED545B" w:rsidP="00ED545B">
      <w:pPr>
        <w:spacing w:before="240"/>
        <w:jc w:val="both"/>
      </w:pPr>
      <w:r w:rsidRPr="00761CEA">
        <w:t>(20)</w:t>
      </w:r>
    </w:p>
    <w:p w:rsidR="00ED545B" w:rsidRPr="00761CEA" w:rsidRDefault="00ED545B" w:rsidP="00ED545B">
      <w:pPr>
        <w:spacing w:before="280"/>
        <w:jc w:val="center"/>
      </w:pPr>
      <w:r w:rsidRPr="00761CEA">
        <w:t>Szociális és Vagyonnyilatkozatokat Ellenőrző Bizottság átruházott feladat – és hatásköre</w:t>
      </w:r>
    </w:p>
    <w:p w:rsidR="00ED545B" w:rsidRPr="00761CEA" w:rsidRDefault="00ED545B" w:rsidP="00ED545B">
      <w:pPr>
        <w:spacing w:before="240" w:after="240"/>
        <w:jc w:val="center"/>
      </w:pPr>
      <w:r w:rsidRPr="00761CEA">
        <w:t>87. §</w:t>
      </w:r>
    </w:p>
    <w:p w:rsidR="00ED545B" w:rsidRPr="00761CEA" w:rsidRDefault="00ED545B" w:rsidP="00ED545B">
      <w:pPr>
        <w:spacing w:before="280"/>
        <w:jc w:val="center"/>
      </w:pPr>
      <w:r w:rsidRPr="00761CEA">
        <w:t>A Polgármester átruházott feladat és hatáskörei</w:t>
      </w:r>
    </w:p>
    <w:p w:rsidR="00ED545B" w:rsidRPr="00761CEA" w:rsidRDefault="00ED545B" w:rsidP="00ED545B">
      <w:pPr>
        <w:spacing w:before="240" w:after="240"/>
        <w:jc w:val="center"/>
      </w:pPr>
      <w:r w:rsidRPr="00761CEA">
        <w:t>88. §</w:t>
      </w:r>
    </w:p>
    <w:p w:rsidR="00ED545B" w:rsidRPr="00761CEA" w:rsidRDefault="00ED545B" w:rsidP="00ED545B">
      <w:r w:rsidRPr="00761CEA">
        <w:t>Amennyiben a képviselő-testület - határozatképtelenség vagy határozathozatal hiánya miatt - két egymást követő alkalommal ugyanazon ügyben nem hozott döntést, a polgármester - a képviselő-testület át nem ruházható hatásköreihez kapcsolódó ügyek kivételével - döntést hozhat. A polgármester a döntésről a képviselő-testületet a következő ülésen tájékoztatja.</w:t>
      </w:r>
    </w:p>
    <w:p w:rsidR="00ED545B" w:rsidRPr="00761CEA" w:rsidRDefault="00ED545B" w:rsidP="00ED545B">
      <w:pPr>
        <w:spacing w:before="240" w:after="240"/>
        <w:jc w:val="center"/>
      </w:pPr>
      <w:r w:rsidRPr="00761CEA">
        <w:t>89. §</w:t>
      </w:r>
    </w:p>
    <w:p w:rsidR="00ED545B" w:rsidRPr="00761CEA" w:rsidRDefault="00ED545B" w:rsidP="00ED545B">
      <w:pPr>
        <w:jc w:val="both"/>
      </w:pPr>
      <w:r w:rsidRPr="00761CEA">
        <w:t>(1) A polgármester dönt:</w:t>
      </w:r>
    </w:p>
    <w:p w:rsidR="00ED545B" w:rsidRPr="00761CEA" w:rsidRDefault="00ED545B" w:rsidP="00ED545B">
      <w:pPr>
        <w:ind w:left="580"/>
        <w:jc w:val="both"/>
      </w:pPr>
      <w:r w:rsidRPr="00761CEA">
        <w:t>1.</w:t>
      </w:r>
    </w:p>
    <w:p w:rsidR="00ED545B" w:rsidRPr="00761CEA" w:rsidRDefault="00ED545B" w:rsidP="00ED545B">
      <w:pPr>
        <w:ind w:left="580"/>
        <w:jc w:val="both"/>
      </w:pPr>
      <w:r w:rsidRPr="00761CEA">
        <w:t>2. az önkormányzati bérlakások bérbeadásáról, ezen lakásokra megköti a bérleti szerződést és hozzájárul az ezekbe történő befogadáshoz,,</w:t>
      </w:r>
    </w:p>
    <w:p w:rsidR="00ED545B" w:rsidRPr="00761CEA" w:rsidRDefault="00ED545B" w:rsidP="00ED545B">
      <w:pPr>
        <w:ind w:left="580"/>
        <w:jc w:val="both"/>
      </w:pPr>
      <w:r w:rsidRPr="00761CEA">
        <w:t>3. a mindenkor hatályos költségvetésről szóló rendeletben meghatározott személyek, szervezetek a költségvetési rendeletben meghatározott összeggel történő támogatásáról, a támogatási szerződés megkötéséről, illetve az alapítványok kivételével kérelem alapján dönt a támogatásokról és a támogatási szerződésekről azokban az esetekben is, mikor a költségvetésről szóló rendelet nem nevesíti külön a támogatottat.,</w:t>
      </w:r>
    </w:p>
    <w:p w:rsidR="00ED545B" w:rsidRPr="00761CEA" w:rsidRDefault="00ED545B" w:rsidP="00ED545B">
      <w:pPr>
        <w:ind w:left="580"/>
        <w:jc w:val="both"/>
      </w:pPr>
      <w:r w:rsidRPr="00761CEA">
        <w:t>4. sírhely adományozásáról,</w:t>
      </w:r>
    </w:p>
    <w:p w:rsidR="00ED545B" w:rsidRPr="00761CEA" w:rsidRDefault="00ED545B" w:rsidP="00ED545B">
      <w:pPr>
        <w:ind w:left="580"/>
        <w:jc w:val="both"/>
      </w:pPr>
      <w:r w:rsidRPr="00761CEA">
        <w:t>5. az önkormányzati gazdálkodás során az év közben létrejött költségvetési többlet értékpapír vásárlásáról, illetve pénzintézeti pénzlekötés útján történő hasznosításáról a mindenkor hatályos költségvetésről szóló önkormányzati rendelettel összhangban állampapír (állam által kibocsátott értékpapírok) vásárlása esetén alkalmanként 1 milliárd Ft, számlavezető banknál történő lekötésekkor esetenként 500 millió Ft értékben. A polgármester a költségvetési többlet hasznosításáról a költségvetési rendelet teljesítéséről szóló beszámolójában tájékoztatja a képviselő-testületet,</w:t>
      </w:r>
    </w:p>
    <w:p w:rsidR="00ED545B" w:rsidRPr="00761CEA" w:rsidRDefault="00ED545B" w:rsidP="00ED545B">
      <w:pPr>
        <w:ind w:left="580"/>
        <w:jc w:val="both"/>
      </w:pPr>
      <w:r w:rsidRPr="00761CEA">
        <w:t>6. a költségvetési rendelettel hatáskörébe utalt pénzügyi alapok, tartalékok felhasználásáról és ellenőrzi azok felhasználását a mindenkor hatályos költségvetésről szóló önkormányzati rendelettel összhangban,</w:t>
      </w:r>
    </w:p>
    <w:p w:rsidR="00ED545B" w:rsidRPr="00761CEA" w:rsidRDefault="00ED545B" w:rsidP="00ED545B">
      <w:pPr>
        <w:ind w:left="580"/>
        <w:jc w:val="both"/>
      </w:pPr>
      <w:r w:rsidRPr="00761CEA">
        <w:lastRenderedPageBreak/>
        <w:t xml:space="preserve">7. bármely vagyontárgy tulajdonjogának, illetve vagyoni értékű jognak az Önkormányzat részére történő ingyenes megszerzéséről, továbbá bármely vagyontárgy, vagyoni értékű jog az Önkormányzat által történő kedvezményes megszerzéséről, amennyiben az Önkormányzat által a vagyontárgy, vagyoni értékű jog megszerzéséért fizetendő összeg nem haladja meg a </w:t>
      </w:r>
      <w:r w:rsidRPr="00761CEA">
        <w:rPr>
          <w:b/>
          <w:bCs/>
        </w:rPr>
        <w:t>[</w:t>
      </w:r>
      <w:r w:rsidRPr="00761CEA">
        <w:rPr>
          <w:b/>
          <w:bCs/>
          <w:strike/>
        </w:rPr>
        <w:t>30</w:t>
      </w:r>
      <w:r w:rsidRPr="00761CEA">
        <w:rPr>
          <w:b/>
          <w:bCs/>
        </w:rPr>
        <w:t>]</w:t>
      </w:r>
      <w:r w:rsidRPr="00761CEA">
        <w:rPr>
          <w:u w:val="single"/>
        </w:rPr>
        <w:t>70</w:t>
      </w:r>
      <w:r w:rsidRPr="00761CEA">
        <w:t xml:space="preserve"> millió forintot,</w:t>
      </w:r>
    </w:p>
    <w:p w:rsidR="00ED545B" w:rsidRPr="00761CEA" w:rsidRDefault="00ED545B" w:rsidP="00ED545B">
      <w:pPr>
        <w:ind w:left="580"/>
        <w:jc w:val="both"/>
      </w:pPr>
      <w:r w:rsidRPr="00761CEA">
        <w:t>8. az Önkormányzat jogait vagy kötelezettségeit érintő perbeli vagy peren kívüli egyezség megkötéséről tíz millió forintot meg nem haladó összegig,</w:t>
      </w:r>
    </w:p>
    <w:p w:rsidR="00ED545B" w:rsidRPr="00761CEA" w:rsidRDefault="00ED545B" w:rsidP="00ED545B">
      <w:pPr>
        <w:ind w:left="580"/>
        <w:jc w:val="both"/>
      </w:pPr>
      <w:r w:rsidRPr="00761CEA">
        <w:t>9. az Önkormányzatot megillető követelés egészben vagy részben történő lemondásáról 5.000.000 forint értékhatárig azokban az esetekben, amikor az adós igazolja, hogy a tartozás megfizetése családi, jövedelmi, vagyoni és szociális körülményeire tekintettel családja vagy saját megélhetését veszélyezteti, továbbá ha a követelés a nyilvántartásban hibás számítás, tévedés következtében szerepel, valamint, ha a követelés az államháztartás számviteléről szóló 4/2013. (I.11.) kormányrendelet 1. § (1) bekezdésében 1. pontjában meghatározott behajthatatlan követelésnek minősül,</w:t>
      </w:r>
    </w:p>
    <w:p w:rsidR="00ED545B" w:rsidRPr="00761CEA" w:rsidRDefault="00ED545B" w:rsidP="00ED545B">
      <w:pPr>
        <w:ind w:left="580"/>
        <w:jc w:val="both"/>
      </w:pPr>
      <w:r w:rsidRPr="00761CEA">
        <w:t>10. az általános céltartalékból történő átcsoportosításról a mindenkor hatályos költségvetésről szóló önkormányzati rendeletben foglaltak szerint,</w:t>
      </w:r>
    </w:p>
    <w:p w:rsidR="00ED545B" w:rsidRPr="00761CEA" w:rsidRDefault="00ED545B" w:rsidP="00ED545B">
      <w:pPr>
        <w:ind w:left="580"/>
        <w:jc w:val="both"/>
      </w:pPr>
      <w:r w:rsidRPr="00761CEA">
        <w:t>11. a költségvetési általános tartalék felhasználásáról,</w:t>
      </w:r>
    </w:p>
    <w:p w:rsidR="00ED545B" w:rsidRPr="00761CEA" w:rsidRDefault="00ED545B" w:rsidP="00ED545B">
      <w:pPr>
        <w:ind w:left="580"/>
        <w:jc w:val="both"/>
      </w:pPr>
      <w:r w:rsidRPr="00761CEA">
        <w:t xml:space="preserve">12. a piaci áron az önkormányzat tulajdonába kerülő bármely ingó vagy ingóság, vagy vagyoni értékű jog megszerzéséről </w:t>
      </w:r>
      <w:r w:rsidRPr="00761CEA">
        <w:rPr>
          <w:b/>
          <w:bCs/>
        </w:rPr>
        <w:t>[</w:t>
      </w:r>
      <w:r w:rsidRPr="00761CEA">
        <w:rPr>
          <w:b/>
          <w:bCs/>
          <w:strike/>
        </w:rPr>
        <w:t>30</w:t>
      </w:r>
      <w:r w:rsidRPr="00761CEA">
        <w:rPr>
          <w:b/>
          <w:bCs/>
        </w:rPr>
        <w:t>]</w:t>
      </w:r>
      <w:r w:rsidRPr="00761CEA">
        <w:rPr>
          <w:u w:val="single"/>
        </w:rPr>
        <w:t>70</w:t>
      </w:r>
      <w:r w:rsidRPr="00761CEA">
        <w:t xml:space="preserve"> millió Ft értékhatárig.</w:t>
      </w:r>
    </w:p>
    <w:p w:rsidR="00ED545B" w:rsidRPr="00761CEA" w:rsidRDefault="00ED545B" w:rsidP="00ED545B">
      <w:pPr>
        <w:ind w:left="580"/>
        <w:jc w:val="both"/>
      </w:pPr>
      <w:r w:rsidRPr="00761CEA">
        <w:t xml:space="preserve">13. az önkormányzat üzleti vagyonába tartozó vagyontárgyak, vagyoni értékű jogok elidegenítéséről, megterheléséről </w:t>
      </w:r>
      <w:r w:rsidRPr="00761CEA">
        <w:rPr>
          <w:b/>
          <w:bCs/>
        </w:rPr>
        <w:t>[</w:t>
      </w:r>
      <w:r w:rsidRPr="00761CEA">
        <w:rPr>
          <w:b/>
          <w:bCs/>
          <w:strike/>
        </w:rPr>
        <w:t>30</w:t>
      </w:r>
      <w:r w:rsidRPr="00761CEA">
        <w:rPr>
          <w:b/>
          <w:bCs/>
        </w:rPr>
        <w:t>]</w:t>
      </w:r>
      <w:r w:rsidRPr="00761CEA">
        <w:rPr>
          <w:u w:val="single"/>
        </w:rPr>
        <w:t>70</w:t>
      </w:r>
      <w:r w:rsidRPr="00761CEA">
        <w:t xml:space="preserve"> millió forint értékhatárig,</w:t>
      </w:r>
    </w:p>
    <w:p w:rsidR="00ED545B" w:rsidRPr="00761CEA" w:rsidRDefault="00ED545B" w:rsidP="00ED545B">
      <w:pPr>
        <w:ind w:left="580"/>
        <w:jc w:val="both"/>
      </w:pPr>
      <w:r w:rsidRPr="00761CEA">
        <w:t xml:space="preserve">14. az önkormányzati vagyontárgyak, vagyoni értékű jogok határozatlan időre, vagy legfeljebb 3 évre, piaci áron történő bérbe adásáról, használatba adásáról, egyéb hasznosításáról </w:t>
      </w:r>
      <w:r w:rsidRPr="00761CEA">
        <w:rPr>
          <w:b/>
          <w:bCs/>
        </w:rPr>
        <w:t>[</w:t>
      </w:r>
      <w:r w:rsidRPr="00761CEA">
        <w:rPr>
          <w:b/>
          <w:bCs/>
          <w:strike/>
        </w:rPr>
        <w:t>5</w:t>
      </w:r>
      <w:r w:rsidRPr="00761CEA">
        <w:rPr>
          <w:b/>
          <w:bCs/>
        </w:rPr>
        <w:t>]</w:t>
      </w:r>
      <w:r w:rsidRPr="00761CEA">
        <w:rPr>
          <w:u w:val="single"/>
        </w:rPr>
        <w:t>12</w:t>
      </w:r>
      <w:r w:rsidRPr="00761CEA">
        <w:t xml:space="preserve"> millió forint/év szerződéses értékhatárig</w:t>
      </w:r>
    </w:p>
    <w:p w:rsidR="00ED545B" w:rsidRPr="00761CEA" w:rsidRDefault="00ED545B" w:rsidP="00ED545B">
      <w:pPr>
        <w:ind w:left="580"/>
        <w:jc w:val="both"/>
      </w:pPr>
      <w:r w:rsidRPr="00761CEA">
        <w:t>14a. ingatlanok, ingatlanrészek, vagyoni értékű jogok ingyenes vagy kedvezményes használatba adásáról, egyéb hasznosításáról 3 hónapnál rövidebb időszakra vonatkozó jogviszonyok esetében,</w:t>
      </w:r>
    </w:p>
    <w:p w:rsidR="00ED545B" w:rsidRPr="00761CEA" w:rsidRDefault="00ED545B" w:rsidP="00ED545B">
      <w:pPr>
        <w:ind w:left="580"/>
        <w:jc w:val="both"/>
      </w:pPr>
      <w:r w:rsidRPr="00761CEA">
        <w:t xml:space="preserve">14b. ingók ingyenes vagy kedvezményes használatba adásáról, </w:t>
      </w:r>
    </w:p>
    <w:p w:rsidR="00ED545B" w:rsidRPr="00761CEA" w:rsidRDefault="00ED545B" w:rsidP="00ED545B">
      <w:pPr>
        <w:ind w:left="580"/>
        <w:jc w:val="both"/>
      </w:pPr>
      <w:r w:rsidRPr="00761CEA">
        <w:t>14c. a város használatában lévő autóbuszok önköltséges és ingyenes használatának engedélyezéséről</w:t>
      </w:r>
    </w:p>
    <w:p w:rsidR="00ED545B" w:rsidRPr="00761CEA" w:rsidRDefault="00ED545B" w:rsidP="00ED545B">
      <w:pPr>
        <w:ind w:left="580"/>
        <w:jc w:val="both"/>
      </w:pPr>
      <w:r w:rsidRPr="00761CEA">
        <w:t>15. a bérleti díj beszámításáról tíz millió forint értékhatárig, szerződésenként,</w:t>
      </w:r>
    </w:p>
    <w:p w:rsidR="00ED545B" w:rsidRPr="00761CEA" w:rsidRDefault="00ED545B" w:rsidP="00ED545B">
      <w:pPr>
        <w:ind w:left="580"/>
        <w:jc w:val="both"/>
      </w:pPr>
      <w:r w:rsidRPr="00761CEA">
        <w:t>16.</w:t>
      </w:r>
    </w:p>
    <w:p w:rsidR="00ED545B" w:rsidRPr="00761CEA" w:rsidRDefault="00ED545B" w:rsidP="00ED545B">
      <w:pPr>
        <w:ind w:left="580"/>
        <w:jc w:val="both"/>
      </w:pPr>
      <w:r w:rsidRPr="00761CEA">
        <w:t>17. a közterület használatát szabályozó rendeletben felsorolt célú közterület-használati hozzájárulás tárgyában</w:t>
      </w:r>
    </w:p>
    <w:p w:rsidR="00ED545B" w:rsidRPr="00761CEA" w:rsidRDefault="00ED545B" w:rsidP="00ED545B">
      <w:pPr>
        <w:ind w:left="580"/>
        <w:jc w:val="both"/>
      </w:pPr>
      <w:r w:rsidRPr="00761CEA">
        <w:t>18. a természetes vizek fürdésre alkalmas partszakaszainak és azzal összefüggő vízfelületek kijelöléséről,</w:t>
      </w:r>
    </w:p>
    <w:p w:rsidR="00ED545B" w:rsidRPr="00761CEA" w:rsidRDefault="00ED545B" w:rsidP="00ED545B">
      <w:pPr>
        <w:ind w:left="580"/>
        <w:jc w:val="both"/>
      </w:pPr>
      <w:r w:rsidRPr="00761CEA">
        <w:t>19.</w:t>
      </w:r>
    </w:p>
    <w:p w:rsidR="00ED545B" w:rsidRPr="00761CEA" w:rsidRDefault="00ED545B" w:rsidP="00ED545B">
      <w:pPr>
        <w:ind w:left="580"/>
        <w:jc w:val="both"/>
      </w:pPr>
      <w:r w:rsidRPr="00761CEA">
        <w:t>20. a szomszéd települések rendezési tervei kapcsán a véleményezésre megküldött dokumentációkról,</w:t>
      </w:r>
    </w:p>
    <w:p w:rsidR="00ED545B" w:rsidRPr="00761CEA" w:rsidRDefault="00ED545B" w:rsidP="00ED545B">
      <w:pPr>
        <w:ind w:left="580"/>
        <w:jc w:val="both"/>
      </w:pPr>
      <w:r w:rsidRPr="00761CEA">
        <w:t xml:space="preserve">21. A Pénzügyi és Jogi Bizottság javaslata alapján a közúti jelzések elhelyezéséről, fenntartásáról, eltávolításáról, </w:t>
      </w:r>
      <w:r w:rsidRPr="00761CEA">
        <w:rPr>
          <w:b/>
          <w:bCs/>
        </w:rPr>
        <w:t>[</w:t>
      </w:r>
      <w:r w:rsidRPr="00761CEA">
        <w:rPr>
          <w:b/>
          <w:bCs/>
          <w:strike/>
        </w:rPr>
        <w:t>szabályozza</w:t>
      </w:r>
      <w:r w:rsidRPr="00761CEA">
        <w:rPr>
          <w:b/>
          <w:bCs/>
        </w:rPr>
        <w:t xml:space="preserve"> ]</w:t>
      </w:r>
      <w:r w:rsidRPr="00761CEA">
        <w:t xml:space="preserve">a helyi utak </w:t>
      </w:r>
      <w:r w:rsidRPr="00761CEA">
        <w:rPr>
          <w:b/>
          <w:bCs/>
        </w:rPr>
        <w:t>[</w:t>
      </w:r>
      <w:r w:rsidRPr="00761CEA">
        <w:rPr>
          <w:b/>
          <w:bCs/>
          <w:strike/>
        </w:rPr>
        <w:t>forgalmát</w:t>
      </w:r>
      <w:r w:rsidRPr="00761CEA">
        <w:rPr>
          <w:b/>
          <w:bCs/>
        </w:rPr>
        <w:t>,]</w:t>
      </w:r>
      <w:r w:rsidRPr="00761CEA">
        <w:rPr>
          <w:u w:val="single"/>
        </w:rPr>
        <w:t>forgalmára vonatkozóan,a Dunakeszi Város Önkormányzatának kezelésében lévő útszakaszokon az egyirányú forgalmi rend kialakításáról, vagy megszüntetéséről, egyirányú forgalmi rend esetén, annak irányának megváltoztatásáról, valamint övezetek létrehozásáról, vagy megszüntetéséről, az építkezésekhez, vagy egyéb eseti munkavégzésekhez kapcsolódó ideiglenes forgalmi rendek kivételével.</w:t>
      </w:r>
    </w:p>
    <w:p w:rsidR="00ED545B" w:rsidRPr="00761CEA" w:rsidRDefault="00ED545B" w:rsidP="00ED545B">
      <w:pPr>
        <w:ind w:left="580"/>
        <w:jc w:val="both"/>
      </w:pPr>
      <w:r w:rsidRPr="00761CEA">
        <w:t>22. jogszabályi keretek között az óvodai beiratkozások időpontjáról,</w:t>
      </w:r>
    </w:p>
    <w:p w:rsidR="00ED545B" w:rsidRPr="00761CEA" w:rsidRDefault="00ED545B" w:rsidP="00ED545B">
      <w:pPr>
        <w:ind w:left="580"/>
        <w:jc w:val="both"/>
      </w:pPr>
      <w:r w:rsidRPr="00761CEA">
        <w:t>23. a tanácsnokok által a feladatkörükben elfogadott, a Javaslatok Könyvébe vezetett javaslatok elfogadásáról,</w:t>
      </w:r>
    </w:p>
    <w:p w:rsidR="00ED545B" w:rsidRPr="00761CEA" w:rsidRDefault="00ED545B" w:rsidP="00ED545B">
      <w:pPr>
        <w:ind w:left="580"/>
        <w:jc w:val="both"/>
      </w:pPr>
      <w:r w:rsidRPr="00761CEA">
        <w:t>24. az egészségügyi és szociális alapellátással kapcsolatos ügyekről (szerződések előkészítése, működési engedélyek ellenőrzése, rendelők működőképességének biztosítása stb.)</w:t>
      </w:r>
    </w:p>
    <w:p w:rsidR="00ED545B" w:rsidRPr="00761CEA" w:rsidRDefault="00ED545B" w:rsidP="00ED545B">
      <w:pPr>
        <w:ind w:left="580"/>
        <w:jc w:val="both"/>
      </w:pPr>
      <w:r w:rsidRPr="00761CEA">
        <w:lastRenderedPageBreak/>
        <w:t>25. közforgalmú gyógyszertár megnyitása ügyében.</w:t>
      </w:r>
    </w:p>
    <w:p w:rsidR="00ED545B" w:rsidRPr="00761CEA" w:rsidRDefault="00ED545B" w:rsidP="00ED545B">
      <w:pPr>
        <w:ind w:left="580"/>
        <w:jc w:val="both"/>
      </w:pPr>
      <w:r w:rsidRPr="00761CEA">
        <w:t>26. a jegyző javaslata alapján az önkormányzat és a kérelmező közötti bérleti szerződés szerint fennálló bérleti díjhátraléknak a bérlő általi kérelme alapján annak részletekben történő megfizetése ügyében. A bérleti díjhátralék részletekben történő megfizetésének részletes szabályait az önkormányzati bérleményekre vonatkozó helyi rendeletek szabályozzák,</w:t>
      </w:r>
    </w:p>
    <w:p w:rsidR="00ED545B" w:rsidRPr="00761CEA" w:rsidRDefault="00ED545B" w:rsidP="00ED545B">
      <w:pPr>
        <w:ind w:left="580"/>
        <w:jc w:val="both"/>
      </w:pPr>
      <w:r w:rsidRPr="00761CEA">
        <w:t>27.</w:t>
      </w:r>
    </w:p>
    <w:p w:rsidR="00ED545B" w:rsidRPr="00761CEA" w:rsidRDefault="00ED545B" w:rsidP="00ED545B">
      <w:pPr>
        <w:ind w:left="580"/>
        <w:jc w:val="both"/>
      </w:pPr>
      <w:r w:rsidRPr="00761CEA">
        <w:t>28. a benyújtott kérelem alapján a Dunakeszi repülőtéren a hétvégi motoros repülések engedélyezéséről.</w:t>
      </w:r>
    </w:p>
    <w:p w:rsidR="00ED545B" w:rsidRPr="00761CEA" w:rsidRDefault="00ED545B" w:rsidP="00ED545B">
      <w:pPr>
        <w:ind w:left="580"/>
        <w:jc w:val="both"/>
      </w:pPr>
      <w:r w:rsidRPr="00761CEA">
        <w:t>29. Engedélyezi az önkormányzati tulajdonban lévő ingóságok selejtezését, tételenként (mennyiségi egységként).</w:t>
      </w:r>
    </w:p>
    <w:p w:rsidR="00ED545B" w:rsidRPr="00761CEA" w:rsidRDefault="00ED545B" w:rsidP="00ED545B">
      <w:pPr>
        <w:ind w:left="580"/>
        <w:jc w:val="both"/>
      </w:pPr>
      <w:r w:rsidRPr="00761CEA">
        <w:t>30.</w:t>
      </w:r>
    </w:p>
    <w:p w:rsidR="00ED545B" w:rsidRPr="00761CEA" w:rsidRDefault="00ED545B" w:rsidP="00ED545B">
      <w:pPr>
        <w:ind w:left="580"/>
        <w:jc w:val="both"/>
      </w:pPr>
      <w:r w:rsidRPr="00761CEA">
        <w:t>31.</w:t>
      </w:r>
    </w:p>
    <w:p w:rsidR="00ED545B" w:rsidRPr="00761CEA" w:rsidRDefault="00ED545B" w:rsidP="00ED545B">
      <w:pPr>
        <w:ind w:left="580"/>
        <w:jc w:val="both"/>
      </w:pPr>
      <w:r w:rsidRPr="00761CEA">
        <w:t>32.</w:t>
      </w:r>
    </w:p>
    <w:p w:rsidR="00ED545B" w:rsidRPr="00761CEA" w:rsidRDefault="00ED545B" w:rsidP="00ED545B">
      <w:pPr>
        <w:ind w:left="580"/>
        <w:jc w:val="both"/>
      </w:pPr>
      <w:r w:rsidRPr="00761CEA">
        <w:t>33. különös méltánylást érdemlő esetben a kérelmező és családja szociális helyzetére tekintettel egyedi elbírálás alapján Dunakeszi Város Önkormányzata Képviselő-testületének a mindenkor hatályos szociális rászorultságtól függő pénzbeli és természetbeni támogatásokról, valamint a személyes gondoskodást nyújtó szociális és gyermekjóléti ellátásokról szóló rendeletében foglaltaktól eltérő feltételek esetén és eltérő mértékben is megállapíthat pénzbeli vagy természetbeni ellátást méltányossági jogkörben.</w:t>
      </w:r>
    </w:p>
    <w:p w:rsidR="00ED545B" w:rsidRPr="00761CEA" w:rsidRDefault="00ED545B" w:rsidP="00ED545B">
      <w:pPr>
        <w:ind w:left="580"/>
        <w:jc w:val="both"/>
      </w:pPr>
      <w:r w:rsidRPr="00761CEA">
        <w:t>34. a települési támogatások valamint a rendkívüli települési támogatás iránti kérelmek ügyében</w:t>
      </w:r>
    </w:p>
    <w:p w:rsidR="00ED545B" w:rsidRPr="00761CEA" w:rsidRDefault="00ED545B" w:rsidP="00ED545B">
      <w:pPr>
        <w:ind w:left="580"/>
        <w:jc w:val="both"/>
      </w:pPr>
      <w:r w:rsidRPr="00761CEA">
        <w:t>35.</w:t>
      </w:r>
    </w:p>
    <w:p w:rsidR="00ED545B" w:rsidRPr="00761CEA" w:rsidRDefault="00ED545B" w:rsidP="00ED545B">
      <w:pPr>
        <w:ind w:left="580"/>
        <w:jc w:val="both"/>
      </w:pPr>
      <w:r w:rsidRPr="00761CEA">
        <w:t>36. a köztemetés költségeinek megtérítéséről.</w:t>
      </w:r>
    </w:p>
    <w:p w:rsidR="00ED545B" w:rsidRPr="00761CEA" w:rsidRDefault="00ED545B" w:rsidP="00ED545B">
      <w:pPr>
        <w:ind w:left="580"/>
        <w:jc w:val="both"/>
      </w:pPr>
      <w:r w:rsidRPr="00761CEA">
        <w:t>37. különös méltánylást érdemlő esetben Dunakeszi Város Önkormányzat Képviselő-testülete által fenntartott intézményen keresztül nyújtott szociális alapellátás, valamint gyermekjóléti alapellátás után fizetendő személyi térítési díj mérsékléséről az ellátott méltányossági kérelme és a szolgáltatást nyújtó intézmény javaslata alapján saját hatáskörben méltányossági jogkörben dönthet, amely mérséklés legfeljebb egy év időtartamra a hatályos jogszabályi rendelkezések által megállapított személyi térítési díj 50 %-áig terjedhet.</w:t>
      </w:r>
    </w:p>
    <w:p w:rsidR="00ED545B" w:rsidRPr="00761CEA" w:rsidRDefault="00ED545B" w:rsidP="00ED545B">
      <w:pPr>
        <w:ind w:left="580"/>
        <w:jc w:val="both"/>
      </w:pPr>
      <w:r w:rsidRPr="00761CEA">
        <w:t>38. a gyermekek védőoltás költségeinek támogatásáról. A polgármester különös méltánylást érdemlő esetben, egyedi elbírálás alapján Dunakeszi Város Önkormányzata Képviselő-testületének a mindenkor hatályos a gyermekek védőoltás költségeinek támogatásáról szóló rendeletében foglaltaktól eltérő feltételek esetén is megállapíthat oltási támogatást méltányossági jogkörében eljárva.</w:t>
      </w:r>
    </w:p>
    <w:p w:rsidR="00ED545B" w:rsidRPr="00761CEA" w:rsidRDefault="00ED545B" w:rsidP="00ED545B">
      <w:pPr>
        <w:ind w:left="580"/>
        <w:jc w:val="both"/>
      </w:pPr>
      <w:r w:rsidRPr="00761CEA">
        <w:t xml:space="preserve">39. a </w:t>
      </w:r>
      <w:r w:rsidRPr="00761CEA">
        <w:rPr>
          <w:b/>
          <w:bCs/>
        </w:rPr>
        <w:t>[</w:t>
      </w:r>
      <w:r w:rsidRPr="00761CEA">
        <w:rPr>
          <w:b/>
          <w:bCs/>
          <w:strike/>
        </w:rPr>
        <w:t>településképi</w:t>
      </w:r>
      <w:r w:rsidRPr="00761CEA">
        <w:rPr>
          <w:b/>
          <w:bCs/>
        </w:rPr>
        <w:t>]</w:t>
      </w:r>
      <w:r w:rsidRPr="00761CEA">
        <w:rPr>
          <w:u w:val="single"/>
        </w:rPr>
        <w:t>magyar építészetről szóló</w:t>
      </w:r>
      <w:r w:rsidRPr="00761CEA">
        <w:t xml:space="preserve"> törvényben meghatározott településkép-érvényesítési eszközök érvényesítésében.</w:t>
      </w:r>
    </w:p>
    <w:p w:rsidR="00ED545B" w:rsidRPr="00761CEA" w:rsidRDefault="00ED545B" w:rsidP="00ED545B">
      <w:pPr>
        <w:ind w:left="580"/>
        <w:jc w:val="both"/>
      </w:pPr>
      <w:r w:rsidRPr="00761CEA">
        <w:t xml:space="preserve">40. közterületi parkolóhely bérleti szerződések megkötéséről, melyről </w:t>
      </w:r>
      <w:r w:rsidRPr="00761CEA">
        <w:rPr>
          <w:b/>
          <w:bCs/>
        </w:rPr>
        <w:t>[</w:t>
      </w:r>
      <w:r w:rsidRPr="00761CEA">
        <w:rPr>
          <w:b/>
          <w:bCs/>
          <w:strike/>
        </w:rPr>
        <w:t>negyedévente</w:t>
      </w:r>
      <w:r w:rsidRPr="00761CEA">
        <w:rPr>
          <w:b/>
          <w:bCs/>
        </w:rPr>
        <w:t>]</w:t>
      </w:r>
      <w:r w:rsidRPr="00761CEA">
        <w:rPr>
          <w:u w:val="single"/>
        </w:rPr>
        <w:t>félévente</w:t>
      </w:r>
      <w:r w:rsidRPr="00761CEA">
        <w:t xml:space="preserve"> beszámol a Pénzügyi és Jogi Bizottságnak.</w:t>
      </w:r>
    </w:p>
    <w:p w:rsidR="00ED545B" w:rsidRPr="00761CEA" w:rsidRDefault="00ED545B" w:rsidP="00ED545B">
      <w:pPr>
        <w:spacing w:before="240"/>
        <w:jc w:val="both"/>
      </w:pPr>
      <w:r w:rsidRPr="00761CEA">
        <w:t>(2) A polgármester beszerzésekkel-közbeszerzésekkel kapcsolatosan – a 89. § (1) bekezdésének 7. pontjában foglaltaktól eltérően:</w:t>
      </w:r>
    </w:p>
    <w:p w:rsidR="00ED545B" w:rsidRPr="00761CEA" w:rsidRDefault="00ED545B" w:rsidP="00ED545B">
      <w:pPr>
        <w:ind w:left="580"/>
        <w:jc w:val="both"/>
      </w:pPr>
      <w:r w:rsidRPr="00761CEA">
        <w:t>1. Saját hatáskörében dönt:</w:t>
      </w:r>
    </w:p>
    <w:p w:rsidR="00ED545B" w:rsidRPr="00761CEA" w:rsidRDefault="00ED545B" w:rsidP="00ED545B">
      <w:pPr>
        <w:ind w:left="980"/>
        <w:jc w:val="both"/>
      </w:pPr>
      <w:r w:rsidRPr="00761CEA">
        <w:t xml:space="preserve">a) az árubeszerzésekről, nettó </w:t>
      </w:r>
      <w:r w:rsidRPr="00761CEA">
        <w:rPr>
          <w:b/>
          <w:bCs/>
        </w:rPr>
        <w:t>[</w:t>
      </w:r>
      <w:r w:rsidRPr="00761CEA">
        <w:rPr>
          <w:b/>
          <w:bCs/>
          <w:strike/>
        </w:rPr>
        <w:t>15</w:t>
      </w:r>
      <w:r w:rsidRPr="00761CEA">
        <w:rPr>
          <w:b/>
          <w:bCs/>
        </w:rPr>
        <w:t>]</w:t>
      </w:r>
      <w:r w:rsidRPr="00761CEA">
        <w:rPr>
          <w:u w:val="single"/>
        </w:rPr>
        <w:t>35</w:t>
      </w:r>
      <w:r w:rsidRPr="00761CEA">
        <w:t>.000.000 forint szerződéses összeghatárig, beleértve a törvényben előírt közbeszerzési eljárás lefolytatását, értékelését és a nyertes pályázó személyének kiválasztását.</w:t>
      </w:r>
    </w:p>
    <w:p w:rsidR="00ED545B" w:rsidRPr="00761CEA" w:rsidRDefault="00ED545B" w:rsidP="00ED545B">
      <w:pPr>
        <w:ind w:left="980"/>
        <w:jc w:val="both"/>
      </w:pPr>
      <w:r w:rsidRPr="00761CEA">
        <w:t xml:space="preserve">b) az építési beruházásokról, nettó </w:t>
      </w:r>
      <w:r w:rsidRPr="00761CEA">
        <w:rPr>
          <w:b/>
          <w:bCs/>
        </w:rPr>
        <w:t>[</w:t>
      </w:r>
      <w:r w:rsidRPr="00761CEA">
        <w:rPr>
          <w:b/>
          <w:bCs/>
          <w:strike/>
        </w:rPr>
        <w:t>25</w:t>
      </w:r>
      <w:r w:rsidRPr="00761CEA">
        <w:rPr>
          <w:b/>
          <w:bCs/>
        </w:rPr>
        <w:t>]</w:t>
      </w:r>
      <w:r w:rsidRPr="00761CEA">
        <w:rPr>
          <w:u w:val="single"/>
        </w:rPr>
        <w:t>58</w:t>
      </w:r>
      <w:r w:rsidRPr="00761CEA">
        <w:t>.000.000 forint szerződéses összeghatárig, beleértve a törvényben előírt közbeszerzési eljárás lefolytatását, értékelését és a nyertes pályázó személyének kiválasztását.</w:t>
      </w:r>
    </w:p>
    <w:p w:rsidR="00ED545B" w:rsidRPr="00761CEA" w:rsidRDefault="00ED545B" w:rsidP="00ED545B">
      <w:pPr>
        <w:ind w:left="980"/>
        <w:jc w:val="both"/>
      </w:pPr>
      <w:r w:rsidRPr="00761CEA">
        <w:lastRenderedPageBreak/>
        <w:t xml:space="preserve">c) szolgáltatás megrendeléséről, nettó </w:t>
      </w:r>
      <w:r w:rsidRPr="00761CEA">
        <w:rPr>
          <w:b/>
          <w:bCs/>
        </w:rPr>
        <w:t>[</w:t>
      </w:r>
      <w:r w:rsidRPr="00761CEA">
        <w:rPr>
          <w:b/>
          <w:bCs/>
          <w:strike/>
        </w:rPr>
        <w:t>25</w:t>
      </w:r>
      <w:r w:rsidRPr="00761CEA">
        <w:rPr>
          <w:b/>
          <w:bCs/>
        </w:rPr>
        <w:t>]</w:t>
      </w:r>
      <w:r w:rsidRPr="00761CEA">
        <w:rPr>
          <w:u w:val="single"/>
        </w:rPr>
        <w:t>58</w:t>
      </w:r>
      <w:r w:rsidRPr="00761CEA">
        <w:t>.000.000 forint szerződéses összeghatárig, beleértve a törvényben előírt közbeszerzési eljárás lefolytatását, értékelését és a nyertes pályázó személyének kiválasztását.</w:t>
      </w:r>
    </w:p>
    <w:p w:rsidR="00ED545B" w:rsidRPr="00761CEA" w:rsidRDefault="00ED545B" w:rsidP="00ED545B">
      <w:pPr>
        <w:ind w:left="580"/>
        <w:jc w:val="both"/>
      </w:pPr>
      <w:r w:rsidRPr="00761CEA">
        <w:t>2. A hatáskörrel rendelkező bizottság véleményének kikérése után dönt:</w:t>
      </w:r>
    </w:p>
    <w:p w:rsidR="00ED545B" w:rsidRPr="00761CEA" w:rsidRDefault="00ED545B" w:rsidP="00ED545B">
      <w:pPr>
        <w:ind w:left="980"/>
        <w:jc w:val="both"/>
      </w:pPr>
      <w:r w:rsidRPr="00761CEA">
        <w:t xml:space="preserve">a) az árubeszerzésekről, nettó </w:t>
      </w:r>
      <w:r w:rsidRPr="00761CEA">
        <w:rPr>
          <w:b/>
          <w:bCs/>
        </w:rPr>
        <w:t>[</w:t>
      </w:r>
      <w:r w:rsidRPr="00761CEA">
        <w:rPr>
          <w:b/>
          <w:bCs/>
          <w:strike/>
        </w:rPr>
        <w:t>15</w:t>
      </w:r>
      <w:r w:rsidRPr="00761CEA">
        <w:rPr>
          <w:b/>
          <w:bCs/>
        </w:rPr>
        <w:t>]</w:t>
      </w:r>
      <w:r w:rsidRPr="00761CEA">
        <w:rPr>
          <w:u w:val="single"/>
        </w:rPr>
        <w:t>35</w:t>
      </w:r>
      <w:r w:rsidRPr="00761CEA">
        <w:t xml:space="preserve">.000.001 forint – </w:t>
      </w:r>
      <w:r w:rsidRPr="00761CEA">
        <w:rPr>
          <w:b/>
          <w:bCs/>
        </w:rPr>
        <w:t>[</w:t>
      </w:r>
      <w:r w:rsidRPr="00761CEA">
        <w:rPr>
          <w:b/>
          <w:bCs/>
          <w:strike/>
        </w:rPr>
        <w:t>30</w:t>
      </w:r>
      <w:r w:rsidRPr="00761CEA">
        <w:rPr>
          <w:b/>
          <w:bCs/>
        </w:rPr>
        <w:t>]</w:t>
      </w:r>
      <w:r w:rsidRPr="00761CEA">
        <w:rPr>
          <w:u w:val="single"/>
        </w:rPr>
        <w:t>70</w:t>
      </w:r>
      <w:r w:rsidRPr="00761CEA">
        <w:t>.000.000 forint szerződéses összeghatárig, beleértve a törvényben előírt közbeszerzési eljárás lefolytatását, értékelését és a nyertes pályázó személyének kiválasztását.</w:t>
      </w:r>
    </w:p>
    <w:p w:rsidR="00ED545B" w:rsidRPr="00761CEA" w:rsidRDefault="00ED545B" w:rsidP="00ED545B">
      <w:pPr>
        <w:ind w:left="980"/>
        <w:jc w:val="both"/>
      </w:pPr>
      <w:r w:rsidRPr="00761CEA">
        <w:t xml:space="preserve">b) az építési beruházásokról, nettó </w:t>
      </w:r>
      <w:r w:rsidRPr="00761CEA">
        <w:rPr>
          <w:b/>
          <w:bCs/>
        </w:rPr>
        <w:t>[</w:t>
      </w:r>
      <w:r w:rsidRPr="00761CEA">
        <w:rPr>
          <w:b/>
          <w:bCs/>
          <w:strike/>
        </w:rPr>
        <w:t>25</w:t>
      </w:r>
      <w:r w:rsidRPr="00761CEA">
        <w:rPr>
          <w:b/>
          <w:bCs/>
        </w:rPr>
        <w:t>]</w:t>
      </w:r>
      <w:r w:rsidRPr="00761CEA">
        <w:rPr>
          <w:u w:val="single"/>
        </w:rPr>
        <w:t>58</w:t>
      </w:r>
      <w:r w:rsidRPr="00761CEA">
        <w:t xml:space="preserve">.000.001 forint – </w:t>
      </w:r>
      <w:r w:rsidRPr="00761CEA">
        <w:rPr>
          <w:b/>
          <w:bCs/>
        </w:rPr>
        <w:t>[</w:t>
      </w:r>
      <w:r w:rsidRPr="00761CEA">
        <w:rPr>
          <w:b/>
          <w:bCs/>
          <w:strike/>
        </w:rPr>
        <w:t>90</w:t>
      </w:r>
      <w:r w:rsidRPr="00761CEA">
        <w:rPr>
          <w:b/>
          <w:bCs/>
        </w:rPr>
        <w:t>]</w:t>
      </w:r>
      <w:r w:rsidRPr="00761CEA">
        <w:rPr>
          <w:u w:val="single"/>
        </w:rPr>
        <w:t>208</w:t>
      </w:r>
      <w:r w:rsidRPr="00761CEA">
        <w:t>.000.000 forint szerződéses összeghatárig, beleértve a törvényben előírt közbeszerzési eljárás lefolytatását, értékelését és a nyertes pályázó személyének kiválasztását.</w:t>
      </w:r>
    </w:p>
    <w:p w:rsidR="00ED545B" w:rsidRPr="00761CEA" w:rsidRDefault="00ED545B" w:rsidP="00ED545B">
      <w:pPr>
        <w:ind w:left="980"/>
        <w:jc w:val="both"/>
      </w:pPr>
      <w:r w:rsidRPr="00761CEA">
        <w:t xml:space="preserve">c) szolgáltatás megrendeléséről, nettó </w:t>
      </w:r>
      <w:r w:rsidRPr="00761CEA">
        <w:rPr>
          <w:b/>
          <w:bCs/>
        </w:rPr>
        <w:t>[</w:t>
      </w:r>
      <w:r w:rsidRPr="00761CEA">
        <w:rPr>
          <w:b/>
          <w:bCs/>
          <w:strike/>
        </w:rPr>
        <w:t>25</w:t>
      </w:r>
      <w:r w:rsidRPr="00761CEA">
        <w:rPr>
          <w:b/>
          <w:bCs/>
        </w:rPr>
        <w:t>]</w:t>
      </w:r>
      <w:r w:rsidRPr="00761CEA">
        <w:rPr>
          <w:u w:val="single"/>
        </w:rPr>
        <w:t>58</w:t>
      </w:r>
      <w:r w:rsidRPr="00761CEA">
        <w:t xml:space="preserve">.000.001 forint – </w:t>
      </w:r>
      <w:r w:rsidRPr="00761CEA">
        <w:rPr>
          <w:b/>
          <w:bCs/>
        </w:rPr>
        <w:t>[</w:t>
      </w:r>
      <w:r w:rsidRPr="00761CEA">
        <w:rPr>
          <w:b/>
          <w:bCs/>
          <w:strike/>
        </w:rPr>
        <w:t>50</w:t>
      </w:r>
      <w:r w:rsidRPr="00761CEA">
        <w:rPr>
          <w:b/>
          <w:bCs/>
        </w:rPr>
        <w:t>]</w:t>
      </w:r>
      <w:r w:rsidRPr="00761CEA">
        <w:rPr>
          <w:u w:val="single"/>
        </w:rPr>
        <w:t>120</w:t>
      </w:r>
      <w:r w:rsidRPr="00761CEA">
        <w:t>.000.000 forint szerződéses összeghatárig, beleértve a törvényben előírt közbeszerzési eljárás lefolytatását, értékelését és a nyertes pályázó személyének kiválasztását.</w:t>
      </w:r>
    </w:p>
    <w:p w:rsidR="00ED545B" w:rsidRPr="00761CEA" w:rsidRDefault="00ED545B" w:rsidP="00ED545B">
      <w:pPr>
        <w:ind w:left="580"/>
        <w:jc w:val="both"/>
      </w:pPr>
      <w:r w:rsidRPr="00761CEA">
        <w:t>3. A 2. pontban megjelölt értékhatárokat meghaladó közbeszerzési eljárásban a Polgármester előkészítő és javaslattevő szakvéleményt készíttet a képviselő-testületnek. Ugyanígy jár el a Polgármester a rendezési tervek elkészítése során is.</w:t>
      </w:r>
    </w:p>
    <w:p w:rsidR="00ED545B" w:rsidRPr="00761CEA" w:rsidRDefault="00ED545B" w:rsidP="00ED545B">
      <w:pPr>
        <w:ind w:left="580"/>
        <w:jc w:val="both"/>
      </w:pPr>
      <w:r w:rsidRPr="00761CEA">
        <w:t>4. A képviselő-testület döntése alapján megkötött keretmegállapodások alapján, a bennük meghatározott feltételekkel létrejövő, szerződéses értékük miatt egyébként a képviselő-testület döntési hatáskörébe tartózó egyedi szerződések megkötéséről önállóan dönt, azzal, hogy ezen egyedi szerződésekről tájékoztatja a Képviselő-testületet.</w:t>
      </w:r>
    </w:p>
    <w:p w:rsidR="00ED545B" w:rsidRPr="00761CEA" w:rsidRDefault="00ED545B" w:rsidP="00ED545B">
      <w:pPr>
        <w:spacing w:before="240"/>
        <w:jc w:val="both"/>
      </w:pPr>
      <w:r w:rsidRPr="00761CEA">
        <w:t>(3) A polgármester engedélyezi:</w:t>
      </w:r>
    </w:p>
    <w:p w:rsidR="00ED545B" w:rsidRPr="00761CEA" w:rsidRDefault="00ED545B" w:rsidP="00ED545B">
      <w:pPr>
        <w:ind w:left="580"/>
        <w:jc w:val="both"/>
      </w:pPr>
      <w:r w:rsidRPr="00761CEA">
        <w:t>1.</w:t>
      </w:r>
    </w:p>
    <w:p w:rsidR="00ED545B" w:rsidRPr="00761CEA" w:rsidRDefault="00ED545B" w:rsidP="00ED545B">
      <w:pPr>
        <w:ind w:left="580"/>
        <w:jc w:val="both"/>
      </w:pPr>
      <w:r w:rsidRPr="00761CEA">
        <w:t>2. a városi címer és zászló használatát,</w:t>
      </w:r>
    </w:p>
    <w:p w:rsidR="00ED545B" w:rsidRPr="00761CEA" w:rsidRDefault="00ED545B" w:rsidP="00ED545B">
      <w:pPr>
        <w:ind w:left="580"/>
        <w:jc w:val="both"/>
      </w:pPr>
      <w:r w:rsidRPr="00761CEA">
        <w:t>3. az emlékmű állítás kivételével a művészeti alkotások közterületen, valamint önkormányzati tulajdonú épületen vagy épületben való elhelyezését, áthelyezését, lebontását,</w:t>
      </w:r>
    </w:p>
    <w:p w:rsidR="00ED545B" w:rsidRPr="00761CEA" w:rsidRDefault="00ED545B" w:rsidP="00ED545B">
      <w:pPr>
        <w:ind w:left="580"/>
        <w:jc w:val="both"/>
      </w:pPr>
      <w:r w:rsidRPr="00761CEA">
        <w:t xml:space="preserve">4. </w:t>
      </w:r>
      <w:r w:rsidRPr="00761CEA">
        <w:rPr>
          <w:b/>
          <w:bCs/>
        </w:rPr>
        <w:t>[</w:t>
      </w:r>
      <w:r w:rsidRPr="00761CEA">
        <w:rPr>
          <w:b/>
          <w:bCs/>
          <w:strike/>
        </w:rPr>
        <w:t>megyei</w:t>
      </w:r>
      <w:r w:rsidRPr="00761CEA">
        <w:rPr>
          <w:b/>
          <w:bCs/>
        </w:rPr>
        <w:t>]</w:t>
      </w:r>
      <w:r w:rsidRPr="00761CEA">
        <w:rPr>
          <w:u w:val="single"/>
        </w:rPr>
        <w:t>vármegyei</w:t>
      </w:r>
      <w:r w:rsidRPr="00761CEA">
        <w:t xml:space="preserve"> térképészeti határ kiigazítását</w:t>
      </w:r>
    </w:p>
    <w:p w:rsidR="00ED545B" w:rsidRPr="00761CEA" w:rsidRDefault="00ED545B" w:rsidP="00ED545B">
      <w:pPr>
        <w:ind w:left="580"/>
        <w:jc w:val="both"/>
      </w:pPr>
      <w:r w:rsidRPr="00761CEA">
        <w:t>5. a benyújtott kérelem alapján a Dunakeszi városnév viselését,</w:t>
      </w:r>
    </w:p>
    <w:p w:rsidR="00ED545B" w:rsidRPr="00761CEA" w:rsidRDefault="00ED545B" w:rsidP="00ED545B">
      <w:pPr>
        <w:ind w:left="580"/>
        <w:jc w:val="both"/>
      </w:pPr>
      <w:r w:rsidRPr="00761CEA">
        <w:t>6. indokolt esetben a Dunakeszin állandó vagy ideiglenes lakással nem rendelkező, illetve nem Dunakeszi város területén elhunyt személyek Dunakeszin köztemetőben történő eltemetését.</w:t>
      </w:r>
    </w:p>
    <w:p w:rsidR="00ED545B" w:rsidRPr="00761CEA" w:rsidRDefault="00ED545B" w:rsidP="00ED545B">
      <w:pPr>
        <w:spacing w:before="240" w:after="240"/>
        <w:jc w:val="center"/>
      </w:pPr>
      <w:r w:rsidRPr="00761CEA">
        <w:t>90. §</w:t>
      </w:r>
    </w:p>
    <w:p w:rsidR="00ED545B" w:rsidRPr="00761CEA" w:rsidRDefault="00ED545B" w:rsidP="00ED545B">
      <w:pPr>
        <w:jc w:val="both"/>
      </w:pPr>
      <w:r w:rsidRPr="00761CEA">
        <w:t>(1) Ellenjegyzi a bizottság hatáskörébe tartozó szerződést, kötelezettségvállalást, engedményezést.</w:t>
      </w:r>
    </w:p>
    <w:p w:rsidR="00ED545B" w:rsidRPr="00761CEA" w:rsidRDefault="00ED545B" w:rsidP="00ED545B">
      <w:pPr>
        <w:spacing w:before="240"/>
        <w:jc w:val="both"/>
      </w:pPr>
      <w:r w:rsidRPr="00761CEA">
        <w:t>(2) Tulajdonosi hozzájárulást ad az önkormányzati tulajdonban lévő, közterületeken épülő közművek nyomvonalához.</w:t>
      </w:r>
    </w:p>
    <w:p w:rsidR="00ED545B" w:rsidRPr="00761CEA" w:rsidRDefault="00ED545B" w:rsidP="00ED545B">
      <w:pPr>
        <w:spacing w:before="240"/>
        <w:jc w:val="both"/>
      </w:pPr>
      <w:r w:rsidRPr="00761CEA">
        <w:t>(3) Ellátja a közutak, járdák és közterület használatáról, elnevezéséről, továbbá az utcanév és házszámtábla kihelyezéséről szóló rendeletekben a Polgármester részére meghatározott önkormányzati, hatósági feladatokat.</w:t>
      </w:r>
    </w:p>
    <w:p w:rsidR="00ED545B" w:rsidRPr="00761CEA" w:rsidRDefault="00ED545B" w:rsidP="00ED545B">
      <w:pPr>
        <w:spacing w:before="240"/>
        <w:jc w:val="both"/>
      </w:pPr>
      <w:r w:rsidRPr="00761CEA">
        <w:t>(4) Hozzájárul, mint a közút kezelője a 40 tonna össztömeget vagy a megengedett legnagyobb tengelyterhelést meghaladó, a túlméretes, illetve lánctalpas jármű helyi közúton való közlekedéséhez.</w:t>
      </w:r>
    </w:p>
    <w:p w:rsidR="00ED545B" w:rsidRPr="00761CEA" w:rsidRDefault="00ED545B" w:rsidP="00ED545B">
      <w:pPr>
        <w:spacing w:before="240"/>
        <w:jc w:val="both"/>
      </w:pPr>
      <w:r w:rsidRPr="00761CEA">
        <w:t>(5) Jóváhagyja a jegyző által készített pénzügyi-gazdálkodási szabályzatokat, melyek alapján az önkormányzat gazdálkodik.</w:t>
      </w:r>
    </w:p>
    <w:p w:rsidR="00ED545B" w:rsidRPr="00761CEA" w:rsidRDefault="00ED545B" w:rsidP="00ED545B">
      <w:pPr>
        <w:spacing w:before="240"/>
        <w:jc w:val="both"/>
      </w:pPr>
      <w:r w:rsidRPr="00761CEA">
        <w:lastRenderedPageBreak/>
        <w:t xml:space="preserve">(6) Indítványozza a </w:t>
      </w:r>
      <w:r w:rsidRPr="00761CEA">
        <w:rPr>
          <w:b/>
          <w:bCs/>
        </w:rPr>
        <w:t>[</w:t>
      </w:r>
      <w:r w:rsidRPr="00761CEA">
        <w:rPr>
          <w:b/>
          <w:bCs/>
          <w:strike/>
        </w:rPr>
        <w:t>30</w:t>
      </w:r>
      <w:r w:rsidRPr="00761CEA">
        <w:rPr>
          <w:b/>
          <w:bCs/>
        </w:rPr>
        <w:t>]</w:t>
      </w:r>
      <w:r w:rsidRPr="00761CEA">
        <w:rPr>
          <w:u w:val="single"/>
        </w:rPr>
        <w:t>70</w:t>
      </w:r>
      <w:r w:rsidRPr="00761CEA">
        <w:t xml:space="preserve"> millió forint érték feletti vételi és elővásárlási jog gyakorlására, illetve az arról történő lemondásra irányuló testületi döntés meghozatalát, </w:t>
      </w:r>
      <w:r w:rsidRPr="00761CEA">
        <w:rPr>
          <w:b/>
          <w:bCs/>
        </w:rPr>
        <w:t>[</w:t>
      </w:r>
      <w:r w:rsidRPr="00761CEA">
        <w:rPr>
          <w:b/>
          <w:bCs/>
          <w:strike/>
        </w:rPr>
        <w:t>30</w:t>
      </w:r>
      <w:r w:rsidRPr="00761CEA">
        <w:rPr>
          <w:b/>
          <w:bCs/>
        </w:rPr>
        <w:t>]</w:t>
      </w:r>
      <w:r w:rsidRPr="00761CEA">
        <w:rPr>
          <w:u w:val="single"/>
        </w:rPr>
        <w:t>70</w:t>
      </w:r>
      <w:r w:rsidRPr="00761CEA">
        <w:t xml:space="preserve"> millió forint érték alatt ugyanezen tárgykörökben önállóan dönt.</w:t>
      </w:r>
    </w:p>
    <w:p w:rsidR="00ED545B" w:rsidRPr="00761CEA" w:rsidRDefault="00ED545B" w:rsidP="00ED545B">
      <w:pPr>
        <w:spacing w:before="240"/>
        <w:jc w:val="both"/>
      </w:pPr>
      <w:r w:rsidRPr="00761CEA">
        <w:t>(7) Az ingyenes, anyagi kötelezettségvállalással nem járó együttműködési megállapodások aláírásáról dönt.</w:t>
      </w:r>
    </w:p>
    <w:p w:rsidR="00ED545B" w:rsidRPr="00761CEA" w:rsidRDefault="00ED545B" w:rsidP="00ED545B">
      <w:pPr>
        <w:spacing w:before="240"/>
        <w:jc w:val="both"/>
      </w:pPr>
      <w:r w:rsidRPr="00761CEA">
        <w:t xml:space="preserve">(8) Elsőfokú hatóságként eljár a </w:t>
      </w:r>
      <w:r w:rsidRPr="00761CEA">
        <w:rPr>
          <w:b/>
          <w:bCs/>
        </w:rPr>
        <w:t>[</w:t>
      </w:r>
      <w:r w:rsidRPr="00761CEA">
        <w:rPr>
          <w:b/>
          <w:bCs/>
          <w:strike/>
        </w:rPr>
        <w:t>reklám</w:t>
      </w:r>
      <w:r w:rsidRPr="00761CEA">
        <w:rPr>
          <w:b/>
          <w:bCs/>
        </w:rPr>
        <w:t>-]</w:t>
      </w:r>
      <w:r w:rsidRPr="00761CEA">
        <w:rPr>
          <w:u w:val="single"/>
        </w:rPr>
        <w:t>reklám</w:t>
      </w:r>
      <w:r w:rsidRPr="00761CEA">
        <w:t xml:space="preserve"> és </w:t>
      </w:r>
      <w:r w:rsidRPr="00761CEA">
        <w:rPr>
          <w:b/>
          <w:bCs/>
        </w:rPr>
        <w:t>[</w:t>
      </w:r>
      <w:r w:rsidRPr="00761CEA">
        <w:rPr>
          <w:b/>
          <w:bCs/>
          <w:strike/>
        </w:rPr>
        <w:t>hirdetési tevékenységekről, valamint</w:t>
      </w:r>
      <w:r w:rsidRPr="00761CEA">
        <w:rPr>
          <w:b/>
          <w:bCs/>
        </w:rPr>
        <w:t>]</w:t>
      </w:r>
      <w:r w:rsidRPr="00761CEA">
        <w:rPr>
          <w:u w:val="single"/>
        </w:rPr>
        <w:t>reklámhordozókra vonatkozóan</w:t>
      </w:r>
      <w:r w:rsidRPr="00761CEA">
        <w:t xml:space="preserve"> a </w:t>
      </w:r>
      <w:r w:rsidRPr="00761CEA">
        <w:rPr>
          <w:b/>
          <w:bCs/>
        </w:rPr>
        <w:t>[</w:t>
      </w:r>
      <w:r w:rsidRPr="00761CEA">
        <w:rPr>
          <w:b/>
          <w:bCs/>
          <w:strike/>
        </w:rPr>
        <w:t>reklámhordozók és a hirdető-berendezések elhelyezéséről</w:t>
      </w:r>
      <w:r w:rsidRPr="00761CEA">
        <w:rPr>
          <w:b/>
          <w:bCs/>
        </w:rPr>
        <w:t>]</w:t>
      </w:r>
      <w:r w:rsidRPr="00761CEA">
        <w:rPr>
          <w:u w:val="single"/>
        </w:rPr>
        <w:t>településkép védelméről</w:t>
      </w:r>
      <w:r w:rsidRPr="00761CEA">
        <w:t xml:space="preserve"> szóló </w:t>
      </w:r>
      <w:r w:rsidRPr="00761CEA">
        <w:rPr>
          <w:b/>
          <w:bCs/>
        </w:rPr>
        <w:t>[</w:t>
      </w:r>
      <w:r w:rsidRPr="00761CEA">
        <w:rPr>
          <w:b/>
          <w:bCs/>
          <w:strike/>
        </w:rPr>
        <w:t>16/2011.(V.13.) számú</w:t>
      </w:r>
      <w:r w:rsidRPr="00761CEA">
        <w:rPr>
          <w:b/>
          <w:bCs/>
        </w:rPr>
        <w:t xml:space="preserve"> ]</w:t>
      </w:r>
      <w:r w:rsidRPr="00761CEA">
        <w:t>önkormányzati rendeletben foglalt hatósági hatáskörökben.</w:t>
      </w:r>
    </w:p>
    <w:p w:rsidR="00ED545B" w:rsidRPr="00761CEA" w:rsidRDefault="00ED545B" w:rsidP="00ED545B">
      <w:pPr>
        <w:spacing w:before="240" w:after="240"/>
        <w:jc w:val="center"/>
      </w:pPr>
      <w:r w:rsidRPr="00761CEA">
        <w:t>91. §</w:t>
      </w:r>
    </w:p>
    <w:p w:rsidR="00ED545B" w:rsidRPr="00761CEA" w:rsidRDefault="00ED545B" w:rsidP="00ED545B">
      <w:pPr>
        <w:jc w:val="both"/>
      </w:pPr>
      <w:r w:rsidRPr="00761CEA">
        <w:t>(8) Jóváhagyja a települési közműves vízszolgáltatás korlátozására vonatkozó terveket és megállapítja a vízfogyasztás rendjét.</w:t>
      </w:r>
    </w:p>
    <w:p w:rsidR="00ED545B" w:rsidRPr="00761CEA" w:rsidRDefault="00ED545B" w:rsidP="00ED545B">
      <w:pPr>
        <w:spacing w:before="240"/>
        <w:jc w:val="both"/>
      </w:pPr>
      <w:r w:rsidRPr="00761CEA">
        <w:t xml:space="preserve">(9) Hozzájárul a tulajdonosi nyilatkozat kiadásához, önkormányzati tulajdonú ingatlan bővítése és átalakítása esetén, ha az építési munkálatok az ingatlan értékének 20 %-át nem haladják meg, de maximum </w:t>
      </w:r>
      <w:r w:rsidRPr="00761CEA">
        <w:rPr>
          <w:b/>
          <w:bCs/>
        </w:rPr>
        <w:t>[</w:t>
      </w:r>
      <w:r w:rsidRPr="00761CEA">
        <w:rPr>
          <w:b/>
          <w:bCs/>
          <w:strike/>
        </w:rPr>
        <w:t>harminc</w:t>
      </w:r>
      <w:r w:rsidRPr="00761CEA">
        <w:rPr>
          <w:b/>
          <w:bCs/>
        </w:rPr>
        <w:t>]</w:t>
      </w:r>
      <w:r w:rsidRPr="00761CEA">
        <w:rPr>
          <w:u w:val="single"/>
        </w:rPr>
        <w:t>70</w:t>
      </w:r>
      <w:r w:rsidRPr="00761CEA">
        <w:t xml:space="preserve"> millió forint értékhatárig</w:t>
      </w:r>
    </w:p>
    <w:p w:rsidR="00ED545B" w:rsidRPr="00761CEA" w:rsidRDefault="00ED545B" w:rsidP="00ED545B">
      <w:pPr>
        <w:spacing w:before="240"/>
        <w:jc w:val="both"/>
      </w:pPr>
      <w:r w:rsidRPr="00761CEA">
        <w:t xml:space="preserve">(10) Kisajátítás esetében a pénzbeli kártalanítás összegéről megállapodást köt </w:t>
      </w:r>
      <w:r w:rsidRPr="00761CEA">
        <w:rPr>
          <w:b/>
          <w:bCs/>
        </w:rPr>
        <w:t>[</w:t>
      </w:r>
      <w:r w:rsidRPr="00761CEA">
        <w:rPr>
          <w:b/>
          <w:bCs/>
          <w:strike/>
        </w:rPr>
        <w:t>harminc</w:t>
      </w:r>
      <w:r w:rsidRPr="00761CEA">
        <w:rPr>
          <w:b/>
          <w:bCs/>
        </w:rPr>
        <w:t>]</w:t>
      </w:r>
      <w:r w:rsidRPr="00761CEA">
        <w:rPr>
          <w:u w:val="single"/>
        </w:rPr>
        <w:t>70</w:t>
      </w:r>
      <w:r w:rsidRPr="00761CEA">
        <w:t xml:space="preserve"> millió forint értékhatárig, feltéve, ha a kért és a felajánlott összeg között maximum 30 % az eltérés. Ezen felüli összeg esetében a megállapodás a Képviselő-testület jóváhagyásával lép hatályba.</w:t>
      </w:r>
    </w:p>
    <w:p w:rsidR="00ED545B" w:rsidRPr="00761CEA" w:rsidRDefault="00ED545B" w:rsidP="00ED545B">
      <w:pPr>
        <w:spacing w:before="240"/>
        <w:jc w:val="both"/>
      </w:pPr>
      <w:r w:rsidRPr="00761CEA">
        <w:t>(11) Véleményt nyilvánít a területi közlekedési hatóságnak kijelölt gyalogos átkelőhely létesítésének, áthelyezésének és megszüntetésének hatósági engedélyezése előtt.</w:t>
      </w:r>
    </w:p>
    <w:p w:rsidR="00ED545B" w:rsidRPr="00761CEA" w:rsidRDefault="00ED545B" w:rsidP="00ED545B">
      <w:pPr>
        <w:spacing w:before="240" w:after="240"/>
        <w:jc w:val="center"/>
      </w:pPr>
      <w:r w:rsidRPr="00761CEA">
        <w:t>92. §</w:t>
      </w:r>
    </w:p>
    <w:p w:rsidR="00ED545B" w:rsidRPr="00761CEA" w:rsidRDefault="00ED545B" w:rsidP="00ED545B">
      <w:pPr>
        <w:jc w:val="both"/>
      </w:pPr>
      <w:r w:rsidRPr="00761CEA">
        <w:t>(1) Eljár a pályázatok lebonyolításában.</w:t>
      </w:r>
    </w:p>
    <w:p w:rsidR="00ED545B" w:rsidRPr="00761CEA" w:rsidRDefault="00ED545B" w:rsidP="00ED545B">
      <w:pPr>
        <w:spacing w:before="240"/>
        <w:jc w:val="both"/>
      </w:pPr>
      <w:r w:rsidRPr="00761CEA">
        <w:t>(2) A korábban már megállapított, fiatalok első lakáshoz jutás címén nyújtott támogatással kapcsolatban nemfizetés esetén megteszi a szükséges intézkedéseket, továbbá a visszafizetést követően intézkedik az elidegenítési- és terhelési tilalom földhivatalnál történő törléséről.</w:t>
      </w:r>
    </w:p>
    <w:p w:rsidR="00ED545B" w:rsidRPr="00761CEA" w:rsidRDefault="00ED545B" w:rsidP="00ED545B">
      <w:pPr>
        <w:spacing w:before="240"/>
        <w:jc w:val="both"/>
      </w:pPr>
      <w:r w:rsidRPr="00761CEA">
        <w:t>(3) Ellenőrzi az önkormányzat által fenntartott köznevelési, közművelődési, közgyűjteményi és művészeti tevékenységekkel kapcsolatos feladatait, és ezzel kapcsolatos beszámolót elfogadja.</w:t>
      </w:r>
    </w:p>
    <w:p w:rsidR="00ED545B" w:rsidRPr="00761CEA" w:rsidRDefault="00ED545B" w:rsidP="00ED545B">
      <w:pPr>
        <w:spacing w:before="240"/>
        <w:jc w:val="both"/>
      </w:pPr>
      <w:r w:rsidRPr="00761CEA">
        <w:t>(4) Meghatározza az önkormányzat által fenntartott óvodák és közművelődési intézmények szakmai koncepcióját.</w:t>
      </w:r>
    </w:p>
    <w:p w:rsidR="00ED545B" w:rsidRPr="00761CEA" w:rsidRDefault="00ED545B" w:rsidP="00ED545B">
      <w:pPr>
        <w:spacing w:before="240"/>
        <w:jc w:val="both"/>
      </w:pPr>
      <w:r w:rsidRPr="00761CEA">
        <w:t>(5) Kapcsolatot tart a Magyar Közút Nonprofit Zrt-vel, a városon átvezető állami kezelésű közutak közlekedés-rendjének szabályozásával kapcsolatban.</w:t>
      </w:r>
    </w:p>
    <w:p w:rsidR="00ED545B" w:rsidRPr="00761CEA" w:rsidRDefault="00ED545B" w:rsidP="00ED545B">
      <w:pPr>
        <w:spacing w:before="240" w:after="240"/>
        <w:jc w:val="center"/>
      </w:pPr>
      <w:r w:rsidRPr="00761CEA">
        <w:t>92/A. §</w:t>
      </w:r>
    </w:p>
    <w:p w:rsidR="00ED545B" w:rsidRPr="00761CEA" w:rsidRDefault="00ED545B" w:rsidP="00ED545B">
      <w:pPr>
        <w:jc w:val="both"/>
      </w:pPr>
      <w:r w:rsidRPr="00761CEA">
        <w:t>(1)</w:t>
      </w:r>
    </w:p>
    <w:p w:rsidR="00ED545B" w:rsidRPr="00761CEA" w:rsidRDefault="00ED545B" w:rsidP="00ED545B">
      <w:pPr>
        <w:spacing w:before="240"/>
        <w:jc w:val="both"/>
      </w:pPr>
      <w:r w:rsidRPr="00761CEA">
        <w:t>(2)</w:t>
      </w:r>
    </w:p>
    <w:p w:rsidR="00ED545B" w:rsidRPr="00761CEA" w:rsidRDefault="00ED545B" w:rsidP="00ED545B">
      <w:pPr>
        <w:spacing w:before="240"/>
        <w:jc w:val="both"/>
      </w:pPr>
      <w:r w:rsidRPr="00761CEA">
        <w:t>(3) A jegyző elsőfokú hatóságként hivatalból eljár az utcanév- és házszámtáblák kihelyezésével kapcsolatos szabályok megsértése esetén.</w:t>
      </w:r>
    </w:p>
    <w:p w:rsidR="00ED545B" w:rsidRPr="00761CEA" w:rsidRDefault="00ED545B" w:rsidP="00ED545B">
      <w:pPr>
        <w:spacing w:before="240"/>
        <w:jc w:val="both"/>
      </w:pPr>
      <w:r w:rsidRPr="00761CEA">
        <w:lastRenderedPageBreak/>
        <w:t>(4) A jegyző megállapítja a mezőőri járulék megfizetésének kötelezettségét.”</w:t>
      </w:r>
    </w:p>
    <w:p w:rsidR="00ED545B" w:rsidRPr="00761CEA" w:rsidRDefault="00ED545B" w:rsidP="00ED545B">
      <w:pPr>
        <w:spacing w:before="240"/>
        <w:jc w:val="both"/>
      </w:pPr>
      <w:r w:rsidRPr="00761CEA">
        <w:t>(5) A jegyző dönt az útépítési hozzájárulásról szóló rendelet alapján az útépítési hozzájárulás mértékéről és módjáról, elbírálja az útépítési hozzájárulásról szóló rendelet alapján a részletfizetési kérelmeket</w:t>
      </w:r>
    </w:p>
    <w:p w:rsidR="00ED545B" w:rsidRPr="00761CEA" w:rsidRDefault="00ED545B" w:rsidP="00ED545B">
      <w:pPr>
        <w:spacing w:before="280"/>
        <w:jc w:val="center"/>
      </w:pPr>
      <w:r w:rsidRPr="00761CEA">
        <w:t>Hatályba lépés</w:t>
      </w:r>
    </w:p>
    <w:p w:rsidR="00ED545B" w:rsidRPr="00761CEA" w:rsidRDefault="00ED545B" w:rsidP="00ED545B">
      <w:pPr>
        <w:spacing w:before="240" w:after="240"/>
        <w:jc w:val="center"/>
      </w:pPr>
      <w:r w:rsidRPr="00761CEA">
        <w:t>93. §</w:t>
      </w:r>
    </w:p>
    <w:p w:rsidR="00ED545B" w:rsidRPr="00761CEA" w:rsidRDefault="00ED545B" w:rsidP="00ED545B">
      <w:pPr>
        <w:jc w:val="both"/>
      </w:pPr>
      <w:r w:rsidRPr="00761CEA">
        <w:t>(1) E rendelet a kihirdetését követő napon lép hatályba, kihirdetéséről a jegyző gondoskodik.</w:t>
      </w:r>
    </w:p>
    <w:p w:rsidR="00ED545B" w:rsidRPr="00761CEA" w:rsidRDefault="00ED545B" w:rsidP="00ED545B">
      <w:pPr>
        <w:spacing w:before="240"/>
        <w:jc w:val="both"/>
      </w:pPr>
      <w:r w:rsidRPr="00761CEA">
        <w:t>(2) Ezen rendelet hatálybalépésével egyidejűleg hatályát veszti:</w:t>
      </w:r>
    </w:p>
    <w:p w:rsidR="00ED545B" w:rsidRPr="00761CEA" w:rsidRDefault="00ED545B" w:rsidP="00ED545B">
      <w:pPr>
        <w:ind w:left="580"/>
        <w:jc w:val="both"/>
      </w:pPr>
      <w:r w:rsidRPr="00761CEA">
        <w:t>a) Dunakeszi Város Önkormányzata Képviselő-testületének a képviselő-testület és szervei Szervezeti és Működési Szabályzatáról szóló 15/2007. (VIII.29.) számú önkormányzati rendelete, illetve annak valamennyi módosító rendelete (28/2007. (X.29.) Ör., 1/2008. (II.05.) Ör., 3/2008. (II.26.) Ör., 18/2008. (VII.09.) Ör., 10/2009. (I.30.) Ör., 57/2009. (XI.16.) Ör., 4/2010. (II.01.) Ör., 17/2010. (V.31.) Ör., 32/2010. (X.22.) Ör., 33/2010. (XI.22.) Ör., 26/2011. (VI.28.) Ör., a 45/2011. (XI.22.) Ör., 48/2011. (XII.13.) Ör., 4/2012. (I.31.) Ör., 15/2012. (IV.03.) Ör., 16/2012. (V.04.) Ör., a 26/2012. (VI.04.) Ör., 42/2012. (X.02.) Ör., illetve</w:t>
      </w:r>
    </w:p>
    <w:p w:rsidR="00ED545B" w:rsidRPr="00761CEA" w:rsidRDefault="00ED545B" w:rsidP="00ED545B">
      <w:pPr>
        <w:ind w:left="580"/>
        <w:jc w:val="both"/>
      </w:pPr>
      <w:r w:rsidRPr="00761CEA">
        <w:t>b) Dunakeszi Város Önkormányzat Képviselő-testületének az egyes hatásköreinek átruházásáról szóló 34/2010. (XI. 22.) számú önkormányzati rendelete, illetve annak valamennyi módosítása (4/2011. (I.28.) Ör., 32/2011. (VII.25.) Ör., 40/2011. (XI.02.) Ör., 52/2011. (XII.21.) Ör., 17/2012. (V.04.) Ör., 31/2012. (VIII.01.) Ör., 40/2012. (X.02.) Ör., 57/2012. (XI. 28.) Ör.)</w:t>
      </w:r>
      <w:r w:rsidRPr="00761CEA">
        <w:br w:type="page"/>
      </w:r>
    </w:p>
    <w:p w:rsidR="00ED545B" w:rsidRPr="00761CEA" w:rsidRDefault="00ED545B" w:rsidP="00ED545B">
      <w:pPr>
        <w:spacing w:before="220"/>
        <w:jc w:val="right"/>
        <w:rPr>
          <w:i/>
          <w:iCs/>
          <w:u w:val="single"/>
        </w:rPr>
      </w:pPr>
      <w:r w:rsidRPr="00761CEA">
        <w:rPr>
          <w:i/>
          <w:iCs/>
          <w:u w:val="single"/>
        </w:rPr>
        <w:lastRenderedPageBreak/>
        <w:t>1. függelék az 1/2013. (II. 6.) önkormányzati rendelethez</w:t>
      </w:r>
    </w:p>
    <w:p w:rsidR="00ED545B" w:rsidRPr="00761CEA" w:rsidRDefault="00ED545B" w:rsidP="00ED545B">
      <w:pPr>
        <w:spacing w:after="140"/>
        <w:jc w:val="center"/>
      </w:pPr>
      <w:r w:rsidRPr="00761CEA">
        <w:t>Dunakeszi Város Önkormányzata Képviselő-testületének</w:t>
      </w:r>
    </w:p>
    <w:p w:rsidR="00ED545B" w:rsidRPr="00761CEA" w:rsidRDefault="00ED545B" w:rsidP="00ED545B">
      <w:pPr>
        <w:spacing w:after="140"/>
        <w:jc w:val="center"/>
      </w:pPr>
      <w:r w:rsidRPr="00761CEA">
        <w:t>Szervezeti és Működési Szabályzatához</w:t>
      </w:r>
    </w:p>
    <w:p w:rsidR="00ED545B" w:rsidRPr="00761CEA" w:rsidRDefault="00ED545B" w:rsidP="00ED545B">
      <w:pPr>
        <w:spacing w:after="140"/>
      </w:pPr>
      <w:r w:rsidRPr="00761CEA">
        <w:t>. A település fontosabb adatai:</w:t>
      </w:r>
    </w:p>
    <w:p w:rsidR="00ED545B" w:rsidRPr="00761CEA" w:rsidRDefault="00ED545B" w:rsidP="00ED545B">
      <w:pPr>
        <w:spacing w:before="220"/>
        <w:jc w:val="both"/>
      </w:pPr>
      <w:r w:rsidRPr="00761CEA">
        <w:t>1.Dunakeszivel határos települések:</w:t>
      </w:r>
    </w:p>
    <w:p w:rsidR="00ED545B" w:rsidRPr="00761CEA" w:rsidRDefault="00ED545B" w:rsidP="00ED545B">
      <w:pPr>
        <w:spacing w:before="220"/>
        <w:jc w:val="both"/>
      </w:pPr>
      <w:r w:rsidRPr="00761CEA">
        <w:t>Északról Göd város,</w:t>
      </w:r>
    </w:p>
    <w:p w:rsidR="00ED545B" w:rsidRPr="00761CEA" w:rsidRDefault="00ED545B" w:rsidP="00ED545B">
      <w:pPr>
        <w:spacing w:before="220"/>
        <w:jc w:val="both"/>
      </w:pPr>
      <w:r w:rsidRPr="00761CEA">
        <w:t>délről Budapest IV. és XV. kerülete,</w:t>
      </w:r>
    </w:p>
    <w:p w:rsidR="00ED545B" w:rsidRPr="00761CEA" w:rsidRDefault="00ED545B" w:rsidP="00ED545B">
      <w:pPr>
        <w:spacing w:before="220"/>
        <w:jc w:val="both"/>
      </w:pPr>
      <w:r w:rsidRPr="00761CEA">
        <w:t>nyugatról a Duna folyó,</w:t>
      </w:r>
    </w:p>
    <w:p w:rsidR="00ED545B" w:rsidRPr="00761CEA" w:rsidRDefault="00ED545B" w:rsidP="00ED545B">
      <w:pPr>
        <w:spacing w:before="220"/>
        <w:jc w:val="both"/>
      </w:pPr>
      <w:r w:rsidRPr="00761CEA">
        <w:t>keletről Fót város.</w:t>
      </w:r>
    </w:p>
    <w:p w:rsidR="00ED545B" w:rsidRPr="00761CEA" w:rsidRDefault="00ED545B" w:rsidP="00ED545B">
      <w:pPr>
        <w:spacing w:before="220"/>
        <w:jc w:val="both"/>
      </w:pPr>
      <w:r w:rsidRPr="00761CEA">
        <w:t>2.A település jellege: kisvárosias</w:t>
      </w:r>
    </w:p>
    <w:p w:rsidR="00ED545B" w:rsidRPr="00761CEA" w:rsidRDefault="00ED545B" w:rsidP="00ED545B">
      <w:pPr>
        <w:spacing w:before="220"/>
        <w:jc w:val="both"/>
      </w:pPr>
      <w:r w:rsidRPr="00761CEA">
        <w:t>3.A település vonzáskörzetbe tartozása:</w:t>
      </w:r>
    </w:p>
    <w:p w:rsidR="00ED545B" w:rsidRPr="00761CEA" w:rsidRDefault="00ED545B" w:rsidP="00ED545B">
      <w:pPr>
        <w:spacing w:before="220"/>
        <w:jc w:val="both"/>
      </w:pPr>
      <w:r w:rsidRPr="00761CEA">
        <w:t>Budapest agglomerációja</w:t>
      </w:r>
    </w:p>
    <w:p w:rsidR="00ED545B" w:rsidRPr="00761CEA" w:rsidRDefault="00ED545B" w:rsidP="00ED545B">
      <w:pPr>
        <w:spacing w:before="220"/>
        <w:jc w:val="both"/>
      </w:pPr>
      <w:r w:rsidRPr="00761CEA">
        <w:t>Dunakeszi kistérség: Dunakeszi, Göd, Fót, Mogyoród</w:t>
      </w:r>
    </w:p>
    <w:p w:rsidR="00ED545B" w:rsidRPr="00761CEA" w:rsidRDefault="00ED545B" w:rsidP="00ED545B">
      <w:pPr>
        <w:spacing w:before="220"/>
        <w:jc w:val="both"/>
      </w:pPr>
      <w:r w:rsidRPr="00761CEA">
        <w:t>4.A település nagysága:</w:t>
      </w:r>
    </w:p>
    <w:p w:rsidR="00ED545B" w:rsidRPr="00761CEA" w:rsidRDefault="00ED545B" w:rsidP="00ED545B">
      <w:pPr>
        <w:spacing w:before="220"/>
        <w:jc w:val="both"/>
      </w:pPr>
      <w:r w:rsidRPr="00761CEA">
        <w:t>belterület: 1121 hektár 6056 m</w:t>
      </w:r>
      <w:r w:rsidRPr="00761CEA">
        <w:rPr>
          <w:vertAlign w:val="superscript"/>
        </w:rPr>
        <w:t>2</w:t>
      </w:r>
    </w:p>
    <w:p w:rsidR="00ED545B" w:rsidRPr="00761CEA" w:rsidRDefault="00ED545B" w:rsidP="00ED545B">
      <w:pPr>
        <w:spacing w:before="220"/>
        <w:jc w:val="both"/>
      </w:pPr>
      <w:r w:rsidRPr="00761CEA">
        <w:t>külterület: 1984 hektár 5799 m</w:t>
      </w:r>
      <w:r w:rsidRPr="00761CEA">
        <w:rPr>
          <w:vertAlign w:val="superscript"/>
        </w:rPr>
        <w:t>2</w:t>
      </w:r>
    </w:p>
    <w:p w:rsidR="00ED545B" w:rsidRPr="00761CEA" w:rsidRDefault="00ED545B" w:rsidP="00ED545B">
      <w:pPr>
        <w:spacing w:before="220"/>
        <w:jc w:val="both"/>
      </w:pPr>
      <w:r w:rsidRPr="00761CEA">
        <w:t>5.Az infrastruktúra főbb jellemzői:</w:t>
      </w:r>
    </w:p>
    <w:p w:rsidR="00ED545B" w:rsidRPr="00761CEA" w:rsidRDefault="00ED545B" w:rsidP="00ED545B">
      <w:pPr>
        <w:spacing w:before="220"/>
        <w:jc w:val="both"/>
      </w:pPr>
      <w:r w:rsidRPr="00761CEA">
        <w:t>- az úthálózat: belterületi utak: 139,996 km</w:t>
      </w:r>
    </w:p>
    <w:p w:rsidR="00ED545B" w:rsidRPr="00761CEA" w:rsidRDefault="00ED545B" w:rsidP="00ED545B">
      <w:pPr>
        <w:spacing w:before="220"/>
        <w:jc w:val="both"/>
      </w:pPr>
      <w:r w:rsidRPr="00761CEA">
        <w:t>ebből burkolt: 139,996 km</w:t>
      </w:r>
    </w:p>
    <w:p w:rsidR="00ED545B" w:rsidRPr="00761CEA" w:rsidRDefault="00ED545B" w:rsidP="00ED545B">
      <w:pPr>
        <w:spacing w:before="220"/>
        <w:jc w:val="both"/>
      </w:pPr>
      <w:r w:rsidRPr="00761CEA">
        <w:t>- vízellátás, közüzemi vízzel ellátott: 99 %</w:t>
      </w:r>
    </w:p>
    <w:p w:rsidR="00ED545B" w:rsidRPr="00761CEA" w:rsidRDefault="00ED545B" w:rsidP="00ED545B">
      <w:pPr>
        <w:spacing w:before="220"/>
        <w:jc w:val="both"/>
      </w:pPr>
      <w:r w:rsidRPr="00761CEA">
        <w:t>- csatornarendszer: 85 %</w:t>
      </w:r>
    </w:p>
    <w:p w:rsidR="00ED545B" w:rsidRPr="00761CEA" w:rsidRDefault="00ED545B" w:rsidP="00ED545B">
      <w:pPr>
        <w:spacing w:before="220"/>
        <w:jc w:val="both"/>
      </w:pPr>
      <w:r w:rsidRPr="00761CEA">
        <w:t>- elektromos ellátás: 99 %</w:t>
      </w:r>
    </w:p>
    <w:p w:rsidR="00ED545B" w:rsidRPr="00761CEA" w:rsidRDefault="00ED545B" w:rsidP="00ED545B">
      <w:pPr>
        <w:spacing w:before="220"/>
        <w:jc w:val="both"/>
      </w:pPr>
      <w:r w:rsidRPr="00761CEA">
        <w:t>- gázellátás: 98 %</w:t>
      </w:r>
      <w:r w:rsidRPr="00761CEA">
        <w:br w:type="page"/>
      </w:r>
    </w:p>
    <w:p w:rsidR="00ED545B" w:rsidRPr="00761CEA" w:rsidRDefault="00ED545B" w:rsidP="00ED545B">
      <w:pPr>
        <w:spacing w:before="220"/>
        <w:jc w:val="right"/>
        <w:rPr>
          <w:i/>
          <w:iCs/>
          <w:u w:val="single"/>
        </w:rPr>
      </w:pPr>
      <w:r w:rsidRPr="00761CEA">
        <w:rPr>
          <w:i/>
          <w:iCs/>
          <w:u w:val="single"/>
        </w:rPr>
        <w:lastRenderedPageBreak/>
        <w:t>2. függelék az 1/2013. (II. 6.) önkormányzati rendelethez</w:t>
      </w:r>
    </w:p>
    <w:p w:rsidR="00ED545B" w:rsidRPr="00761CEA" w:rsidRDefault="00ED545B" w:rsidP="00ED545B">
      <w:pPr>
        <w:spacing w:before="220"/>
        <w:jc w:val="center"/>
      </w:pPr>
      <w:r w:rsidRPr="00761CEA">
        <w:t>A települési képviselők névsora</w:t>
      </w:r>
    </w:p>
    <w:p w:rsidR="00ED545B" w:rsidRPr="00761CEA" w:rsidRDefault="00ED545B" w:rsidP="00ED545B">
      <w:pPr>
        <w:spacing w:before="220"/>
        <w:jc w:val="both"/>
      </w:pPr>
      <w:r w:rsidRPr="00761CEA">
        <w:t>1. Polgármester: Dióssi Csaba</w:t>
      </w:r>
    </w:p>
    <w:p w:rsidR="00ED545B" w:rsidRPr="00761CEA" w:rsidRDefault="00ED545B" w:rsidP="00ED545B">
      <w:pPr>
        <w:spacing w:before="220"/>
        <w:jc w:val="both"/>
      </w:pPr>
      <w:r w:rsidRPr="00761CEA">
        <w:t xml:space="preserve">2. Alpolgármester: </w:t>
      </w:r>
    </w:p>
    <w:p w:rsidR="00ED545B" w:rsidRPr="00761CEA" w:rsidRDefault="00ED545B" w:rsidP="00ED545B">
      <w:pPr>
        <w:spacing w:before="220"/>
        <w:jc w:val="both"/>
      </w:pPr>
      <w:r w:rsidRPr="00761CEA">
        <w:rPr>
          <w:u w:val="single"/>
        </w:rPr>
        <w:t xml:space="preserve">2.1. Sipos Dávid </w:t>
      </w:r>
    </w:p>
    <w:p w:rsidR="00ED545B" w:rsidRPr="00761CEA" w:rsidRDefault="00ED545B" w:rsidP="00ED545B">
      <w:pPr>
        <w:spacing w:before="220"/>
        <w:jc w:val="both"/>
      </w:pPr>
      <w:r w:rsidRPr="00761CEA">
        <w:rPr>
          <w:u w:val="single"/>
        </w:rPr>
        <w:t>2.2. Nyiri Márton társadalmi megbízatású polgármester</w:t>
      </w:r>
    </w:p>
    <w:p w:rsidR="00ED545B" w:rsidRPr="00761CEA" w:rsidRDefault="00ED545B" w:rsidP="00ED545B">
      <w:pPr>
        <w:spacing w:before="220"/>
        <w:jc w:val="both"/>
      </w:pPr>
      <w:r w:rsidRPr="00761CEA">
        <w:t>3. Képviselők:</w:t>
      </w:r>
    </w:p>
    <w:p w:rsidR="00ED545B" w:rsidRPr="00761CEA" w:rsidRDefault="00ED545B" w:rsidP="00ED545B">
      <w:pPr>
        <w:spacing w:before="220"/>
        <w:jc w:val="both"/>
      </w:pPr>
      <w:r w:rsidRPr="00761CEA">
        <w:t>3.1. Bilinszky Ferenc Antal</w:t>
      </w:r>
    </w:p>
    <w:p w:rsidR="00ED545B" w:rsidRPr="00761CEA" w:rsidRDefault="00ED545B" w:rsidP="00ED545B">
      <w:pPr>
        <w:spacing w:before="220"/>
        <w:jc w:val="both"/>
      </w:pPr>
      <w:r w:rsidRPr="00761CEA">
        <w:t>3.2. Benkő Tamás</w:t>
      </w:r>
    </w:p>
    <w:p w:rsidR="00ED545B" w:rsidRPr="00761CEA" w:rsidRDefault="00ED545B" w:rsidP="00ED545B">
      <w:pPr>
        <w:spacing w:before="220"/>
        <w:jc w:val="both"/>
      </w:pPr>
      <w:r w:rsidRPr="00761CEA">
        <w:t>3.3. Cseresznyés Csilla</w:t>
      </w:r>
    </w:p>
    <w:p w:rsidR="00ED545B" w:rsidRPr="00761CEA" w:rsidRDefault="00ED545B" w:rsidP="00ED545B">
      <w:pPr>
        <w:spacing w:before="220"/>
        <w:jc w:val="both"/>
      </w:pPr>
      <w:r w:rsidRPr="00761CEA">
        <w:t>3.4. Csoma Attila</w:t>
      </w:r>
    </w:p>
    <w:p w:rsidR="00ED545B" w:rsidRPr="00761CEA" w:rsidRDefault="00ED545B" w:rsidP="00ED545B">
      <w:pPr>
        <w:spacing w:before="220"/>
        <w:jc w:val="both"/>
      </w:pPr>
      <w:r w:rsidRPr="00761CEA">
        <w:t>3.5. Gulyás Márta</w:t>
      </w:r>
    </w:p>
    <w:p w:rsidR="00ED545B" w:rsidRPr="00761CEA" w:rsidRDefault="00ED545B" w:rsidP="00ED545B">
      <w:pPr>
        <w:spacing w:before="220"/>
        <w:jc w:val="both"/>
      </w:pPr>
      <w:r w:rsidRPr="00761CEA">
        <w:t>3.6. Hircz Tamás</w:t>
      </w:r>
    </w:p>
    <w:p w:rsidR="00ED545B" w:rsidRPr="00761CEA" w:rsidRDefault="00ED545B" w:rsidP="00ED545B">
      <w:pPr>
        <w:spacing w:before="220"/>
        <w:jc w:val="both"/>
      </w:pPr>
      <w:r w:rsidRPr="00761CEA">
        <w:t>3.7. Juhász Krisztián</w:t>
      </w:r>
    </w:p>
    <w:p w:rsidR="00ED545B" w:rsidRPr="00761CEA" w:rsidRDefault="00ED545B" w:rsidP="00ED545B">
      <w:pPr>
        <w:spacing w:before="220"/>
        <w:jc w:val="both"/>
      </w:pPr>
      <w:r w:rsidRPr="00761CEA">
        <w:t>3.8. Juhos Márton</w:t>
      </w:r>
    </w:p>
    <w:p w:rsidR="00ED545B" w:rsidRPr="00761CEA" w:rsidRDefault="00ED545B" w:rsidP="00ED545B">
      <w:pPr>
        <w:spacing w:before="220"/>
        <w:jc w:val="both"/>
      </w:pPr>
      <w:r w:rsidRPr="00761CEA">
        <w:t>3.9. Pethő Krisztián Mátyás</w:t>
      </w:r>
    </w:p>
    <w:p w:rsidR="00ED545B" w:rsidRPr="00761CEA" w:rsidRDefault="00ED545B" w:rsidP="00ED545B">
      <w:pPr>
        <w:spacing w:before="220"/>
        <w:jc w:val="both"/>
      </w:pPr>
      <w:r w:rsidRPr="00761CEA">
        <w:t>3.10. Nyíri Márton</w:t>
      </w:r>
    </w:p>
    <w:p w:rsidR="00ED545B" w:rsidRPr="00761CEA" w:rsidRDefault="00ED545B" w:rsidP="00ED545B">
      <w:pPr>
        <w:spacing w:before="220"/>
        <w:jc w:val="both"/>
      </w:pPr>
      <w:r w:rsidRPr="00761CEA">
        <w:t>3.11. Seltenreich József</w:t>
      </w:r>
    </w:p>
    <w:p w:rsidR="00ED545B" w:rsidRPr="00761CEA" w:rsidRDefault="00ED545B" w:rsidP="00ED545B">
      <w:pPr>
        <w:spacing w:before="220"/>
        <w:jc w:val="both"/>
      </w:pPr>
      <w:r w:rsidRPr="00761CEA">
        <w:t>3.12. Sipos Dávid</w:t>
      </w:r>
    </w:p>
    <w:p w:rsidR="00ED545B" w:rsidRPr="00761CEA" w:rsidRDefault="00ED545B" w:rsidP="00ED545B">
      <w:pPr>
        <w:spacing w:before="220"/>
        <w:jc w:val="both"/>
      </w:pPr>
      <w:r w:rsidRPr="00761CEA">
        <w:t xml:space="preserve">3.13. Szabó József </w:t>
      </w:r>
    </w:p>
    <w:p w:rsidR="00ED545B" w:rsidRPr="00761CEA" w:rsidRDefault="00ED545B" w:rsidP="00ED545B">
      <w:pPr>
        <w:spacing w:before="220"/>
        <w:jc w:val="both"/>
      </w:pPr>
      <w:r w:rsidRPr="00761CEA">
        <w:t>3.14. Tonzor Péter</w:t>
      </w:r>
      <w:r w:rsidRPr="00761CEA">
        <w:br w:type="page"/>
      </w:r>
    </w:p>
    <w:p w:rsidR="00ED545B" w:rsidRPr="00761CEA" w:rsidRDefault="00ED545B" w:rsidP="00ED545B">
      <w:pPr>
        <w:spacing w:before="220"/>
        <w:jc w:val="right"/>
        <w:rPr>
          <w:i/>
          <w:iCs/>
          <w:u w:val="single"/>
        </w:rPr>
      </w:pPr>
      <w:r w:rsidRPr="00761CEA">
        <w:rPr>
          <w:i/>
          <w:iCs/>
          <w:u w:val="single"/>
        </w:rPr>
        <w:lastRenderedPageBreak/>
        <w:t>3. függelék az 1/2013. (II. 6.) önkormányzati rendelethez</w:t>
      </w:r>
    </w:p>
    <w:p w:rsidR="00ED545B" w:rsidRPr="00761CEA" w:rsidRDefault="00ED545B" w:rsidP="00ED545B">
      <w:pPr>
        <w:spacing w:before="220"/>
        <w:jc w:val="both"/>
      </w:pPr>
      <w:r w:rsidRPr="00761CEA">
        <w:t>1. Pénzügyi és Jogi Bizottság:</w:t>
      </w:r>
    </w:p>
    <w:p w:rsidR="00ED545B" w:rsidRPr="00761CEA" w:rsidRDefault="00ED545B" w:rsidP="00ED545B">
      <w:pPr>
        <w:spacing w:before="220"/>
        <w:jc w:val="both"/>
      </w:pPr>
      <w:r w:rsidRPr="00761CEA">
        <w:t xml:space="preserve">1.1. Elnök: </w:t>
      </w:r>
      <w:r w:rsidRPr="00761CEA">
        <w:rPr>
          <w:u w:val="single"/>
        </w:rPr>
        <w:t>Bilinszky Ferenc Antal</w:t>
      </w:r>
    </w:p>
    <w:p w:rsidR="00ED545B" w:rsidRPr="00761CEA" w:rsidRDefault="00ED545B" w:rsidP="00ED545B">
      <w:pPr>
        <w:spacing w:before="220"/>
        <w:jc w:val="both"/>
      </w:pPr>
      <w:r w:rsidRPr="00761CEA">
        <w:t xml:space="preserve">1.2. Tag: </w:t>
      </w:r>
      <w:r w:rsidRPr="00761CEA">
        <w:rPr>
          <w:u w:val="single"/>
        </w:rPr>
        <w:t>Hircz Tamás</w:t>
      </w:r>
    </w:p>
    <w:p w:rsidR="00ED545B" w:rsidRPr="00761CEA" w:rsidRDefault="00ED545B" w:rsidP="00ED545B">
      <w:pPr>
        <w:spacing w:before="220"/>
        <w:jc w:val="both"/>
      </w:pPr>
      <w:r w:rsidRPr="00761CEA">
        <w:t xml:space="preserve">1.3. Tag: </w:t>
      </w:r>
      <w:r w:rsidRPr="00761CEA">
        <w:rPr>
          <w:u w:val="single"/>
        </w:rPr>
        <w:t>Juhász Ádám</w:t>
      </w:r>
    </w:p>
    <w:p w:rsidR="00ED545B" w:rsidRPr="00761CEA" w:rsidRDefault="00ED545B" w:rsidP="00ED545B">
      <w:pPr>
        <w:spacing w:before="220"/>
        <w:jc w:val="both"/>
      </w:pPr>
      <w:r w:rsidRPr="00761CEA">
        <w:t xml:space="preserve">1.4. Tag: </w:t>
      </w:r>
      <w:r w:rsidRPr="00761CEA">
        <w:rPr>
          <w:u w:val="single"/>
        </w:rPr>
        <w:t>Juhos Márton</w:t>
      </w:r>
    </w:p>
    <w:p w:rsidR="00ED545B" w:rsidRPr="00761CEA" w:rsidRDefault="00ED545B" w:rsidP="00ED545B">
      <w:pPr>
        <w:spacing w:before="220"/>
        <w:jc w:val="both"/>
      </w:pPr>
      <w:r w:rsidRPr="00761CEA">
        <w:t xml:space="preserve">1.5. Tag: </w:t>
      </w:r>
      <w:r w:rsidRPr="00761CEA">
        <w:rPr>
          <w:u w:val="single"/>
        </w:rPr>
        <w:t>Pethő Krisztián Mátyás</w:t>
      </w:r>
    </w:p>
    <w:p w:rsidR="00ED545B" w:rsidRPr="00761CEA" w:rsidRDefault="00ED545B" w:rsidP="00ED545B">
      <w:pPr>
        <w:spacing w:before="220"/>
        <w:jc w:val="both"/>
      </w:pPr>
      <w:r w:rsidRPr="00761CEA">
        <w:t>2. Tanácsnokok:</w:t>
      </w:r>
    </w:p>
    <w:p w:rsidR="00ED545B" w:rsidRPr="00761CEA" w:rsidRDefault="00ED545B" w:rsidP="00ED545B">
      <w:pPr>
        <w:spacing w:before="220"/>
        <w:jc w:val="both"/>
      </w:pPr>
      <w:r w:rsidRPr="00761CEA">
        <w:t xml:space="preserve">2.1. Családügyi tanácsnok: </w:t>
      </w:r>
      <w:r w:rsidRPr="00761CEA">
        <w:rPr>
          <w:u w:val="single"/>
        </w:rPr>
        <w:t>Seltenreich József</w:t>
      </w:r>
    </w:p>
    <w:p w:rsidR="00ED545B" w:rsidRPr="00761CEA" w:rsidRDefault="00ED545B" w:rsidP="00ED545B">
      <w:pPr>
        <w:spacing w:before="220"/>
        <w:jc w:val="both"/>
      </w:pPr>
      <w:r w:rsidRPr="00761CEA">
        <w:t xml:space="preserve">2.2. Gondoskodunk az idősekről tanácsnok: </w:t>
      </w:r>
      <w:r w:rsidRPr="00761CEA">
        <w:rPr>
          <w:u w:val="single"/>
        </w:rPr>
        <w:t>Csoma Attila</w:t>
      </w:r>
    </w:p>
    <w:p w:rsidR="00ED545B" w:rsidRPr="00761CEA" w:rsidRDefault="00ED545B" w:rsidP="00ED545B">
      <w:pPr>
        <w:spacing w:before="220"/>
        <w:jc w:val="both"/>
      </w:pPr>
      <w:r w:rsidRPr="00761CEA">
        <w:t xml:space="preserve">2.3. Környezetvédelmi tanácsnok: </w:t>
      </w:r>
      <w:r w:rsidRPr="00761CEA">
        <w:rPr>
          <w:u w:val="single"/>
        </w:rPr>
        <w:t>Nyiri Márton</w:t>
      </w:r>
    </w:p>
    <w:p w:rsidR="00ED545B" w:rsidRPr="00761CEA" w:rsidRDefault="00ED545B" w:rsidP="00ED545B">
      <w:pPr>
        <w:spacing w:before="220"/>
        <w:jc w:val="both"/>
      </w:pPr>
      <w:r w:rsidRPr="00761CEA">
        <w:t xml:space="preserve">2.4. Egyházügyi tanácsnok: </w:t>
      </w:r>
      <w:r w:rsidRPr="00761CEA">
        <w:rPr>
          <w:u w:val="single"/>
        </w:rPr>
        <w:t>Szabó József</w:t>
      </w:r>
    </w:p>
    <w:p w:rsidR="00ED545B" w:rsidRPr="00761CEA" w:rsidRDefault="00ED545B" w:rsidP="00ED545B">
      <w:pPr>
        <w:spacing w:before="220"/>
        <w:jc w:val="both"/>
      </w:pPr>
      <w:r w:rsidRPr="00761CEA">
        <w:t xml:space="preserve">2.5. Sport- és Ifjúságvédelmi tanácsnok: </w:t>
      </w:r>
      <w:r w:rsidRPr="00761CEA">
        <w:rPr>
          <w:u w:val="single"/>
        </w:rPr>
        <w:t>Benkő Tamás</w:t>
      </w:r>
    </w:p>
    <w:p w:rsidR="00ED545B" w:rsidRPr="00761CEA" w:rsidRDefault="00ED545B" w:rsidP="00ED545B">
      <w:pPr>
        <w:spacing w:before="220"/>
        <w:jc w:val="both"/>
      </w:pPr>
      <w:r w:rsidRPr="00761CEA">
        <w:t>2.6. Egészségügyi tanácsnok:</w:t>
      </w:r>
      <w:r w:rsidRPr="00761CEA">
        <w:rPr>
          <w:u w:val="single"/>
        </w:rPr>
        <w:t xml:space="preserve"> Cseresznyés Csilla</w:t>
      </w:r>
    </w:p>
    <w:p w:rsidR="00ED545B" w:rsidRPr="00761CEA" w:rsidRDefault="00ED545B" w:rsidP="00ED545B">
      <w:pPr>
        <w:spacing w:before="220"/>
        <w:jc w:val="both"/>
      </w:pPr>
      <w:r w:rsidRPr="00761CEA">
        <w:t xml:space="preserve">3. Lakótelep fejlesztéséért felelős Önkormányzati Biztos: </w:t>
      </w:r>
      <w:r w:rsidRPr="00761CEA">
        <w:rPr>
          <w:b/>
          <w:bCs/>
        </w:rPr>
        <w:t>[</w:t>
      </w:r>
      <w:r w:rsidRPr="00761CEA">
        <w:rPr>
          <w:b/>
          <w:bCs/>
          <w:strike/>
        </w:rPr>
        <w:t>Juhos Márton</w:t>
      </w:r>
      <w:r w:rsidRPr="00761CEA">
        <w:rPr>
          <w:b/>
          <w:bCs/>
        </w:rPr>
        <w:t>]</w:t>
      </w:r>
    </w:p>
    <w:p w:rsidR="00ED545B" w:rsidRPr="00761CEA" w:rsidRDefault="00ED545B" w:rsidP="00ED545B">
      <w:pPr>
        <w:spacing w:before="220"/>
        <w:jc w:val="both"/>
      </w:pPr>
      <w:r w:rsidRPr="00761CEA">
        <w:t xml:space="preserve">4. </w:t>
      </w:r>
      <w:r w:rsidRPr="00761CEA">
        <w:rPr>
          <w:u w:val="single"/>
        </w:rPr>
        <w:t>Dunakeszi Város Külkapcsolatokért felelős Önkormányzati Biztos: Kárpáti Zoltán</w:t>
      </w:r>
    </w:p>
    <w:p w:rsidR="00ED545B" w:rsidRPr="00761CEA" w:rsidRDefault="00ED545B" w:rsidP="00ED545B">
      <w:pPr>
        <w:spacing w:before="220"/>
        <w:jc w:val="both"/>
      </w:pPr>
      <w:r w:rsidRPr="00761CEA">
        <w:t>5.</w:t>
      </w:r>
      <w:r w:rsidRPr="00761CEA">
        <w:br w:type="page"/>
      </w:r>
    </w:p>
    <w:p w:rsidR="00ED545B" w:rsidRPr="00761CEA" w:rsidRDefault="00ED545B" w:rsidP="00ED545B">
      <w:pPr>
        <w:spacing w:before="220"/>
        <w:jc w:val="right"/>
        <w:rPr>
          <w:i/>
          <w:iCs/>
          <w:u w:val="single"/>
        </w:rPr>
      </w:pPr>
      <w:r w:rsidRPr="00761CEA">
        <w:rPr>
          <w:i/>
          <w:iCs/>
          <w:u w:val="single"/>
        </w:rPr>
        <w:lastRenderedPageBreak/>
        <w:t>4. függelék</w:t>
      </w:r>
    </w:p>
    <w:p w:rsidR="00ED545B" w:rsidRPr="00761CEA" w:rsidRDefault="00ED545B" w:rsidP="00ED545B">
      <w:pPr>
        <w:jc w:val="both"/>
      </w:pPr>
      <w:r w:rsidRPr="00761CEA">
        <w:t>(A melléklet szövegét a(z) 11-2019.(XI.05) rendelet-4sz. függelék-végleges.pdf elnevezésű fájl tartalmazza.)</w:t>
      </w:r>
      <w:r w:rsidRPr="00761CEA">
        <w:br w:type="page"/>
      </w:r>
    </w:p>
    <w:p w:rsidR="00ED545B" w:rsidRPr="00761CEA" w:rsidRDefault="00ED545B" w:rsidP="00ED545B">
      <w:pPr>
        <w:spacing w:before="220"/>
        <w:jc w:val="right"/>
        <w:rPr>
          <w:i/>
          <w:iCs/>
          <w:u w:val="single"/>
        </w:rPr>
      </w:pPr>
      <w:r w:rsidRPr="00761CEA">
        <w:rPr>
          <w:i/>
          <w:iCs/>
          <w:u w:val="single"/>
        </w:rPr>
        <w:lastRenderedPageBreak/>
        <w:t xml:space="preserve">1. melléklet </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637"/>
        <w:gridCol w:w="909"/>
        <w:gridCol w:w="7508"/>
      </w:tblGrid>
      <w:tr w:rsidR="00ED545B" w:rsidRPr="00761CEA" w:rsidTr="002C7B99">
        <w:trPr>
          <w:tblHeader/>
        </w:trPr>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rPr>
                <w:b/>
                <w:bCs/>
              </w:rPr>
            </w:pP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rPr>
                <w:b/>
                <w:bCs/>
              </w:rPr>
            </w:pPr>
            <w:r w:rsidRPr="00761CEA">
              <w:rPr>
                <w:b/>
                <w:bCs/>
              </w:rPr>
              <w:t>Cofog szám</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rPr>
                <w:b/>
                <w:bCs/>
              </w:rPr>
            </w:pPr>
            <w:r w:rsidRPr="00761CEA">
              <w:rPr>
                <w:b/>
                <w:bCs/>
              </w:rPr>
              <w:t>Megnevezése</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011130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Önkormányzatok és önkormányzati hivatalok jogalkotó és általános igazgatási tevékenysége</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2</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011140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Országos és helyi nemzetiségi önkormányzatok igazgatási tevékenysége</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3</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011220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Adó-, vám- és jövedéki igazgatás</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4</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013320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Köztemető-fenntartás és -működtetés</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5</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013350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Az önkormányzati vagyonnal való gazdálkodással kapcsolatos feladatok</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6</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016080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Kiemelt állami és önkormányzati rendezvények</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7</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031030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Közterület rendjének fenntartása</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8</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032060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Polgári védelmi stratégiai tartalékok tárolása, kezelése</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9</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041232</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Start-munka program – Téli közfoglalkoztatás</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10</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041233</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Hosszabb időtartamú közfoglalkoztatás</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11</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045120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Út, autópálya építése</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12</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045140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Városi és elővárosi közúti személyszállítás</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13</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045160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Közutak, hidak, alagutak üzemeltetése, fenntartása</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14</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045170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Parkoló, garázs üzemeltetése, fenntartása</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15</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045230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Komp- és révközlekedés</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16</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047410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Ár- és belvízvédelemmel összefüggő tevékenységek</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17</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051020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Nem veszélyes (települési) hulladék összetevőinek válogatása, elkülönített begyűjtése, szállítása, átrakása</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18</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051030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Nem veszélyes (települési) hulladék vegyes (ömlesztett) begyűjtése, szállítása, átrakása</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19</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052020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Szennyvíz gyűjtése, tisztítása, elhelyezése</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20</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064010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Közvilágítás</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21</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066010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Zöldterület-kezelés</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22</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066020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Város-, községgazdálkodási egyéb szolgáltatások</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23</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072111</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Háziorvosi alapellátás</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24</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072210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Járóbetegek gyógyító szakellátása</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25</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072311</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Fogorvosi alapellátás</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26</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074032</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Ifjúság-egészségügyi gondozás</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27</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074052</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Kábítószer-megelőzés programjai, tevékenységei</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28</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081030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Sportlétesítmények, edzőtáborok működtetése és fejlesztése</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29</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081071</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Üdülői szálláshely-szolgáltatás és étkeztetés</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30</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082043</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Könyvtári állomány feltárása, megőrzése, védelme</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31</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082044</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Könyvtári szolgáltatások</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32</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082061</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Múzeumi gyűjteményi tevékenység</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33</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082062</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Múzeumi tudományos feldolgozó és publikációs tevékenység</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34</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082063</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Múzeumi kiállítási tevékenység</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35</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082064</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Múzeumi közművelődési, közönségkapcsolati tevékenység</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36</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082070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Történelmi hely, építmény, egyéb látványosság működtetése és megóvása</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lastRenderedPageBreak/>
              <w:t>37</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082091</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Közművelődés – közösségi és társadalmi részvétel fejlesztése</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38</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082092</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Közművelődés – hagyományos közösségi kulturális értékek gondozása</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39</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082094</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Közművelődés – kulturális alapú gazdaságfejlesztés</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40</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083020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Könyvkiadás</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41</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083030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Egyéb kiadói tevékenység</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42</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086020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Helyi, térségi közösségi tér biztosítása, működtetése</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43</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091110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Óvodai nevelés, ellátás szakmai feladatai</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44</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091120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Sajátos nevelési igényű gyermekek óvodai nevelésének, ellátásának szakmai feladatai</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45</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091140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Óvodai nevelés, ellátás működtetési feladatai</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46</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091220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Köznevelési intézmény 1–4. évfolyamán tanulók nevelésével, oktatásával összefüggő működtetési feladatok</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47</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091250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Alapfokú művészetoktatással összefüggő működtetési feladatok</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48</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092120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Köznevelési intézmény 5–8. évfolyamán tanulók nevelésével, oktatásával összefüggő működtetési feladatok</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49</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092260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Gimnázium és szakképző iskola tanulóinak közismereti és szakmai elméleti oktatásával összefüggő működtetési feladatok</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50</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096015</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Gyermekétkeztetés köznevelési intézményben</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51</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098022</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Pedagógiai szakszolgáltató tevékenység működtetési feladatai</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52</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101141</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Pszichiátriai betegek nappali ellátása</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53</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101221</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Fogyatékossággal élők nappali ellátása</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54</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101270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Fogyatékossággal élők társadalmi integrációját és életminőségét segítő programok, támogatások</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55</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102023</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Időskorúak tartós bentlakásos ellátása</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56</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102024</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Demens betegek tartós bentlakásos ellátása</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57</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102031</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Idősek nappali ellátása</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58</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104012</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Gyermekek átmeneti ellátása</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59</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104030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Gyermekek napközbeni ellátása családi bölcsőde, munkahelyi bölcsőde, napközbeni gyermekfelügyelet vagy alternatív napközbeni ellátás útján</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60</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106010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Lakóingatlan szociális célú bérbeadása, üzemeltetése</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61</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106020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Lakásfenntartással, lakhatással összefüggő ellátások</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62</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107013</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Hajléktalanok átmeneti ellátása</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63</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107051</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Szociális étkeztetés szociális konyhán</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64</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107052</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Házi segítségnyújtás</w:t>
            </w:r>
          </w:p>
        </w:tc>
      </w:tr>
      <w:tr w:rsidR="00ED545B" w:rsidRPr="00761CEA" w:rsidTr="002C7B99">
        <w:tc>
          <w:tcPr>
            <w:tcW w:w="67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65</w:t>
            </w:r>
          </w:p>
        </w:tc>
        <w:tc>
          <w:tcPr>
            <w:tcW w:w="964"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pPr>
              <w:jc w:val="center"/>
            </w:pPr>
            <w:r w:rsidRPr="00761CEA">
              <w:t>109010</w:t>
            </w:r>
          </w:p>
        </w:tc>
        <w:tc>
          <w:tcPr>
            <w:tcW w:w="8000" w:type="dxa"/>
            <w:tcBorders>
              <w:top w:val="single" w:sz="6" w:space="0" w:color="000000"/>
              <w:left w:val="single" w:sz="6" w:space="0" w:color="000000"/>
              <w:bottom w:val="single" w:sz="6" w:space="0" w:color="000000"/>
              <w:right w:val="single" w:sz="6" w:space="0" w:color="000000"/>
            </w:tcBorders>
          </w:tcPr>
          <w:p w:rsidR="00ED545B" w:rsidRPr="00761CEA" w:rsidRDefault="00ED545B" w:rsidP="002C7B99">
            <w:r w:rsidRPr="00761CEA">
              <w:t>Szociális szolgáltatások igazgatása</w:t>
            </w:r>
          </w:p>
        </w:tc>
      </w:tr>
    </w:tbl>
    <w:p w:rsidR="00ED545B" w:rsidRPr="00761CEA" w:rsidRDefault="00ED545B" w:rsidP="00ED545B"/>
    <w:p w:rsidR="00ED545B" w:rsidRPr="00761CEA" w:rsidRDefault="00ED545B" w:rsidP="00ED545B">
      <w:pPr>
        <w:pStyle w:val="Lista"/>
        <w:spacing w:after="0" w:line="240" w:lineRule="auto"/>
      </w:pPr>
    </w:p>
    <w:p w:rsidR="006D3EA5" w:rsidRDefault="00ED545B">
      <w:bookmarkStart w:id="0" w:name="_GoBack"/>
      <w:bookmarkEnd w:id="0"/>
    </w:p>
    <w:sectPr w:rsidR="006D3EA5" w:rsidSect="00F26889">
      <w:footerReference w:type="default" r:id="rId5"/>
      <w:pgSz w:w="11906" w:h="16838"/>
      <w:pgMar w:top="1134" w:right="1418"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oto Sans CJK SC Regular">
    <w:altName w:val="Times New Roman"/>
    <w:panose1 w:val="00000000000000000000"/>
    <w:charset w:val="00"/>
    <w:family w:val="roman"/>
    <w:notTrueType/>
    <w:pitch w:val="default"/>
  </w:font>
  <w:font w:name="FreeSans">
    <w:altName w:val="Cambria"/>
    <w:panose1 w:val="00000000000000000000"/>
    <w:charset w:val="00"/>
    <w:family w:val="roman"/>
    <w:notTrueType/>
    <w:pitch w:val="default"/>
  </w:font>
  <w:font w:name="Liberation Sans">
    <w:altName w:val="Arial"/>
    <w:charset w:val="01"/>
    <w:family w:val="swiss"/>
    <w:pitch w:val="variable"/>
  </w:font>
  <w:font w:name="OpenSymbol">
    <w:altName w:val="Segoe UI Symbol"/>
    <w:charset w:val="02"/>
    <w:family w:val="auto"/>
    <w:pitch w:val="default"/>
  </w:font>
  <w:font w:name="Segoe UI">
    <w:panose1 w:val="020B0502040204020203"/>
    <w:charset w:val="EE"/>
    <w:family w:val="swiss"/>
    <w:pitch w:val="variable"/>
    <w:sig w:usb0="E4002EFF" w:usb1="C000E47F"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69A" w:rsidRDefault="00ED545B">
    <w:pPr>
      <w:pStyle w:val="llb"/>
      <w:jc w:val="center"/>
    </w:pPr>
    <w:r>
      <w:fldChar w:fldCharType="begin"/>
    </w:r>
    <w:r>
      <w:instrText xml:space="preserve"> PAGE   \* MERGEFORMAT </w:instrText>
    </w:r>
    <w:r>
      <w:fldChar w:fldCharType="separate"/>
    </w:r>
    <w:r>
      <w:rPr>
        <w:noProof/>
      </w:rPr>
      <w:t>1</w:t>
    </w:r>
    <w:r>
      <w:fldChar w:fldCharType="end"/>
    </w:r>
  </w:p>
  <w:p w:rsidR="00CF569A" w:rsidRDefault="00ED545B">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46B58"/>
    <w:multiLevelType w:val="hybridMultilevel"/>
    <w:tmpl w:val="C582B620"/>
    <w:lvl w:ilvl="0" w:tplc="585E61DE">
      <w:start w:val="1"/>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 w15:restartNumberingAfterBreak="0">
    <w:nsid w:val="16A8564F"/>
    <w:multiLevelType w:val="multilevel"/>
    <w:tmpl w:val="D416C5D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8C2750"/>
    <w:multiLevelType w:val="multilevel"/>
    <w:tmpl w:val="D722BA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44747E5"/>
    <w:multiLevelType w:val="multilevel"/>
    <w:tmpl w:val="D3C48A7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1F21D3E"/>
    <w:multiLevelType w:val="multilevel"/>
    <w:tmpl w:val="204ED5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2711A48"/>
    <w:multiLevelType w:val="multilevel"/>
    <w:tmpl w:val="D32A85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5FAC069F"/>
    <w:multiLevelType w:val="multilevel"/>
    <w:tmpl w:val="5DC6FFC0"/>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6"/>
  </w:num>
  <w:num w:numId="3">
    <w:abstractNumId w:val="3"/>
  </w:num>
  <w:num w:numId="4">
    <w:abstractNumId w:val="1"/>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0A1"/>
    <w:rsid w:val="00046F8B"/>
    <w:rsid w:val="003100A1"/>
    <w:rsid w:val="00BE6DBD"/>
    <w:rsid w:val="00ED545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91EDF"/>
  <w15:chartTrackingRefBased/>
  <w15:docId w15:val="{BBE499FF-1582-41C8-82EB-123D5A5E3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ED545B"/>
    <w:pPr>
      <w:suppressAutoHyphens/>
      <w:spacing w:after="0" w:line="240" w:lineRule="auto"/>
    </w:pPr>
    <w:rPr>
      <w:rFonts w:ascii="Times New Roman" w:eastAsia="Noto Sans CJK SC Regular" w:hAnsi="Times New Roman" w:cs="FreeSans"/>
      <w:kern w:val="2"/>
      <w:sz w:val="24"/>
      <w:szCs w:val="24"/>
      <w:lang w:eastAsia="zh-CN" w:bidi="hi-IN"/>
    </w:rPr>
  </w:style>
  <w:style w:type="paragraph" w:styleId="Cmsor1">
    <w:name w:val="heading 1"/>
    <w:basedOn w:val="Heading"/>
    <w:next w:val="Szvegtrzs"/>
    <w:link w:val="Cmsor1Char"/>
    <w:qFormat/>
    <w:rsid w:val="00ED545B"/>
    <w:pPr>
      <w:numPr>
        <w:numId w:val="2"/>
      </w:numPr>
      <w:outlineLvl w:val="0"/>
    </w:pPr>
    <w:rPr>
      <w:b/>
      <w:bCs/>
      <w:sz w:val="36"/>
      <w:szCs w:val="36"/>
    </w:rPr>
  </w:style>
  <w:style w:type="paragraph" w:styleId="Cmsor2">
    <w:name w:val="heading 2"/>
    <w:basedOn w:val="Heading"/>
    <w:next w:val="Szvegtrzs"/>
    <w:link w:val="Cmsor2Char"/>
    <w:qFormat/>
    <w:rsid w:val="00ED545B"/>
    <w:pPr>
      <w:numPr>
        <w:ilvl w:val="1"/>
        <w:numId w:val="2"/>
      </w:numPr>
      <w:spacing w:before="200"/>
      <w:outlineLvl w:val="1"/>
    </w:pPr>
    <w:rPr>
      <w:b/>
      <w:bCs/>
      <w:sz w:val="32"/>
      <w:szCs w:val="32"/>
    </w:rPr>
  </w:style>
  <w:style w:type="paragraph" w:styleId="Cmsor3">
    <w:name w:val="heading 3"/>
    <w:basedOn w:val="Heading"/>
    <w:next w:val="Szvegtrzs"/>
    <w:link w:val="Cmsor3Char"/>
    <w:qFormat/>
    <w:rsid w:val="00ED545B"/>
    <w:pPr>
      <w:numPr>
        <w:ilvl w:val="2"/>
        <w:numId w:val="2"/>
      </w:numPr>
      <w:spacing w:before="140"/>
      <w:outlineLvl w:val="2"/>
    </w:pPr>
    <w:rPr>
      <w:b/>
      <w:bCs/>
    </w:rPr>
  </w:style>
  <w:style w:type="paragraph" w:styleId="Cmsor4">
    <w:name w:val="heading 4"/>
    <w:basedOn w:val="Heading"/>
    <w:next w:val="Szvegtrzs"/>
    <w:link w:val="Cmsor4Char"/>
    <w:qFormat/>
    <w:rsid w:val="00ED545B"/>
    <w:pPr>
      <w:numPr>
        <w:ilvl w:val="3"/>
        <w:numId w:val="2"/>
      </w:numPr>
      <w:spacing w:before="120"/>
      <w:outlineLvl w:val="3"/>
    </w:pPr>
    <w:rPr>
      <w:b/>
      <w:bCs/>
      <w:i/>
      <w:iCs/>
      <w:sz w:val="27"/>
      <w:szCs w:val="27"/>
    </w:rPr>
  </w:style>
  <w:style w:type="paragraph" w:styleId="Cmsor5">
    <w:name w:val="heading 5"/>
    <w:basedOn w:val="Heading"/>
    <w:next w:val="Szvegtrzs"/>
    <w:link w:val="Cmsor5Char"/>
    <w:qFormat/>
    <w:rsid w:val="00ED545B"/>
    <w:pPr>
      <w:numPr>
        <w:ilvl w:val="4"/>
        <w:numId w:val="2"/>
      </w:numPr>
      <w:spacing w:before="120" w:after="60"/>
      <w:outlineLvl w:val="4"/>
    </w:pPr>
    <w:rPr>
      <w:b/>
      <w:bCs/>
      <w:sz w:val="24"/>
      <w:szCs w:val="24"/>
    </w:rPr>
  </w:style>
  <w:style w:type="paragraph" w:styleId="Cmsor6">
    <w:name w:val="heading 6"/>
    <w:basedOn w:val="Heading"/>
    <w:next w:val="Szvegtrzs"/>
    <w:link w:val="Cmsor6Char"/>
    <w:qFormat/>
    <w:rsid w:val="00ED545B"/>
    <w:pPr>
      <w:numPr>
        <w:ilvl w:val="5"/>
        <w:numId w:val="2"/>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nhideWhenUsed/>
    <w:rsid w:val="003100A1"/>
    <w:pPr>
      <w:tabs>
        <w:tab w:val="center" w:pos="4536"/>
        <w:tab w:val="right" w:pos="9072"/>
      </w:tabs>
    </w:pPr>
  </w:style>
  <w:style w:type="character" w:customStyle="1" w:styleId="llbChar">
    <w:name w:val="Élőláb Char"/>
    <w:basedOn w:val="Bekezdsalapbettpusa"/>
    <w:link w:val="llb"/>
    <w:uiPriority w:val="99"/>
    <w:semiHidden/>
    <w:rsid w:val="003100A1"/>
  </w:style>
  <w:style w:type="character" w:customStyle="1" w:styleId="Cmsor1Char">
    <w:name w:val="Címsor 1 Char"/>
    <w:basedOn w:val="Bekezdsalapbettpusa"/>
    <w:link w:val="Cmsor1"/>
    <w:rsid w:val="00ED545B"/>
    <w:rPr>
      <w:rFonts w:ascii="Liberation Sans" w:eastAsia="Noto Sans CJK SC Regular" w:hAnsi="Liberation Sans" w:cs="FreeSans"/>
      <w:b/>
      <w:bCs/>
      <w:kern w:val="2"/>
      <w:sz w:val="36"/>
      <w:szCs w:val="36"/>
      <w:lang w:eastAsia="zh-CN" w:bidi="hi-IN"/>
    </w:rPr>
  </w:style>
  <w:style w:type="character" w:customStyle="1" w:styleId="Cmsor2Char">
    <w:name w:val="Címsor 2 Char"/>
    <w:basedOn w:val="Bekezdsalapbettpusa"/>
    <w:link w:val="Cmsor2"/>
    <w:rsid w:val="00ED545B"/>
    <w:rPr>
      <w:rFonts w:ascii="Liberation Sans" w:eastAsia="Noto Sans CJK SC Regular" w:hAnsi="Liberation Sans" w:cs="FreeSans"/>
      <w:b/>
      <w:bCs/>
      <w:kern w:val="2"/>
      <w:sz w:val="32"/>
      <w:szCs w:val="32"/>
      <w:lang w:eastAsia="zh-CN" w:bidi="hi-IN"/>
    </w:rPr>
  </w:style>
  <w:style w:type="character" w:customStyle="1" w:styleId="Cmsor3Char">
    <w:name w:val="Címsor 3 Char"/>
    <w:basedOn w:val="Bekezdsalapbettpusa"/>
    <w:link w:val="Cmsor3"/>
    <w:rsid w:val="00ED545B"/>
    <w:rPr>
      <w:rFonts w:ascii="Liberation Sans" w:eastAsia="Noto Sans CJK SC Regular" w:hAnsi="Liberation Sans" w:cs="FreeSans"/>
      <w:b/>
      <w:bCs/>
      <w:kern w:val="2"/>
      <w:sz w:val="28"/>
      <w:szCs w:val="28"/>
      <w:lang w:eastAsia="zh-CN" w:bidi="hi-IN"/>
    </w:rPr>
  </w:style>
  <w:style w:type="character" w:customStyle="1" w:styleId="Cmsor4Char">
    <w:name w:val="Címsor 4 Char"/>
    <w:basedOn w:val="Bekezdsalapbettpusa"/>
    <w:link w:val="Cmsor4"/>
    <w:rsid w:val="00ED545B"/>
    <w:rPr>
      <w:rFonts w:ascii="Liberation Sans" w:eastAsia="Noto Sans CJK SC Regular" w:hAnsi="Liberation Sans" w:cs="FreeSans"/>
      <w:b/>
      <w:bCs/>
      <w:i/>
      <w:iCs/>
      <w:kern w:val="2"/>
      <w:sz w:val="27"/>
      <w:szCs w:val="27"/>
      <w:lang w:eastAsia="zh-CN" w:bidi="hi-IN"/>
    </w:rPr>
  </w:style>
  <w:style w:type="character" w:customStyle="1" w:styleId="Cmsor5Char">
    <w:name w:val="Címsor 5 Char"/>
    <w:basedOn w:val="Bekezdsalapbettpusa"/>
    <w:link w:val="Cmsor5"/>
    <w:rsid w:val="00ED545B"/>
    <w:rPr>
      <w:rFonts w:ascii="Liberation Sans" w:eastAsia="Noto Sans CJK SC Regular" w:hAnsi="Liberation Sans" w:cs="FreeSans"/>
      <w:b/>
      <w:bCs/>
      <w:kern w:val="2"/>
      <w:sz w:val="24"/>
      <w:szCs w:val="24"/>
      <w:lang w:eastAsia="zh-CN" w:bidi="hi-IN"/>
    </w:rPr>
  </w:style>
  <w:style w:type="character" w:customStyle="1" w:styleId="Cmsor6Char">
    <w:name w:val="Címsor 6 Char"/>
    <w:basedOn w:val="Bekezdsalapbettpusa"/>
    <w:link w:val="Cmsor6"/>
    <w:rsid w:val="00ED545B"/>
    <w:rPr>
      <w:rFonts w:ascii="Liberation Sans" w:eastAsia="Noto Sans CJK SC Regular" w:hAnsi="Liberation Sans" w:cs="FreeSans"/>
      <w:b/>
      <w:bCs/>
      <w:i/>
      <w:iCs/>
      <w:kern w:val="2"/>
      <w:sz w:val="24"/>
      <w:szCs w:val="24"/>
      <w:lang w:eastAsia="zh-CN" w:bidi="hi-IN"/>
    </w:rPr>
  </w:style>
  <w:style w:type="character" w:styleId="Hiperhivatkozs">
    <w:name w:val="Hyperlink"/>
    <w:rsid w:val="00ED545B"/>
    <w:rPr>
      <w:color w:val="000080"/>
      <w:u w:val="single"/>
    </w:rPr>
  </w:style>
  <w:style w:type="character" w:styleId="Mrltotthiperhivatkozs">
    <w:name w:val="FollowedHyperlink"/>
    <w:rsid w:val="00ED545B"/>
    <w:rPr>
      <w:color w:val="800000"/>
      <w:u w:val="single"/>
    </w:rPr>
  </w:style>
  <w:style w:type="character" w:customStyle="1" w:styleId="NumberingSymbols">
    <w:name w:val="Numbering Symbols"/>
    <w:qFormat/>
    <w:rsid w:val="00ED545B"/>
  </w:style>
  <w:style w:type="character" w:customStyle="1" w:styleId="Bullets">
    <w:name w:val="Bullets"/>
    <w:qFormat/>
    <w:rsid w:val="00ED545B"/>
    <w:rPr>
      <w:rFonts w:ascii="OpenSymbol" w:eastAsia="OpenSymbol" w:hAnsi="OpenSymbol" w:cs="OpenSymbol"/>
    </w:rPr>
  </w:style>
  <w:style w:type="paragraph" w:customStyle="1" w:styleId="Heading">
    <w:name w:val="Heading"/>
    <w:basedOn w:val="Norml"/>
    <w:next w:val="Szvegtrzs"/>
    <w:qFormat/>
    <w:rsid w:val="00ED545B"/>
    <w:pPr>
      <w:keepNext/>
      <w:spacing w:before="240" w:after="120"/>
    </w:pPr>
    <w:rPr>
      <w:rFonts w:ascii="Liberation Sans" w:hAnsi="Liberation Sans"/>
      <w:sz w:val="28"/>
      <w:szCs w:val="28"/>
    </w:rPr>
  </w:style>
  <w:style w:type="paragraph" w:styleId="Szvegtrzs">
    <w:name w:val="Body Text"/>
    <w:basedOn w:val="Norml"/>
    <w:link w:val="SzvegtrzsChar"/>
    <w:rsid w:val="00ED545B"/>
    <w:pPr>
      <w:spacing w:after="140" w:line="288" w:lineRule="auto"/>
    </w:pPr>
  </w:style>
  <w:style w:type="character" w:customStyle="1" w:styleId="SzvegtrzsChar">
    <w:name w:val="Szövegtörzs Char"/>
    <w:basedOn w:val="Bekezdsalapbettpusa"/>
    <w:link w:val="Szvegtrzs"/>
    <w:rsid w:val="00ED545B"/>
    <w:rPr>
      <w:rFonts w:ascii="Times New Roman" w:eastAsia="Noto Sans CJK SC Regular" w:hAnsi="Times New Roman" w:cs="FreeSans"/>
      <w:kern w:val="2"/>
      <w:sz w:val="24"/>
      <w:szCs w:val="24"/>
      <w:lang w:eastAsia="zh-CN" w:bidi="hi-IN"/>
    </w:rPr>
  </w:style>
  <w:style w:type="paragraph" w:styleId="Lista">
    <w:name w:val="List"/>
    <w:basedOn w:val="Szvegtrzs"/>
    <w:rsid w:val="00ED545B"/>
  </w:style>
  <w:style w:type="paragraph" w:styleId="Kpalrs">
    <w:name w:val="caption"/>
    <w:basedOn w:val="Norml"/>
    <w:qFormat/>
    <w:rsid w:val="00ED545B"/>
    <w:pPr>
      <w:suppressLineNumbers/>
      <w:spacing w:before="120" w:after="120"/>
    </w:pPr>
    <w:rPr>
      <w:i/>
      <w:iCs/>
    </w:rPr>
  </w:style>
  <w:style w:type="paragraph" w:customStyle="1" w:styleId="Index">
    <w:name w:val="Index"/>
    <w:basedOn w:val="Norml"/>
    <w:qFormat/>
    <w:rsid w:val="00ED545B"/>
    <w:pPr>
      <w:suppressLineNumbers/>
    </w:pPr>
  </w:style>
  <w:style w:type="paragraph" w:customStyle="1" w:styleId="HeaderandFooter">
    <w:name w:val="Header and Footer"/>
    <w:basedOn w:val="Norml"/>
    <w:qFormat/>
    <w:rsid w:val="00ED545B"/>
    <w:pPr>
      <w:suppressLineNumbers/>
      <w:tabs>
        <w:tab w:val="center" w:pos="4986"/>
        <w:tab w:val="right" w:pos="9972"/>
      </w:tabs>
    </w:pPr>
  </w:style>
  <w:style w:type="paragraph" w:customStyle="1" w:styleId="TableContents">
    <w:name w:val="Table Contents"/>
    <w:basedOn w:val="Norml"/>
    <w:qFormat/>
    <w:rsid w:val="00ED545B"/>
    <w:pPr>
      <w:suppressLineNumbers/>
    </w:pPr>
  </w:style>
  <w:style w:type="paragraph" w:customStyle="1" w:styleId="TableHeading">
    <w:name w:val="Table Heading"/>
    <w:basedOn w:val="TableContents"/>
    <w:qFormat/>
    <w:rsid w:val="00ED545B"/>
    <w:pPr>
      <w:jc w:val="center"/>
    </w:pPr>
    <w:rPr>
      <w:b/>
      <w:bCs/>
    </w:rPr>
  </w:style>
  <w:style w:type="paragraph" w:customStyle="1" w:styleId="HorizontalLine">
    <w:name w:val="Horizontal Line"/>
    <w:basedOn w:val="Norml"/>
    <w:next w:val="Szvegtrzs"/>
    <w:qFormat/>
    <w:rsid w:val="00ED545B"/>
    <w:pPr>
      <w:suppressLineNumbers/>
      <w:pBdr>
        <w:bottom w:val="double" w:sz="2" w:space="0" w:color="808080"/>
      </w:pBdr>
      <w:spacing w:after="283"/>
    </w:pPr>
    <w:rPr>
      <w:sz w:val="12"/>
      <w:szCs w:val="12"/>
    </w:rPr>
  </w:style>
  <w:style w:type="paragraph" w:styleId="Buborkszveg">
    <w:name w:val="Balloon Text"/>
    <w:basedOn w:val="Norml"/>
    <w:link w:val="BuborkszvegChar"/>
    <w:uiPriority w:val="99"/>
    <w:semiHidden/>
    <w:unhideWhenUsed/>
    <w:rsid w:val="00ED545B"/>
    <w:rPr>
      <w:rFonts w:ascii="Segoe UI" w:hAnsi="Segoe UI" w:cs="Mangal"/>
      <w:sz w:val="18"/>
      <w:szCs w:val="16"/>
    </w:rPr>
  </w:style>
  <w:style w:type="character" w:customStyle="1" w:styleId="BuborkszvegChar">
    <w:name w:val="Buborékszöveg Char"/>
    <w:basedOn w:val="Bekezdsalapbettpusa"/>
    <w:link w:val="Buborkszveg"/>
    <w:uiPriority w:val="99"/>
    <w:semiHidden/>
    <w:rsid w:val="00ED545B"/>
    <w:rPr>
      <w:rFonts w:ascii="Segoe UI" w:eastAsia="Noto Sans CJK SC Regular" w:hAnsi="Segoe UI" w:cs="Mangal"/>
      <w:kern w:val="2"/>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46</Pages>
  <Words>12750</Words>
  <Characters>87982</Characters>
  <Application>Microsoft Office Word</Application>
  <DocSecurity>0</DocSecurity>
  <Lines>733</Lines>
  <Paragraphs>201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2024-10-25T08:03:00Z</dcterms:created>
  <dcterms:modified xsi:type="dcterms:W3CDTF">2024-10-25T08:03:00Z</dcterms:modified>
</cp:coreProperties>
</file>