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A313A" w:rsidRDefault="001A313A" w:rsidP="001A313A">
      <w:pPr>
        <w:widowControl w:val="0"/>
        <w:suppressAutoHyphens/>
        <w:contextualSpacing/>
        <w:jc w:val="center"/>
        <w:rPr>
          <w:rFonts w:eastAsia="Lucida Sans Unicode"/>
          <w:b/>
          <w:kern w:val="1"/>
          <w:sz w:val="22"/>
          <w:szCs w:val="22"/>
          <w:lang w:eastAsia="hi-IN" w:bidi="hi-IN"/>
        </w:rPr>
      </w:pPr>
    </w:p>
    <w:p w:rsidR="001A313A" w:rsidRPr="00EB01D2" w:rsidRDefault="001A313A" w:rsidP="001A313A">
      <w:pPr>
        <w:widowControl w:val="0"/>
        <w:suppressAutoHyphens/>
        <w:contextualSpacing/>
        <w:jc w:val="center"/>
        <w:rPr>
          <w:rFonts w:eastAsia="Lucida Sans Unicode"/>
          <w:b/>
          <w:kern w:val="1"/>
          <w:sz w:val="22"/>
          <w:szCs w:val="22"/>
          <w:lang w:eastAsia="hi-IN" w:bidi="hi-IN"/>
        </w:rPr>
      </w:pPr>
      <w:r w:rsidRPr="00EB01D2">
        <w:rPr>
          <w:rFonts w:eastAsia="Lucida Sans Unicode"/>
          <w:b/>
          <w:kern w:val="1"/>
          <w:sz w:val="22"/>
          <w:szCs w:val="22"/>
          <w:lang w:eastAsia="hi-IN" w:bidi="hi-IN"/>
        </w:rPr>
        <w:t xml:space="preserve">Dunakeszi Város Önkormányzata </w:t>
      </w:r>
      <w:proofErr w:type="gramStart"/>
      <w:r w:rsidRPr="00EB01D2">
        <w:rPr>
          <w:rFonts w:eastAsia="Lucida Sans Unicode"/>
          <w:b/>
          <w:kern w:val="1"/>
          <w:sz w:val="22"/>
          <w:szCs w:val="22"/>
          <w:lang w:eastAsia="hi-IN" w:bidi="hi-IN"/>
        </w:rPr>
        <w:t>Képviselő-testületének ….</w:t>
      </w:r>
      <w:proofErr w:type="gramEnd"/>
      <w:r w:rsidRPr="00EB01D2">
        <w:rPr>
          <w:rFonts w:eastAsia="Lucida Sans Unicode"/>
          <w:b/>
          <w:kern w:val="1"/>
          <w:sz w:val="22"/>
          <w:szCs w:val="22"/>
          <w:lang w:eastAsia="hi-IN" w:bidi="hi-IN"/>
        </w:rPr>
        <w:t>/202</w:t>
      </w:r>
      <w:r>
        <w:rPr>
          <w:rFonts w:eastAsia="Lucida Sans Unicode"/>
          <w:b/>
          <w:kern w:val="1"/>
          <w:sz w:val="22"/>
          <w:szCs w:val="22"/>
          <w:lang w:eastAsia="hi-IN" w:bidi="hi-IN"/>
        </w:rPr>
        <w:t>5</w:t>
      </w:r>
      <w:r w:rsidRPr="00EB01D2">
        <w:rPr>
          <w:rFonts w:eastAsia="Lucida Sans Unicode"/>
          <w:b/>
          <w:kern w:val="1"/>
          <w:sz w:val="22"/>
          <w:szCs w:val="22"/>
          <w:lang w:eastAsia="hi-IN" w:bidi="hi-IN"/>
        </w:rPr>
        <w:t xml:space="preserve">. (       .       .) számú önkormányzati rendelete </w:t>
      </w:r>
    </w:p>
    <w:p w:rsidR="001A313A" w:rsidRPr="00EB01D2" w:rsidRDefault="001A313A" w:rsidP="001A313A">
      <w:pPr>
        <w:suppressAutoHyphens/>
        <w:ind w:left="3544" w:hanging="3544"/>
        <w:jc w:val="center"/>
        <w:rPr>
          <w:rFonts w:eastAsia="Lucida Sans Unicode"/>
          <w:b/>
          <w:kern w:val="1"/>
          <w:sz w:val="22"/>
          <w:szCs w:val="22"/>
          <w:lang w:eastAsia="hi-IN" w:bidi="hi-IN"/>
        </w:rPr>
      </w:pPr>
      <w:proofErr w:type="gramStart"/>
      <w:r w:rsidRPr="00EB01D2">
        <w:rPr>
          <w:rFonts w:eastAsia="Lucida Sans Unicode"/>
          <w:b/>
          <w:kern w:val="1"/>
          <w:sz w:val="22"/>
          <w:szCs w:val="22"/>
          <w:lang w:eastAsia="hi-IN" w:bidi="hi-IN"/>
        </w:rPr>
        <w:t>a</w:t>
      </w:r>
      <w:proofErr w:type="gramEnd"/>
      <w:r w:rsidRPr="00EB01D2">
        <w:rPr>
          <w:rFonts w:eastAsia="Lucida Sans Unicode"/>
          <w:b/>
          <w:kern w:val="1"/>
          <w:sz w:val="22"/>
          <w:szCs w:val="22"/>
          <w:lang w:eastAsia="hi-IN" w:bidi="hi-IN"/>
        </w:rPr>
        <w:t xml:space="preserve"> településkép védelméről szóló </w:t>
      </w:r>
    </w:p>
    <w:p w:rsidR="001A313A" w:rsidRPr="00EB01D2" w:rsidRDefault="001A313A" w:rsidP="001A313A">
      <w:pPr>
        <w:jc w:val="center"/>
        <w:rPr>
          <w:rFonts w:eastAsia="Lucida Sans Unicode"/>
          <w:b/>
          <w:kern w:val="1"/>
          <w:sz w:val="22"/>
          <w:szCs w:val="22"/>
          <w:lang w:eastAsia="hi-IN" w:bidi="hi-IN"/>
        </w:rPr>
      </w:pPr>
      <w:r w:rsidRPr="00EB01D2">
        <w:rPr>
          <w:rFonts w:eastAsia="Lucida Sans Unicode"/>
          <w:b/>
          <w:kern w:val="1"/>
          <w:sz w:val="22"/>
          <w:szCs w:val="22"/>
          <w:lang w:eastAsia="hi-IN" w:bidi="hi-IN"/>
        </w:rPr>
        <w:t>27/2017.(XII.15.) számú önkormányzati rendelet módosításáról</w:t>
      </w:r>
    </w:p>
    <w:p w:rsidR="001A313A" w:rsidRDefault="001A313A" w:rsidP="001A313A">
      <w:pPr>
        <w:suppressAutoHyphens/>
        <w:ind w:left="3544" w:hanging="3544"/>
        <w:jc w:val="center"/>
        <w:rPr>
          <w:rFonts w:eastAsia="Times New Roman"/>
          <w:sz w:val="22"/>
          <w:szCs w:val="22"/>
          <w:lang w:eastAsia="hu-HU"/>
        </w:rPr>
      </w:pPr>
    </w:p>
    <w:p w:rsidR="001A313A" w:rsidRPr="00EB01D2" w:rsidRDefault="001A313A" w:rsidP="001A313A">
      <w:pPr>
        <w:suppressAutoHyphens/>
        <w:ind w:left="3544" w:hanging="3544"/>
        <w:jc w:val="center"/>
        <w:rPr>
          <w:rFonts w:eastAsia="Times New Roman"/>
          <w:sz w:val="22"/>
          <w:szCs w:val="22"/>
          <w:lang w:eastAsia="hu-HU"/>
        </w:rPr>
      </w:pPr>
    </w:p>
    <w:p w:rsidR="001A313A" w:rsidRPr="0048261A" w:rsidRDefault="001A313A" w:rsidP="001A313A">
      <w:pPr>
        <w:tabs>
          <w:tab w:val="left" w:pos="6430"/>
        </w:tabs>
        <w:jc w:val="both"/>
        <w:rPr>
          <w:sz w:val="22"/>
          <w:szCs w:val="22"/>
        </w:rPr>
      </w:pPr>
      <w:r w:rsidRPr="0048261A">
        <w:rPr>
          <w:sz w:val="22"/>
          <w:szCs w:val="22"/>
        </w:rPr>
        <w:t>Dunakeszi Város Önkormányzata Képviselő-testülete az Alaptörvény 32. cikk (1) bekezdés a) pontjában meghatározott jogalkotási hatáskörében, a településkép védelméről szóló 2016. évi LXXIV. törvény</w:t>
      </w:r>
      <w:r w:rsidRPr="0048261A">
        <w:rPr>
          <w:rFonts w:eastAsia="Times New Roman"/>
          <w:sz w:val="22"/>
          <w:szCs w:val="22"/>
        </w:rPr>
        <w:t xml:space="preserve"> (a továbbiakban: </w:t>
      </w:r>
      <w:proofErr w:type="spellStart"/>
      <w:r w:rsidRPr="0048261A">
        <w:rPr>
          <w:rFonts w:eastAsia="Times New Roman"/>
          <w:sz w:val="22"/>
          <w:szCs w:val="22"/>
        </w:rPr>
        <w:t>Tvtv</w:t>
      </w:r>
      <w:proofErr w:type="spellEnd"/>
      <w:r w:rsidRPr="0048261A">
        <w:rPr>
          <w:rFonts w:eastAsia="Times New Roman"/>
          <w:sz w:val="22"/>
          <w:szCs w:val="22"/>
        </w:rPr>
        <w:t>.)</w:t>
      </w:r>
      <w:r w:rsidRPr="0048261A">
        <w:rPr>
          <w:sz w:val="22"/>
          <w:szCs w:val="22"/>
        </w:rPr>
        <w:t xml:space="preserve"> 12.§ (2) bekezdés a)-h) pontjaiban kapott felhatalmazás alapján a Magyarország helyi önkormányzatairól szóló 2011. évi CLXXXIX. törvény 13. § (1) bekezdés 1. pontjában és az épített környezet alakításáról és védelméről szóló 1997. évi LXXVIII. törvény 57. § (2) és (3) bekezdésében meghatározott feladatkörében eljárva a településkép védelméről szóló 27/2017.(XII.15.) számú önkormányzati rendeletét (a továbbiakban: Rendelet) az alábbiak szerint módosítja:</w:t>
      </w:r>
    </w:p>
    <w:p w:rsidR="001A313A" w:rsidRPr="0048261A" w:rsidRDefault="001A313A" w:rsidP="001A313A">
      <w:pPr>
        <w:widowControl w:val="0"/>
        <w:suppressAutoHyphens/>
        <w:jc w:val="center"/>
        <w:rPr>
          <w:rFonts w:eastAsia="Times New Roman"/>
          <w:sz w:val="22"/>
          <w:szCs w:val="22"/>
          <w:lang w:eastAsia="hu-HU"/>
        </w:rPr>
      </w:pPr>
    </w:p>
    <w:p w:rsidR="001A313A" w:rsidRPr="004E7402" w:rsidRDefault="001A313A" w:rsidP="001A313A">
      <w:pPr>
        <w:widowControl w:val="0"/>
        <w:suppressAutoHyphens/>
        <w:jc w:val="center"/>
        <w:rPr>
          <w:rFonts w:eastAsia="Times New Roman"/>
          <w:b/>
          <w:sz w:val="22"/>
          <w:szCs w:val="22"/>
          <w:lang w:eastAsia="hu-HU"/>
        </w:rPr>
      </w:pPr>
      <w:r w:rsidRPr="004E7402">
        <w:rPr>
          <w:rFonts w:eastAsia="Times New Roman"/>
          <w:b/>
          <w:sz w:val="22"/>
          <w:szCs w:val="22"/>
          <w:lang w:eastAsia="hu-HU"/>
        </w:rPr>
        <w:t>1. §</w:t>
      </w:r>
    </w:p>
    <w:p w:rsidR="001A313A" w:rsidRPr="004E7402" w:rsidRDefault="001A313A" w:rsidP="001A313A">
      <w:pPr>
        <w:widowControl w:val="0"/>
        <w:suppressAutoHyphens/>
        <w:jc w:val="center"/>
        <w:rPr>
          <w:rFonts w:eastAsia="Times New Roman"/>
          <w:sz w:val="22"/>
          <w:szCs w:val="22"/>
          <w:lang w:eastAsia="hu-HU"/>
        </w:rPr>
      </w:pPr>
    </w:p>
    <w:p w:rsidR="001A313A" w:rsidRPr="004E7402" w:rsidRDefault="001A313A" w:rsidP="001A313A">
      <w:pPr>
        <w:widowControl w:val="0"/>
        <w:suppressAutoHyphens/>
        <w:jc w:val="both"/>
        <w:rPr>
          <w:rFonts w:eastAsia="Times New Roman"/>
          <w:sz w:val="22"/>
          <w:szCs w:val="22"/>
          <w:vertAlign w:val="superscript"/>
          <w:lang w:eastAsia="hu-HU"/>
        </w:rPr>
      </w:pPr>
      <w:r w:rsidRPr="004E7402">
        <w:rPr>
          <w:rFonts w:eastAsia="Times New Roman"/>
          <w:sz w:val="22"/>
          <w:szCs w:val="22"/>
          <w:lang w:eastAsia="hu-HU"/>
        </w:rPr>
        <w:t>A Rendelet 1. § helyébe a következő rendelkezés lép:</w:t>
      </w:r>
    </w:p>
    <w:p w:rsidR="001A313A" w:rsidRPr="004E7402" w:rsidRDefault="001A313A" w:rsidP="001A313A">
      <w:pPr>
        <w:widowControl w:val="0"/>
        <w:suppressAutoHyphens/>
        <w:jc w:val="center"/>
        <w:rPr>
          <w:rFonts w:eastAsia="Times New Roman"/>
          <w:sz w:val="22"/>
          <w:szCs w:val="22"/>
          <w:lang w:eastAsia="hu-HU"/>
        </w:rPr>
      </w:pPr>
    </w:p>
    <w:p w:rsidR="001A313A" w:rsidRPr="004E7402" w:rsidRDefault="001A313A" w:rsidP="001A313A">
      <w:pPr>
        <w:widowControl w:val="0"/>
        <w:suppressAutoHyphens/>
        <w:jc w:val="both"/>
        <w:rPr>
          <w:rFonts w:eastAsia="Times New Roman"/>
          <w:i/>
          <w:sz w:val="22"/>
          <w:szCs w:val="22"/>
          <w:lang w:eastAsia="hu-HU"/>
        </w:rPr>
      </w:pPr>
      <w:r w:rsidRPr="004E7402">
        <w:rPr>
          <w:rFonts w:eastAsia="Times New Roman"/>
          <w:i/>
          <w:sz w:val="22"/>
          <w:szCs w:val="22"/>
          <w:lang w:eastAsia="hu-HU"/>
        </w:rPr>
        <w:t>A Dunakeszi város sajátos településképének társadalmi bevonás és konszenzus által történő védelme és alakítása</w:t>
      </w:r>
    </w:p>
    <w:p w:rsidR="001A313A" w:rsidRPr="004E7402" w:rsidRDefault="001A313A" w:rsidP="001A313A">
      <w:pPr>
        <w:widowControl w:val="0"/>
        <w:suppressAutoHyphens/>
        <w:jc w:val="both"/>
        <w:rPr>
          <w:rFonts w:eastAsia="Times New Roman"/>
          <w:i/>
          <w:sz w:val="22"/>
          <w:szCs w:val="22"/>
          <w:lang w:eastAsia="hu-HU"/>
        </w:rPr>
      </w:pPr>
      <w:r w:rsidRPr="004E7402">
        <w:rPr>
          <w:rFonts w:eastAsia="Times New Roman"/>
          <w:i/>
          <w:sz w:val="22"/>
          <w:szCs w:val="22"/>
          <w:lang w:eastAsia="hu-HU"/>
        </w:rPr>
        <w:t>- a helyi építészeti örökség területi és egyedi védelem (a továbbiakban: helyi védelem) meghatározásával, a védetté nyilvánítás a védelem megszüntetés szabályozásával;</w:t>
      </w:r>
    </w:p>
    <w:p w:rsidR="001A313A" w:rsidRPr="004E7402" w:rsidRDefault="001A313A" w:rsidP="001A313A">
      <w:pPr>
        <w:widowControl w:val="0"/>
        <w:suppressAutoHyphens/>
        <w:jc w:val="both"/>
        <w:rPr>
          <w:rFonts w:eastAsia="Times New Roman"/>
          <w:i/>
          <w:sz w:val="22"/>
          <w:szCs w:val="22"/>
          <w:lang w:eastAsia="hu-HU"/>
        </w:rPr>
      </w:pPr>
      <w:r w:rsidRPr="004E7402">
        <w:rPr>
          <w:rFonts w:eastAsia="Times New Roman"/>
          <w:i/>
          <w:sz w:val="22"/>
          <w:szCs w:val="22"/>
          <w:lang w:eastAsia="hu-HU"/>
        </w:rPr>
        <w:t xml:space="preserve">- a település területén elhelyezhető </w:t>
      </w:r>
      <w:r w:rsidRPr="004E7402">
        <w:rPr>
          <w:rFonts w:eastAsia="Times New Roman"/>
          <w:b/>
          <w:i/>
          <w:sz w:val="22"/>
          <w:szCs w:val="22"/>
          <w:lang w:eastAsia="hu-HU"/>
        </w:rPr>
        <w:t>céginformációs táblák</w:t>
      </w:r>
      <w:r w:rsidRPr="004E7402">
        <w:rPr>
          <w:rFonts w:eastAsia="Times New Roman"/>
          <w:i/>
          <w:sz w:val="22"/>
          <w:szCs w:val="22"/>
          <w:lang w:eastAsia="hu-HU"/>
        </w:rPr>
        <w:t xml:space="preserve"> számának, formai és technológiai feltételeinek, valamint elhelyezésük módjának szabályozásával;</w:t>
      </w:r>
    </w:p>
    <w:p w:rsidR="001A313A" w:rsidRPr="004E7402" w:rsidRDefault="001A313A" w:rsidP="001A313A">
      <w:pPr>
        <w:widowControl w:val="0"/>
        <w:suppressAutoHyphens/>
        <w:jc w:val="both"/>
        <w:rPr>
          <w:rFonts w:eastAsia="Times New Roman"/>
          <w:i/>
          <w:sz w:val="22"/>
          <w:szCs w:val="22"/>
          <w:lang w:eastAsia="hu-HU"/>
        </w:rPr>
      </w:pPr>
      <w:r w:rsidRPr="004E7402">
        <w:rPr>
          <w:rFonts w:eastAsia="Times New Roman"/>
          <w:i/>
          <w:sz w:val="22"/>
          <w:szCs w:val="22"/>
          <w:lang w:eastAsia="hu-HU"/>
        </w:rPr>
        <w:t>- településképi szempontból meghatározó területek meghatározásával;</w:t>
      </w:r>
    </w:p>
    <w:p w:rsidR="001A313A" w:rsidRPr="004E7402" w:rsidRDefault="001A313A" w:rsidP="001A313A">
      <w:pPr>
        <w:widowControl w:val="0"/>
        <w:suppressAutoHyphens/>
        <w:jc w:val="both"/>
        <w:rPr>
          <w:rFonts w:eastAsia="Times New Roman"/>
          <w:i/>
          <w:sz w:val="22"/>
          <w:szCs w:val="22"/>
          <w:lang w:eastAsia="hu-HU"/>
        </w:rPr>
      </w:pPr>
      <w:proofErr w:type="gramStart"/>
      <w:r w:rsidRPr="004E7402">
        <w:rPr>
          <w:rFonts w:eastAsia="Times New Roman"/>
          <w:i/>
          <w:sz w:val="22"/>
          <w:szCs w:val="22"/>
          <w:lang w:eastAsia="hu-HU"/>
        </w:rPr>
        <w:t>-  településképi</w:t>
      </w:r>
      <w:proofErr w:type="gramEnd"/>
      <w:r w:rsidRPr="004E7402">
        <w:rPr>
          <w:rFonts w:eastAsia="Times New Roman"/>
          <w:i/>
          <w:sz w:val="22"/>
          <w:szCs w:val="22"/>
          <w:lang w:eastAsia="hu-HU"/>
        </w:rPr>
        <w:t xml:space="preserve"> követelmények meghatározásával;</w:t>
      </w:r>
    </w:p>
    <w:p w:rsidR="001A313A" w:rsidRPr="004E7402" w:rsidRDefault="001A313A" w:rsidP="001A313A">
      <w:pPr>
        <w:widowControl w:val="0"/>
        <w:suppressAutoHyphens/>
        <w:jc w:val="both"/>
        <w:rPr>
          <w:rFonts w:eastAsia="Times New Roman"/>
          <w:i/>
          <w:sz w:val="22"/>
          <w:szCs w:val="22"/>
          <w:lang w:eastAsia="hu-HU"/>
        </w:rPr>
      </w:pPr>
      <w:proofErr w:type="gramStart"/>
      <w:r w:rsidRPr="004E7402">
        <w:rPr>
          <w:rFonts w:eastAsia="Times New Roman"/>
          <w:i/>
          <w:sz w:val="22"/>
          <w:szCs w:val="22"/>
          <w:lang w:eastAsia="hu-HU"/>
        </w:rPr>
        <w:t>-  településkép-érvényesítési</w:t>
      </w:r>
      <w:proofErr w:type="gramEnd"/>
      <w:r w:rsidRPr="004E7402">
        <w:rPr>
          <w:rFonts w:eastAsia="Times New Roman"/>
          <w:i/>
          <w:sz w:val="22"/>
          <w:szCs w:val="22"/>
          <w:lang w:eastAsia="hu-HU"/>
        </w:rPr>
        <w:t xml:space="preserve"> eszközök szabályozásával,</w:t>
      </w:r>
    </w:p>
    <w:p w:rsidR="001A313A" w:rsidRPr="004E7402" w:rsidRDefault="001A313A" w:rsidP="001A313A">
      <w:pPr>
        <w:widowControl w:val="0"/>
        <w:suppressAutoHyphens/>
        <w:jc w:val="both"/>
        <w:rPr>
          <w:rFonts w:eastAsia="Times New Roman"/>
          <w:i/>
          <w:sz w:val="22"/>
          <w:szCs w:val="22"/>
          <w:lang w:eastAsia="hu-HU"/>
        </w:rPr>
      </w:pPr>
      <w:proofErr w:type="gramStart"/>
      <w:r w:rsidRPr="004E7402">
        <w:rPr>
          <w:rFonts w:eastAsia="Times New Roman"/>
          <w:i/>
          <w:sz w:val="22"/>
          <w:szCs w:val="22"/>
          <w:lang w:eastAsia="hu-HU"/>
        </w:rPr>
        <w:t>-  településképi</w:t>
      </w:r>
      <w:proofErr w:type="gramEnd"/>
      <w:r w:rsidRPr="004E7402">
        <w:rPr>
          <w:rFonts w:eastAsia="Times New Roman"/>
          <w:i/>
          <w:sz w:val="22"/>
          <w:szCs w:val="22"/>
          <w:lang w:eastAsia="hu-HU"/>
        </w:rPr>
        <w:t xml:space="preserve"> önkormányzati támogatási és ösztönző rendszer alkalmazásával.</w:t>
      </w:r>
    </w:p>
    <w:p w:rsidR="001A313A" w:rsidRPr="004E7402" w:rsidRDefault="001A313A" w:rsidP="001A313A">
      <w:pPr>
        <w:widowControl w:val="0"/>
        <w:suppressAutoHyphens/>
        <w:jc w:val="center"/>
        <w:rPr>
          <w:rFonts w:eastAsia="Times New Roman"/>
          <w:sz w:val="22"/>
          <w:szCs w:val="22"/>
          <w:lang w:eastAsia="hu-HU"/>
        </w:rPr>
      </w:pPr>
    </w:p>
    <w:p w:rsidR="001A313A" w:rsidRPr="004E7402" w:rsidRDefault="001A313A" w:rsidP="001A313A">
      <w:pPr>
        <w:widowControl w:val="0"/>
        <w:suppressAutoHyphens/>
        <w:jc w:val="center"/>
        <w:rPr>
          <w:rFonts w:eastAsia="Times New Roman"/>
          <w:b/>
          <w:sz w:val="22"/>
          <w:szCs w:val="22"/>
          <w:lang w:eastAsia="hu-HU"/>
        </w:rPr>
      </w:pPr>
      <w:r w:rsidRPr="004E7402">
        <w:rPr>
          <w:rFonts w:eastAsia="Times New Roman"/>
          <w:b/>
          <w:sz w:val="22"/>
          <w:szCs w:val="22"/>
          <w:lang w:eastAsia="hu-HU"/>
        </w:rPr>
        <w:t>2. §</w:t>
      </w:r>
    </w:p>
    <w:p w:rsidR="001A313A" w:rsidRPr="004E7402" w:rsidRDefault="001A313A" w:rsidP="001A313A">
      <w:pPr>
        <w:widowControl w:val="0"/>
        <w:suppressAutoHyphens/>
        <w:jc w:val="center"/>
        <w:rPr>
          <w:rFonts w:eastAsia="Times New Roman"/>
          <w:sz w:val="22"/>
          <w:szCs w:val="22"/>
          <w:lang w:eastAsia="hu-HU"/>
        </w:rPr>
      </w:pPr>
    </w:p>
    <w:p w:rsidR="001A313A" w:rsidRPr="004E7402" w:rsidRDefault="001A313A" w:rsidP="001A313A">
      <w:pPr>
        <w:widowControl w:val="0"/>
        <w:suppressAutoHyphens/>
        <w:jc w:val="both"/>
        <w:rPr>
          <w:rFonts w:eastAsia="Times New Roman"/>
          <w:sz w:val="22"/>
          <w:szCs w:val="22"/>
          <w:vertAlign w:val="superscript"/>
          <w:lang w:eastAsia="hu-HU"/>
        </w:rPr>
      </w:pPr>
      <w:r w:rsidRPr="004E7402">
        <w:rPr>
          <w:rFonts w:eastAsia="Times New Roman"/>
          <w:sz w:val="22"/>
          <w:szCs w:val="22"/>
          <w:lang w:eastAsia="hu-HU"/>
        </w:rPr>
        <w:t>A Rendelet 2. § (2) bekezdése helyébe a következő rendelkezés lép:</w:t>
      </w:r>
    </w:p>
    <w:p w:rsidR="001A313A" w:rsidRPr="004E7402" w:rsidRDefault="001A313A" w:rsidP="001A313A">
      <w:pPr>
        <w:widowControl w:val="0"/>
        <w:suppressAutoHyphens/>
        <w:jc w:val="center"/>
        <w:rPr>
          <w:rFonts w:eastAsia="Times New Roman"/>
          <w:sz w:val="22"/>
          <w:szCs w:val="22"/>
          <w:lang w:eastAsia="hu-HU"/>
        </w:rPr>
      </w:pPr>
    </w:p>
    <w:p w:rsidR="001A313A" w:rsidRPr="004E7402" w:rsidRDefault="001A313A" w:rsidP="001A313A">
      <w:pPr>
        <w:widowControl w:val="0"/>
        <w:suppressAutoHyphens/>
        <w:jc w:val="both"/>
        <w:rPr>
          <w:rFonts w:eastAsia="Times New Roman"/>
          <w:sz w:val="22"/>
          <w:szCs w:val="22"/>
          <w:lang w:eastAsia="hu-HU"/>
        </w:rPr>
      </w:pPr>
      <w:r w:rsidRPr="004E7402">
        <w:rPr>
          <w:rFonts w:eastAsia="Times New Roman"/>
          <w:i/>
          <w:sz w:val="22"/>
          <w:szCs w:val="22"/>
          <w:lang w:eastAsia="hu-HU"/>
        </w:rPr>
        <w:t xml:space="preserve">(2) E rendelet személyi hatálya kiterjed minden természetes és jogi személyre, jogi személyiséggel nem rendelkező szervezetre – ideértve a külföldi székhelyű vállalkozás magyarországi fióktelepét is –, aki Dunakeszin ingatlan tulajdonnal rendelkezik, illetve e rendeletben </w:t>
      </w:r>
      <w:proofErr w:type="spellStart"/>
      <w:r w:rsidRPr="004E7402">
        <w:rPr>
          <w:rFonts w:eastAsia="Times New Roman"/>
          <w:i/>
          <w:sz w:val="22"/>
          <w:szCs w:val="22"/>
          <w:lang w:eastAsia="hu-HU"/>
        </w:rPr>
        <w:t>szabályozottak</w:t>
      </w:r>
      <w:proofErr w:type="spellEnd"/>
      <w:r w:rsidRPr="004E7402">
        <w:rPr>
          <w:rFonts w:eastAsia="Times New Roman"/>
          <w:i/>
          <w:sz w:val="22"/>
          <w:szCs w:val="22"/>
          <w:lang w:eastAsia="hu-HU"/>
        </w:rPr>
        <w:t xml:space="preserve"> szerint </w:t>
      </w:r>
      <w:r w:rsidRPr="004E7402">
        <w:rPr>
          <w:rFonts w:eastAsia="Times New Roman"/>
          <w:b/>
          <w:i/>
          <w:sz w:val="22"/>
          <w:szCs w:val="22"/>
          <w:lang w:eastAsia="hu-HU"/>
        </w:rPr>
        <w:t>céginformációs táblát</w:t>
      </w:r>
      <w:r w:rsidRPr="004E7402">
        <w:rPr>
          <w:rFonts w:eastAsia="Times New Roman"/>
          <w:i/>
          <w:sz w:val="22"/>
          <w:szCs w:val="22"/>
          <w:lang w:eastAsia="hu-HU"/>
        </w:rPr>
        <w:t xml:space="preserve"> </w:t>
      </w:r>
      <w:proofErr w:type="gramStart"/>
      <w:r w:rsidRPr="004E7402">
        <w:rPr>
          <w:rFonts w:eastAsia="Times New Roman"/>
          <w:i/>
          <w:sz w:val="22"/>
          <w:szCs w:val="22"/>
          <w:lang w:eastAsia="hu-HU"/>
        </w:rPr>
        <w:t>kíván</w:t>
      </w:r>
      <w:proofErr w:type="gramEnd"/>
      <w:r w:rsidRPr="004E7402">
        <w:rPr>
          <w:rFonts w:eastAsia="Times New Roman"/>
          <w:i/>
          <w:sz w:val="22"/>
          <w:szCs w:val="22"/>
          <w:lang w:eastAsia="hu-HU"/>
        </w:rPr>
        <w:t xml:space="preserve"> elhelyezni vagy ilyen céllal felületet alakít ki. A Dunakeszi város sajátos településképének társadalmi bevonás és konszenzus által történő védelme és</w:t>
      </w:r>
    </w:p>
    <w:p w:rsidR="001A313A" w:rsidRPr="004E7402" w:rsidRDefault="001A313A" w:rsidP="001A313A">
      <w:pPr>
        <w:widowControl w:val="0"/>
        <w:suppressAutoHyphens/>
        <w:jc w:val="center"/>
        <w:rPr>
          <w:rFonts w:eastAsia="Times New Roman"/>
          <w:sz w:val="22"/>
          <w:szCs w:val="22"/>
          <w:lang w:eastAsia="hu-HU"/>
        </w:rPr>
      </w:pPr>
    </w:p>
    <w:p w:rsidR="001A313A" w:rsidRPr="004E7402" w:rsidRDefault="001A313A" w:rsidP="001A313A">
      <w:pPr>
        <w:widowControl w:val="0"/>
        <w:suppressAutoHyphens/>
        <w:jc w:val="center"/>
        <w:rPr>
          <w:rFonts w:eastAsia="Times New Roman"/>
          <w:b/>
          <w:sz w:val="22"/>
          <w:szCs w:val="22"/>
          <w:lang w:eastAsia="hu-HU"/>
        </w:rPr>
      </w:pPr>
      <w:r w:rsidRPr="004E7402">
        <w:rPr>
          <w:rFonts w:eastAsia="Times New Roman"/>
          <w:b/>
          <w:sz w:val="22"/>
          <w:szCs w:val="22"/>
          <w:lang w:eastAsia="hu-HU"/>
        </w:rPr>
        <w:t>3. §</w:t>
      </w:r>
    </w:p>
    <w:p w:rsidR="001A313A" w:rsidRPr="004E7402" w:rsidRDefault="001A313A" w:rsidP="001A313A">
      <w:pPr>
        <w:widowControl w:val="0"/>
        <w:suppressAutoHyphens/>
        <w:jc w:val="center"/>
        <w:rPr>
          <w:rFonts w:eastAsia="Times New Roman"/>
          <w:sz w:val="22"/>
          <w:szCs w:val="22"/>
          <w:lang w:eastAsia="hu-HU"/>
        </w:rPr>
      </w:pPr>
    </w:p>
    <w:p w:rsidR="001A313A" w:rsidRPr="004E7402" w:rsidRDefault="001A313A" w:rsidP="001A313A">
      <w:pPr>
        <w:widowControl w:val="0"/>
        <w:suppressAutoHyphens/>
        <w:jc w:val="both"/>
        <w:rPr>
          <w:rFonts w:eastAsia="Times New Roman"/>
          <w:sz w:val="22"/>
          <w:szCs w:val="22"/>
          <w:vertAlign w:val="superscript"/>
          <w:lang w:eastAsia="hu-HU"/>
        </w:rPr>
      </w:pPr>
      <w:r w:rsidRPr="004E7402">
        <w:rPr>
          <w:rFonts w:eastAsia="Times New Roman"/>
          <w:sz w:val="22"/>
          <w:szCs w:val="22"/>
          <w:lang w:eastAsia="hu-HU"/>
        </w:rPr>
        <w:t>A Rendelet 3. § 18. pontja helyébe a következő rendelkezés lép:</w:t>
      </w:r>
    </w:p>
    <w:p w:rsidR="001A313A" w:rsidRPr="004E7402" w:rsidRDefault="001A313A" w:rsidP="001A313A">
      <w:pPr>
        <w:widowControl w:val="0"/>
        <w:suppressAutoHyphens/>
        <w:jc w:val="center"/>
        <w:rPr>
          <w:rFonts w:eastAsia="Times New Roman"/>
          <w:sz w:val="22"/>
          <w:szCs w:val="22"/>
          <w:lang w:eastAsia="hu-HU"/>
        </w:rPr>
      </w:pPr>
    </w:p>
    <w:p w:rsidR="001A313A" w:rsidRPr="004E7402" w:rsidRDefault="001A313A" w:rsidP="001A313A">
      <w:pPr>
        <w:jc w:val="both"/>
        <w:rPr>
          <w:bCs/>
          <w:i/>
          <w:sz w:val="22"/>
          <w:szCs w:val="22"/>
        </w:rPr>
      </w:pPr>
      <w:r w:rsidRPr="004E7402">
        <w:rPr>
          <w:bCs/>
          <w:i/>
          <w:sz w:val="22"/>
          <w:szCs w:val="22"/>
        </w:rPr>
        <w:t xml:space="preserve">18. Információs célú berendezés: az önkormányzat által </w:t>
      </w:r>
      <w:r w:rsidRPr="004E7402">
        <w:rPr>
          <w:b/>
          <w:bCs/>
          <w:i/>
          <w:sz w:val="22"/>
          <w:szCs w:val="22"/>
        </w:rPr>
        <w:t xml:space="preserve">lakossági apróhirdetések közzétételének megkönnyítése céljából biztosított </w:t>
      </w:r>
      <w:r w:rsidRPr="004E7402">
        <w:rPr>
          <w:bCs/>
          <w:i/>
          <w:sz w:val="22"/>
          <w:szCs w:val="22"/>
        </w:rPr>
        <w:t xml:space="preserve">hirdetőtábla, az önkormányzati faliújság, az információs vitrin, az útbaigazító hirdetmény, </w:t>
      </w:r>
      <w:r w:rsidRPr="004E7402">
        <w:rPr>
          <w:b/>
          <w:bCs/>
          <w:i/>
          <w:sz w:val="22"/>
          <w:szCs w:val="22"/>
        </w:rPr>
        <w:t>kisméretű hirdetések részére</w:t>
      </w:r>
      <w:r w:rsidRPr="004E7402">
        <w:rPr>
          <w:bCs/>
          <w:i/>
          <w:sz w:val="22"/>
          <w:szCs w:val="22"/>
        </w:rPr>
        <w:t>;</w:t>
      </w:r>
    </w:p>
    <w:p w:rsidR="001A313A" w:rsidRPr="004E7402" w:rsidRDefault="001A313A" w:rsidP="001A313A">
      <w:pPr>
        <w:widowControl w:val="0"/>
        <w:suppressAutoHyphens/>
        <w:jc w:val="center"/>
        <w:rPr>
          <w:rFonts w:eastAsia="Times New Roman"/>
          <w:sz w:val="22"/>
          <w:szCs w:val="22"/>
          <w:lang w:eastAsia="hu-HU"/>
        </w:rPr>
      </w:pPr>
    </w:p>
    <w:p w:rsidR="001A313A" w:rsidRPr="004E7402" w:rsidRDefault="001A313A" w:rsidP="001A313A">
      <w:pPr>
        <w:widowControl w:val="0"/>
        <w:suppressAutoHyphens/>
        <w:jc w:val="center"/>
        <w:rPr>
          <w:rFonts w:eastAsia="Times New Roman"/>
          <w:b/>
          <w:sz w:val="22"/>
          <w:szCs w:val="22"/>
          <w:lang w:eastAsia="hu-HU"/>
        </w:rPr>
      </w:pPr>
      <w:r w:rsidRPr="004E7402">
        <w:rPr>
          <w:rFonts w:eastAsia="Times New Roman"/>
          <w:b/>
          <w:sz w:val="22"/>
          <w:szCs w:val="22"/>
          <w:lang w:eastAsia="hu-HU"/>
        </w:rPr>
        <w:t>4. §</w:t>
      </w:r>
    </w:p>
    <w:p w:rsidR="001A313A" w:rsidRPr="004E7402" w:rsidRDefault="001A313A" w:rsidP="001A313A">
      <w:pPr>
        <w:widowControl w:val="0"/>
        <w:suppressAutoHyphens/>
        <w:jc w:val="center"/>
        <w:rPr>
          <w:rFonts w:eastAsia="Times New Roman"/>
          <w:sz w:val="22"/>
          <w:szCs w:val="22"/>
          <w:lang w:eastAsia="hu-HU"/>
        </w:rPr>
      </w:pPr>
    </w:p>
    <w:p w:rsidR="001A313A" w:rsidRPr="004E7402" w:rsidRDefault="001A313A" w:rsidP="001A313A">
      <w:pPr>
        <w:widowControl w:val="0"/>
        <w:suppressAutoHyphens/>
        <w:jc w:val="both"/>
        <w:rPr>
          <w:rFonts w:eastAsia="Times New Roman"/>
          <w:sz w:val="22"/>
          <w:szCs w:val="22"/>
          <w:vertAlign w:val="superscript"/>
          <w:lang w:eastAsia="hu-HU"/>
        </w:rPr>
      </w:pPr>
      <w:r w:rsidRPr="004E7402">
        <w:rPr>
          <w:rFonts w:eastAsia="Times New Roman"/>
          <w:sz w:val="22"/>
          <w:szCs w:val="22"/>
          <w:lang w:eastAsia="hu-HU"/>
        </w:rPr>
        <w:t>A Rendelet 3. § 21. pontja helyébe a következő rendelkezés lép:</w:t>
      </w:r>
    </w:p>
    <w:p w:rsidR="001A313A" w:rsidRPr="004E7402" w:rsidRDefault="001A313A" w:rsidP="001A313A">
      <w:pPr>
        <w:widowControl w:val="0"/>
        <w:suppressAutoHyphens/>
        <w:jc w:val="center"/>
        <w:rPr>
          <w:rFonts w:eastAsia="Times New Roman"/>
          <w:sz w:val="22"/>
          <w:szCs w:val="22"/>
          <w:lang w:eastAsia="hu-HU"/>
        </w:rPr>
      </w:pPr>
    </w:p>
    <w:p w:rsidR="001A313A" w:rsidRPr="004E7402" w:rsidRDefault="001A313A" w:rsidP="001A313A">
      <w:pPr>
        <w:jc w:val="both"/>
        <w:rPr>
          <w:bCs/>
          <w:i/>
          <w:sz w:val="22"/>
          <w:szCs w:val="22"/>
        </w:rPr>
      </w:pPr>
      <w:r w:rsidRPr="004E7402">
        <w:rPr>
          <w:bCs/>
          <w:i/>
          <w:sz w:val="22"/>
          <w:szCs w:val="22"/>
        </w:rPr>
        <w:t>21. Más célú berendezés: más célú berendezés különösen a pad, a kerékpárállvány, a hulladékgyűjtő, a telefonfülke, közterület fölé nyúló árnyékoló berendezés, korlát és a közterületi illemhely;</w:t>
      </w:r>
    </w:p>
    <w:p w:rsidR="001A313A" w:rsidRPr="004E7402" w:rsidRDefault="001A313A" w:rsidP="001A313A">
      <w:pPr>
        <w:widowControl w:val="0"/>
        <w:suppressAutoHyphens/>
        <w:jc w:val="center"/>
        <w:rPr>
          <w:rFonts w:eastAsia="Times New Roman"/>
          <w:sz w:val="22"/>
          <w:szCs w:val="22"/>
          <w:lang w:eastAsia="hu-HU"/>
        </w:rPr>
      </w:pPr>
    </w:p>
    <w:p w:rsidR="001A313A" w:rsidRPr="004E7402" w:rsidRDefault="001A313A" w:rsidP="001A313A">
      <w:pPr>
        <w:widowControl w:val="0"/>
        <w:suppressAutoHyphens/>
        <w:jc w:val="center"/>
        <w:rPr>
          <w:rFonts w:eastAsia="Times New Roman"/>
          <w:b/>
          <w:sz w:val="22"/>
          <w:szCs w:val="22"/>
          <w:lang w:eastAsia="hu-HU"/>
        </w:rPr>
      </w:pPr>
      <w:r w:rsidRPr="004E7402">
        <w:rPr>
          <w:rFonts w:eastAsia="Times New Roman"/>
          <w:b/>
          <w:sz w:val="22"/>
          <w:szCs w:val="22"/>
          <w:lang w:eastAsia="hu-HU"/>
        </w:rPr>
        <w:lastRenderedPageBreak/>
        <w:t>5. §</w:t>
      </w:r>
    </w:p>
    <w:p w:rsidR="001A313A" w:rsidRPr="004E7402" w:rsidRDefault="001A313A" w:rsidP="001A313A">
      <w:pPr>
        <w:widowControl w:val="0"/>
        <w:suppressAutoHyphens/>
        <w:jc w:val="center"/>
        <w:rPr>
          <w:rFonts w:eastAsia="Times New Roman"/>
          <w:sz w:val="22"/>
          <w:szCs w:val="22"/>
          <w:lang w:eastAsia="hu-HU"/>
        </w:rPr>
      </w:pPr>
    </w:p>
    <w:p w:rsidR="001A313A" w:rsidRPr="004E7402" w:rsidRDefault="001A313A" w:rsidP="001A313A">
      <w:pPr>
        <w:widowControl w:val="0"/>
        <w:suppressAutoHyphens/>
        <w:jc w:val="both"/>
        <w:rPr>
          <w:rFonts w:eastAsia="Times New Roman"/>
          <w:sz w:val="22"/>
          <w:szCs w:val="22"/>
          <w:vertAlign w:val="superscript"/>
          <w:lang w:eastAsia="hu-HU"/>
        </w:rPr>
      </w:pPr>
      <w:r w:rsidRPr="004E7402">
        <w:rPr>
          <w:rFonts w:eastAsia="Times New Roman"/>
          <w:sz w:val="22"/>
          <w:szCs w:val="22"/>
          <w:lang w:eastAsia="hu-HU"/>
        </w:rPr>
        <w:t>A Rendelet 3. § 2</w:t>
      </w:r>
      <w:r>
        <w:rPr>
          <w:rFonts w:eastAsia="Times New Roman"/>
          <w:sz w:val="22"/>
          <w:szCs w:val="22"/>
          <w:lang w:eastAsia="hu-HU"/>
        </w:rPr>
        <w:t>2</w:t>
      </w:r>
      <w:r w:rsidRPr="004E7402">
        <w:rPr>
          <w:rFonts w:eastAsia="Times New Roman"/>
          <w:sz w:val="22"/>
          <w:szCs w:val="22"/>
          <w:lang w:eastAsia="hu-HU"/>
        </w:rPr>
        <w:t>. pontja helyébe a következő rendelkezés lép:</w:t>
      </w:r>
    </w:p>
    <w:p w:rsidR="001A313A" w:rsidRPr="004E7402" w:rsidRDefault="001A313A" w:rsidP="001A313A">
      <w:pPr>
        <w:widowControl w:val="0"/>
        <w:suppressAutoHyphens/>
        <w:jc w:val="center"/>
        <w:rPr>
          <w:rFonts w:eastAsia="Times New Roman"/>
          <w:sz w:val="22"/>
          <w:szCs w:val="22"/>
          <w:lang w:eastAsia="hu-HU"/>
        </w:rPr>
      </w:pPr>
    </w:p>
    <w:p w:rsidR="001A313A" w:rsidRPr="004E7402" w:rsidRDefault="001A313A" w:rsidP="001A313A">
      <w:pPr>
        <w:widowControl w:val="0"/>
        <w:suppressAutoHyphens/>
        <w:jc w:val="both"/>
        <w:rPr>
          <w:bCs/>
          <w:i/>
          <w:sz w:val="22"/>
          <w:szCs w:val="22"/>
        </w:rPr>
      </w:pPr>
      <w:r w:rsidRPr="004E7402">
        <w:rPr>
          <w:bCs/>
          <w:i/>
          <w:sz w:val="22"/>
          <w:szCs w:val="22"/>
        </w:rPr>
        <w:t xml:space="preserve">22. Önkormányzati faliújság: az önkormányzat által a lakosság tájékoztatása céljából létesített és fenntartott, elsődlegesen az önkormányzat testületei, szervei, tisztségviselői tevékenységéről a lakosságot tájékoztató berendezés, mely az önkormányzat működését szolgáló épületek homlokzatán kerül elhelyezésre és </w:t>
      </w:r>
      <w:r w:rsidRPr="004E7402">
        <w:rPr>
          <w:b/>
          <w:bCs/>
          <w:i/>
          <w:sz w:val="22"/>
          <w:szCs w:val="22"/>
        </w:rPr>
        <w:t>kisméretű lakossági apróhirdetések</w:t>
      </w:r>
      <w:r w:rsidRPr="004E7402">
        <w:rPr>
          <w:bCs/>
          <w:i/>
          <w:sz w:val="22"/>
          <w:szCs w:val="22"/>
        </w:rPr>
        <w:t xml:space="preserve"> közzétételére is szolgálhat;</w:t>
      </w:r>
    </w:p>
    <w:p w:rsidR="001A313A" w:rsidRPr="004E7402" w:rsidRDefault="001A313A" w:rsidP="001A313A">
      <w:pPr>
        <w:widowControl w:val="0"/>
        <w:suppressAutoHyphens/>
        <w:jc w:val="both"/>
        <w:rPr>
          <w:rFonts w:eastAsia="Times New Roman"/>
          <w:sz w:val="22"/>
          <w:szCs w:val="22"/>
          <w:lang w:eastAsia="hu-HU"/>
        </w:rPr>
      </w:pPr>
    </w:p>
    <w:p w:rsidR="001A313A" w:rsidRPr="004E7402" w:rsidRDefault="001A313A" w:rsidP="001A313A">
      <w:pPr>
        <w:widowControl w:val="0"/>
        <w:suppressAutoHyphens/>
        <w:jc w:val="center"/>
        <w:rPr>
          <w:rFonts w:eastAsia="Times New Roman"/>
          <w:b/>
          <w:sz w:val="22"/>
          <w:szCs w:val="22"/>
          <w:lang w:eastAsia="hu-HU"/>
        </w:rPr>
      </w:pPr>
      <w:r w:rsidRPr="004E7402">
        <w:rPr>
          <w:rFonts w:eastAsia="Times New Roman"/>
          <w:b/>
          <w:sz w:val="22"/>
          <w:szCs w:val="22"/>
          <w:lang w:eastAsia="hu-HU"/>
        </w:rPr>
        <w:t>6. §</w:t>
      </w:r>
    </w:p>
    <w:p w:rsidR="001A313A" w:rsidRPr="004E7402" w:rsidRDefault="001A313A" w:rsidP="001A313A">
      <w:pPr>
        <w:widowControl w:val="0"/>
        <w:suppressAutoHyphens/>
        <w:jc w:val="center"/>
        <w:rPr>
          <w:rFonts w:eastAsia="Times New Roman"/>
          <w:sz w:val="22"/>
          <w:szCs w:val="22"/>
          <w:lang w:eastAsia="hu-HU"/>
        </w:rPr>
      </w:pPr>
    </w:p>
    <w:p w:rsidR="001A313A" w:rsidRPr="004E7402" w:rsidRDefault="001A313A" w:rsidP="001A313A">
      <w:pPr>
        <w:widowControl w:val="0"/>
        <w:suppressAutoHyphens/>
        <w:jc w:val="both"/>
        <w:rPr>
          <w:rFonts w:eastAsia="Times New Roman"/>
          <w:sz w:val="22"/>
          <w:szCs w:val="22"/>
          <w:vertAlign w:val="superscript"/>
          <w:lang w:eastAsia="hu-HU"/>
        </w:rPr>
      </w:pPr>
      <w:r w:rsidRPr="004E7402">
        <w:rPr>
          <w:rFonts w:eastAsia="Times New Roman"/>
          <w:sz w:val="22"/>
          <w:szCs w:val="22"/>
          <w:lang w:eastAsia="hu-HU"/>
        </w:rPr>
        <w:t>A Rendelet 3. § 2</w:t>
      </w:r>
      <w:r>
        <w:rPr>
          <w:rFonts w:eastAsia="Times New Roman"/>
          <w:sz w:val="22"/>
          <w:szCs w:val="22"/>
          <w:lang w:eastAsia="hu-HU"/>
        </w:rPr>
        <w:t>3</w:t>
      </w:r>
      <w:r w:rsidRPr="004E7402">
        <w:rPr>
          <w:rFonts w:eastAsia="Times New Roman"/>
          <w:sz w:val="22"/>
          <w:szCs w:val="22"/>
          <w:lang w:eastAsia="hu-HU"/>
        </w:rPr>
        <w:t>. pontja helyébe a következő rendelkezés lép:</w:t>
      </w:r>
    </w:p>
    <w:p w:rsidR="001A313A" w:rsidRPr="004E7402" w:rsidRDefault="001A313A" w:rsidP="001A313A">
      <w:pPr>
        <w:widowControl w:val="0"/>
        <w:suppressAutoHyphens/>
        <w:jc w:val="center"/>
        <w:rPr>
          <w:rFonts w:eastAsia="Times New Roman"/>
          <w:sz w:val="22"/>
          <w:szCs w:val="22"/>
          <w:lang w:eastAsia="hu-HU"/>
        </w:rPr>
      </w:pPr>
    </w:p>
    <w:p w:rsidR="001A313A" w:rsidRPr="004E7402" w:rsidRDefault="001A313A" w:rsidP="001A313A">
      <w:pPr>
        <w:widowControl w:val="0"/>
        <w:suppressAutoHyphens/>
        <w:jc w:val="both"/>
        <w:rPr>
          <w:bCs/>
          <w:i/>
          <w:sz w:val="22"/>
          <w:szCs w:val="22"/>
        </w:rPr>
      </w:pPr>
      <w:r w:rsidRPr="004E7402">
        <w:rPr>
          <w:bCs/>
          <w:i/>
          <w:sz w:val="22"/>
          <w:szCs w:val="22"/>
        </w:rPr>
        <w:t xml:space="preserve">23. </w:t>
      </w:r>
      <w:proofErr w:type="gramStart"/>
      <w:r w:rsidRPr="004E7402">
        <w:rPr>
          <w:bCs/>
          <w:i/>
          <w:sz w:val="22"/>
          <w:szCs w:val="22"/>
        </w:rPr>
        <w:t xml:space="preserve">Önkormányzati hirdetőtábla: az önkormányzat által a lakosság tájékoztatása céljából létesített és fenntartott, elsődlegesen a település élete szempontjából jelentős információk, közlemények, tájékoztatások, így különösen a település életének jelentős eseményeivel kapcsolatos információk közzétételére szolgáló, közterületen elhelyezett tábla, mely a közérdekű tájékoztatási célt meghaladóan kisméretű lakossági apróhirdetések reklámok közzétételére is </w:t>
      </w:r>
      <w:proofErr w:type="spellStart"/>
      <w:r w:rsidRPr="004E7402">
        <w:rPr>
          <w:bCs/>
          <w:i/>
          <w:sz w:val="22"/>
          <w:szCs w:val="22"/>
        </w:rPr>
        <w:t>szolgálhat;kormányzati</w:t>
      </w:r>
      <w:proofErr w:type="spellEnd"/>
      <w:r w:rsidRPr="004E7402">
        <w:rPr>
          <w:bCs/>
          <w:i/>
          <w:sz w:val="22"/>
          <w:szCs w:val="22"/>
        </w:rPr>
        <w:t xml:space="preserve"> faliújság: az önkormányzat által a lakosság tájékoztatása céljából létesített és fenntartott, elsődlegesen az önkormányzat testületei</w:t>
      </w:r>
      <w:proofErr w:type="gramEnd"/>
      <w:r w:rsidRPr="004E7402">
        <w:rPr>
          <w:bCs/>
          <w:i/>
          <w:sz w:val="22"/>
          <w:szCs w:val="22"/>
        </w:rPr>
        <w:t xml:space="preserve">, </w:t>
      </w:r>
      <w:proofErr w:type="gramStart"/>
      <w:r w:rsidRPr="004E7402">
        <w:rPr>
          <w:bCs/>
          <w:i/>
          <w:sz w:val="22"/>
          <w:szCs w:val="22"/>
        </w:rPr>
        <w:t>szervei</w:t>
      </w:r>
      <w:proofErr w:type="gramEnd"/>
      <w:r w:rsidRPr="004E7402">
        <w:rPr>
          <w:bCs/>
          <w:i/>
          <w:sz w:val="22"/>
          <w:szCs w:val="22"/>
        </w:rPr>
        <w:t xml:space="preserve">, tisztségviselői tevékenységéről a lakosságot tájékoztató berendezés, mely az önkormányzat működését szolgáló épületek homlokzatán kerül elhelyezésre és </w:t>
      </w:r>
      <w:r w:rsidRPr="004E7402">
        <w:rPr>
          <w:b/>
          <w:bCs/>
          <w:i/>
          <w:sz w:val="22"/>
          <w:szCs w:val="22"/>
        </w:rPr>
        <w:t xml:space="preserve">kisméretű lakossági apróhirdetések </w:t>
      </w:r>
      <w:r w:rsidRPr="004E7402">
        <w:rPr>
          <w:bCs/>
          <w:i/>
          <w:sz w:val="22"/>
          <w:szCs w:val="22"/>
        </w:rPr>
        <w:t>közzétételére is szolgálhat;</w:t>
      </w:r>
    </w:p>
    <w:p w:rsidR="001A313A" w:rsidRPr="004E7402" w:rsidRDefault="001A313A" w:rsidP="001A313A">
      <w:pPr>
        <w:widowControl w:val="0"/>
        <w:suppressAutoHyphens/>
        <w:jc w:val="center"/>
        <w:rPr>
          <w:rFonts w:eastAsia="Times New Roman"/>
          <w:sz w:val="22"/>
          <w:szCs w:val="22"/>
          <w:lang w:eastAsia="hu-HU"/>
        </w:rPr>
      </w:pPr>
    </w:p>
    <w:p w:rsidR="001A313A" w:rsidRPr="004E7402" w:rsidRDefault="001A313A" w:rsidP="001A313A">
      <w:pPr>
        <w:widowControl w:val="0"/>
        <w:suppressAutoHyphens/>
        <w:jc w:val="center"/>
        <w:rPr>
          <w:rFonts w:eastAsia="Times New Roman"/>
          <w:b/>
          <w:sz w:val="22"/>
          <w:szCs w:val="22"/>
          <w:lang w:eastAsia="hu-HU"/>
        </w:rPr>
      </w:pPr>
      <w:r w:rsidRPr="004E7402">
        <w:rPr>
          <w:rFonts w:eastAsia="Times New Roman"/>
          <w:b/>
          <w:sz w:val="22"/>
          <w:szCs w:val="22"/>
          <w:lang w:eastAsia="hu-HU"/>
        </w:rPr>
        <w:t>7. §</w:t>
      </w:r>
    </w:p>
    <w:p w:rsidR="001A313A" w:rsidRPr="004E7402" w:rsidRDefault="001A313A" w:rsidP="001A313A">
      <w:pPr>
        <w:widowControl w:val="0"/>
        <w:suppressAutoHyphens/>
        <w:jc w:val="center"/>
        <w:rPr>
          <w:rFonts w:eastAsia="Times New Roman"/>
          <w:sz w:val="22"/>
          <w:szCs w:val="22"/>
          <w:lang w:eastAsia="hu-HU"/>
        </w:rPr>
      </w:pPr>
    </w:p>
    <w:p w:rsidR="001A313A" w:rsidRPr="004E7402" w:rsidRDefault="001A313A" w:rsidP="001A313A">
      <w:pPr>
        <w:widowControl w:val="0"/>
        <w:suppressAutoHyphens/>
        <w:jc w:val="both"/>
        <w:rPr>
          <w:rFonts w:eastAsia="Times New Roman"/>
          <w:sz w:val="22"/>
          <w:szCs w:val="22"/>
          <w:vertAlign w:val="superscript"/>
          <w:lang w:eastAsia="hu-HU"/>
        </w:rPr>
      </w:pPr>
      <w:r w:rsidRPr="004E7402">
        <w:rPr>
          <w:rFonts w:eastAsia="Times New Roman"/>
          <w:sz w:val="22"/>
          <w:szCs w:val="22"/>
          <w:lang w:eastAsia="hu-HU"/>
        </w:rPr>
        <w:t>A Rendelet 3. §-</w:t>
      </w:r>
      <w:proofErr w:type="gramStart"/>
      <w:r w:rsidRPr="004E7402">
        <w:rPr>
          <w:rFonts w:eastAsia="Times New Roman"/>
          <w:sz w:val="22"/>
          <w:szCs w:val="22"/>
          <w:lang w:eastAsia="hu-HU"/>
        </w:rPr>
        <w:t>a</w:t>
      </w:r>
      <w:proofErr w:type="gramEnd"/>
      <w:r w:rsidRPr="004E7402">
        <w:rPr>
          <w:rFonts w:eastAsia="Times New Roman"/>
          <w:sz w:val="22"/>
          <w:szCs w:val="22"/>
          <w:lang w:eastAsia="hu-HU"/>
        </w:rPr>
        <w:t xml:space="preserve"> </w:t>
      </w:r>
      <w:proofErr w:type="spellStart"/>
      <w:r w:rsidRPr="004E7402">
        <w:rPr>
          <w:rFonts w:eastAsia="Times New Roman"/>
          <w:sz w:val="22"/>
          <w:szCs w:val="22"/>
          <w:lang w:eastAsia="hu-HU"/>
        </w:rPr>
        <w:t>a</w:t>
      </w:r>
      <w:proofErr w:type="spellEnd"/>
      <w:r w:rsidRPr="004E7402">
        <w:rPr>
          <w:rFonts w:eastAsia="Times New Roman"/>
          <w:sz w:val="22"/>
          <w:szCs w:val="22"/>
          <w:lang w:eastAsia="hu-HU"/>
        </w:rPr>
        <w:t xml:space="preserve"> következő 31 ponttal egészül ki:</w:t>
      </w:r>
    </w:p>
    <w:p w:rsidR="001A313A" w:rsidRPr="004E7402" w:rsidRDefault="001A313A" w:rsidP="001A313A">
      <w:pPr>
        <w:widowControl w:val="0"/>
        <w:suppressAutoHyphens/>
        <w:jc w:val="center"/>
        <w:rPr>
          <w:bCs/>
          <w:i/>
          <w:sz w:val="22"/>
          <w:szCs w:val="22"/>
        </w:rPr>
      </w:pPr>
    </w:p>
    <w:p w:rsidR="001A313A" w:rsidRPr="004E7402" w:rsidRDefault="001A313A" w:rsidP="001A313A">
      <w:pPr>
        <w:widowControl w:val="0"/>
        <w:suppressAutoHyphens/>
        <w:jc w:val="both"/>
        <w:rPr>
          <w:bCs/>
          <w:i/>
          <w:sz w:val="22"/>
          <w:szCs w:val="22"/>
        </w:rPr>
      </w:pPr>
      <w:r w:rsidRPr="004E7402">
        <w:rPr>
          <w:bCs/>
          <w:i/>
          <w:sz w:val="22"/>
          <w:szCs w:val="22"/>
        </w:rPr>
        <w:t xml:space="preserve">31. </w:t>
      </w:r>
      <w:proofErr w:type="gramStart"/>
      <w:r w:rsidRPr="004E7402">
        <w:rPr>
          <w:bCs/>
          <w:i/>
          <w:sz w:val="22"/>
          <w:szCs w:val="22"/>
        </w:rPr>
        <w:t>Céginformációs  tábla</w:t>
      </w:r>
      <w:proofErr w:type="gramEnd"/>
      <w:r w:rsidRPr="004E7402">
        <w:rPr>
          <w:bCs/>
          <w:i/>
          <w:sz w:val="22"/>
          <w:szCs w:val="22"/>
        </w:rPr>
        <w:t>: cégtábla, üzletfelirat, a vállalkozás használatában álló ingatlanon elhelyezett, a vállalkozást népszerűsítő egyéb felirat és más grafikai megjelenítés, továbbá az üzlethelyiség portáljában – kirakatában – elhelyezett gazdasági reklám</w:t>
      </w:r>
    </w:p>
    <w:p w:rsidR="001A313A" w:rsidRPr="004E7402" w:rsidRDefault="001A313A" w:rsidP="001A313A">
      <w:pPr>
        <w:widowControl w:val="0"/>
        <w:suppressAutoHyphens/>
        <w:jc w:val="center"/>
        <w:rPr>
          <w:rFonts w:eastAsia="Times New Roman"/>
          <w:sz w:val="22"/>
          <w:szCs w:val="22"/>
          <w:lang w:eastAsia="hu-HU"/>
        </w:rPr>
      </w:pPr>
    </w:p>
    <w:p w:rsidR="001A313A" w:rsidRPr="004E7402" w:rsidRDefault="001A313A" w:rsidP="001A313A">
      <w:pPr>
        <w:widowControl w:val="0"/>
        <w:suppressAutoHyphens/>
        <w:jc w:val="center"/>
        <w:rPr>
          <w:rFonts w:eastAsia="Times New Roman"/>
          <w:b/>
          <w:sz w:val="22"/>
          <w:szCs w:val="22"/>
          <w:lang w:eastAsia="hu-HU"/>
        </w:rPr>
      </w:pPr>
      <w:r w:rsidRPr="004E7402">
        <w:rPr>
          <w:rFonts w:eastAsia="Times New Roman"/>
          <w:b/>
          <w:sz w:val="22"/>
          <w:szCs w:val="22"/>
          <w:lang w:eastAsia="hu-HU"/>
        </w:rPr>
        <w:t>8. §</w:t>
      </w:r>
    </w:p>
    <w:p w:rsidR="001A313A" w:rsidRPr="004E7402" w:rsidRDefault="001A313A" w:rsidP="001A313A">
      <w:pPr>
        <w:widowControl w:val="0"/>
        <w:suppressAutoHyphens/>
        <w:jc w:val="center"/>
        <w:rPr>
          <w:rFonts w:eastAsia="Times New Roman"/>
          <w:sz w:val="22"/>
          <w:szCs w:val="22"/>
          <w:lang w:eastAsia="hu-HU"/>
        </w:rPr>
      </w:pPr>
    </w:p>
    <w:p w:rsidR="001A313A" w:rsidRPr="004E7402" w:rsidRDefault="001A313A" w:rsidP="001A313A">
      <w:pPr>
        <w:widowControl w:val="0"/>
        <w:suppressAutoHyphens/>
        <w:jc w:val="both"/>
        <w:rPr>
          <w:rFonts w:eastAsia="Times New Roman"/>
          <w:sz w:val="22"/>
          <w:szCs w:val="22"/>
          <w:vertAlign w:val="superscript"/>
          <w:lang w:eastAsia="hu-HU"/>
        </w:rPr>
      </w:pPr>
      <w:r w:rsidRPr="004E7402">
        <w:rPr>
          <w:rFonts w:eastAsia="Times New Roman"/>
          <w:sz w:val="22"/>
          <w:szCs w:val="22"/>
          <w:lang w:eastAsia="hu-HU"/>
        </w:rPr>
        <w:t>A Rendelet 14. §-</w:t>
      </w:r>
      <w:proofErr w:type="gramStart"/>
      <w:r w:rsidRPr="004E7402">
        <w:rPr>
          <w:rFonts w:eastAsia="Times New Roman"/>
          <w:sz w:val="22"/>
          <w:szCs w:val="22"/>
          <w:lang w:eastAsia="hu-HU"/>
        </w:rPr>
        <w:t>a</w:t>
      </w:r>
      <w:proofErr w:type="gramEnd"/>
      <w:r w:rsidRPr="004E7402">
        <w:rPr>
          <w:rFonts w:eastAsia="Times New Roman"/>
          <w:sz w:val="22"/>
          <w:szCs w:val="22"/>
          <w:lang w:eastAsia="hu-HU"/>
        </w:rPr>
        <w:t xml:space="preserve"> </w:t>
      </w:r>
      <w:proofErr w:type="spellStart"/>
      <w:r w:rsidRPr="004E7402">
        <w:rPr>
          <w:rFonts w:eastAsia="Times New Roman"/>
          <w:sz w:val="22"/>
          <w:szCs w:val="22"/>
          <w:lang w:eastAsia="hu-HU"/>
        </w:rPr>
        <w:t>a</w:t>
      </w:r>
      <w:proofErr w:type="spellEnd"/>
      <w:r w:rsidRPr="004E7402">
        <w:rPr>
          <w:rFonts w:eastAsia="Times New Roman"/>
          <w:sz w:val="22"/>
          <w:szCs w:val="22"/>
          <w:lang w:eastAsia="hu-HU"/>
        </w:rPr>
        <w:t xml:space="preserve"> következő 17 ponttal egészül ki:</w:t>
      </w:r>
    </w:p>
    <w:p w:rsidR="001A313A" w:rsidRPr="004E7402" w:rsidRDefault="001A313A" w:rsidP="001A313A">
      <w:pPr>
        <w:widowControl w:val="0"/>
        <w:suppressAutoHyphens/>
        <w:jc w:val="center"/>
        <w:rPr>
          <w:rFonts w:eastAsia="Times New Roman"/>
          <w:b/>
          <w:sz w:val="22"/>
          <w:szCs w:val="22"/>
          <w:lang w:eastAsia="hu-HU"/>
        </w:rPr>
      </w:pPr>
    </w:p>
    <w:p w:rsidR="001A313A" w:rsidRPr="004E7402" w:rsidRDefault="001A313A" w:rsidP="001A313A">
      <w:pPr>
        <w:tabs>
          <w:tab w:val="center" w:pos="4513"/>
        </w:tabs>
        <w:suppressAutoHyphens/>
        <w:jc w:val="both"/>
        <w:rPr>
          <w:rFonts w:eastAsia="Times New Roman"/>
          <w:i/>
          <w:sz w:val="22"/>
          <w:szCs w:val="22"/>
          <w:lang w:eastAsia="hu-HU"/>
        </w:rPr>
      </w:pPr>
      <w:r w:rsidRPr="004E7402">
        <w:rPr>
          <w:rFonts w:eastAsia="Times New Roman"/>
          <w:i/>
          <w:sz w:val="22"/>
          <w:szCs w:val="22"/>
          <w:lang w:eastAsia="hu-HU"/>
        </w:rPr>
        <w:t xml:space="preserve">(17) Védett épület közterületről látható homlokzatára klíma kültéri egység nem helyezhető el (amennyiben máshogy nem megoldható a </w:t>
      </w:r>
      <w:proofErr w:type="spellStart"/>
      <w:r w:rsidRPr="004E7402">
        <w:rPr>
          <w:rFonts w:eastAsia="Times New Roman"/>
          <w:i/>
          <w:sz w:val="22"/>
          <w:szCs w:val="22"/>
          <w:lang w:eastAsia="hu-HU"/>
        </w:rPr>
        <w:t>klim</w:t>
      </w:r>
      <w:proofErr w:type="spellEnd"/>
      <w:r w:rsidRPr="004E7402">
        <w:rPr>
          <w:rFonts w:eastAsia="Times New Roman"/>
          <w:i/>
          <w:sz w:val="22"/>
          <w:szCs w:val="22"/>
          <w:lang w:eastAsia="hu-HU"/>
        </w:rPr>
        <w:tab/>
      </w:r>
      <w:proofErr w:type="spellStart"/>
      <w:r w:rsidRPr="004E7402">
        <w:rPr>
          <w:rFonts w:eastAsia="Times New Roman"/>
          <w:i/>
          <w:sz w:val="22"/>
          <w:szCs w:val="22"/>
          <w:lang w:eastAsia="hu-HU"/>
        </w:rPr>
        <w:t>atizálás</w:t>
      </w:r>
      <w:proofErr w:type="spellEnd"/>
      <w:r w:rsidRPr="004E7402">
        <w:rPr>
          <w:rFonts w:eastAsia="Times New Roman"/>
          <w:i/>
          <w:sz w:val="22"/>
          <w:szCs w:val="22"/>
          <w:lang w:eastAsia="hu-HU"/>
        </w:rPr>
        <w:t xml:space="preserve">, javasolt </w:t>
      </w:r>
      <w:proofErr w:type="spellStart"/>
      <w:r w:rsidRPr="004E7402">
        <w:rPr>
          <w:rFonts w:eastAsia="Times New Roman"/>
          <w:i/>
          <w:sz w:val="22"/>
          <w:szCs w:val="22"/>
          <w:lang w:eastAsia="hu-HU"/>
        </w:rPr>
        <w:t>monoblokkos</w:t>
      </w:r>
      <w:proofErr w:type="spellEnd"/>
      <w:r w:rsidRPr="004E7402">
        <w:rPr>
          <w:rFonts w:eastAsia="Times New Roman"/>
          <w:i/>
          <w:sz w:val="22"/>
          <w:szCs w:val="22"/>
          <w:lang w:eastAsia="hu-HU"/>
        </w:rPr>
        <w:t xml:space="preserve"> klímaberendezés alkalmazása).</w:t>
      </w:r>
    </w:p>
    <w:p w:rsidR="001A313A" w:rsidRPr="004E7402" w:rsidRDefault="001A313A" w:rsidP="001A313A">
      <w:pPr>
        <w:widowControl w:val="0"/>
        <w:suppressAutoHyphens/>
        <w:jc w:val="center"/>
        <w:rPr>
          <w:rFonts w:eastAsia="Times New Roman"/>
          <w:sz w:val="22"/>
          <w:szCs w:val="22"/>
          <w:lang w:eastAsia="hu-HU"/>
        </w:rPr>
      </w:pPr>
    </w:p>
    <w:p w:rsidR="001A313A" w:rsidRPr="004E7402" w:rsidRDefault="001A313A" w:rsidP="001A313A">
      <w:pPr>
        <w:widowControl w:val="0"/>
        <w:suppressAutoHyphens/>
        <w:jc w:val="center"/>
        <w:rPr>
          <w:rFonts w:eastAsia="Times New Roman"/>
          <w:b/>
          <w:sz w:val="22"/>
          <w:szCs w:val="22"/>
          <w:lang w:eastAsia="hu-HU"/>
        </w:rPr>
      </w:pPr>
      <w:r w:rsidRPr="004E7402">
        <w:rPr>
          <w:rFonts w:eastAsia="Times New Roman"/>
          <w:b/>
          <w:sz w:val="22"/>
          <w:szCs w:val="22"/>
          <w:lang w:eastAsia="hu-HU"/>
        </w:rPr>
        <w:t>9.§</w:t>
      </w:r>
    </w:p>
    <w:p w:rsidR="001A313A" w:rsidRPr="004E7402" w:rsidRDefault="001A313A" w:rsidP="001A313A">
      <w:pPr>
        <w:widowControl w:val="0"/>
        <w:suppressAutoHyphens/>
        <w:jc w:val="center"/>
        <w:rPr>
          <w:rFonts w:eastAsia="Times New Roman"/>
          <w:sz w:val="22"/>
          <w:szCs w:val="22"/>
          <w:lang w:eastAsia="hu-HU"/>
        </w:rPr>
      </w:pPr>
    </w:p>
    <w:p w:rsidR="001A313A" w:rsidRPr="004E7402" w:rsidRDefault="001A313A" w:rsidP="001A313A">
      <w:pPr>
        <w:widowControl w:val="0"/>
        <w:suppressAutoHyphens/>
        <w:jc w:val="both"/>
        <w:rPr>
          <w:rFonts w:eastAsia="Times New Roman"/>
          <w:sz w:val="22"/>
          <w:szCs w:val="22"/>
          <w:vertAlign w:val="superscript"/>
          <w:lang w:eastAsia="hu-HU"/>
        </w:rPr>
      </w:pPr>
      <w:r w:rsidRPr="004E7402">
        <w:rPr>
          <w:rFonts w:eastAsia="Times New Roman"/>
          <w:sz w:val="22"/>
          <w:szCs w:val="22"/>
          <w:lang w:eastAsia="hu-HU"/>
        </w:rPr>
        <w:t>A Rendelet 17. § (1) bekezdése d) pontja helyébe a következő rendelkezés lép:</w:t>
      </w:r>
    </w:p>
    <w:p w:rsidR="001A313A" w:rsidRPr="004E7402" w:rsidRDefault="001A313A" w:rsidP="001A313A">
      <w:pPr>
        <w:widowControl w:val="0"/>
        <w:suppressAutoHyphens/>
        <w:jc w:val="center"/>
        <w:rPr>
          <w:rFonts w:eastAsia="Times New Roman"/>
          <w:sz w:val="22"/>
          <w:szCs w:val="22"/>
          <w:lang w:eastAsia="hu-HU"/>
        </w:rPr>
      </w:pPr>
    </w:p>
    <w:p w:rsidR="001A313A" w:rsidRPr="004E7402" w:rsidRDefault="001A313A" w:rsidP="001A313A">
      <w:pPr>
        <w:widowControl w:val="0"/>
        <w:suppressAutoHyphens/>
        <w:rPr>
          <w:rFonts w:eastAsia="Times New Roman"/>
          <w:sz w:val="22"/>
          <w:szCs w:val="22"/>
          <w:lang w:eastAsia="hu-HU"/>
        </w:rPr>
      </w:pPr>
      <w:r w:rsidRPr="004E7402">
        <w:rPr>
          <w:i/>
          <w:sz w:val="22"/>
          <w:szCs w:val="22"/>
        </w:rPr>
        <w:t xml:space="preserve">d) Fő rendeltetésű épület tetőhéjalásnál hullámpala, hullámlemez, trapézlemez, műanyaglemez nem alkalmazható, kivéve az épülethez kapcsolódó télikert, terasz </w:t>
      </w:r>
      <w:proofErr w:type="spellStart"/>
      <w:r w:rsidRPr="004E7402">
        <w:rPr>
          <w:i/>
          <w:sz w:val="22"/>
          <w:szCs w:val="22"/>
        </w:rPr>
        <w:t>héjalása</w:t>
      </w:r>
      <w:proofErr w:type="spellEnd"/>
      <w:r w:rsidRPr="004E7402">
        <w:rPr>
          <w:i/>
          <w:sz w:val="22"/>
          <w:szCs w:val="22"/>
        </w:rPr>
        <w:t>, ahol az átlátszó műanyag fedés (pl.: polikarbonát) is engedélyezhető.</w:t>
      </w:r>
    </w:p>
    <w:p w:rsidR="001A313A" w:rsidRPr="004E7402" w:rsidRDefault="001A313A" w:rsidP="001A313A">
      <w:pPr>
        <w:tabs>
          <w:tab w:val="left" w:pos="284"/>
        </w:tabs>
        <w:jc w:val="center"/>
        <w:rPr>
          <w:rFonts w:eastAsia="Times New Roman"/>
          <w:i/>
          <w:sz w:val="22"/>
          <w:szCs w:val="22"/>
          <w:lang w:eastAsia="hu-HU"/>
        </w:rPr>
      </w:pPr>
    </w:p>
    <w:p w:rsidR="001A313A" w:rsidRPr="004E7402" w:rsidRDefault="001A313A" w:rsidP="001A313A">
      <w:pPr>
        <w:widowControl w:val="0"/>
        <w:suppressAutoHyphens/>
        <w:jc w:val="center"/>
        <w:rPr>
          <w:rFonts w:eastAsia="Times New Roman"/>
          <w:b/>
          <w:sz w:val="22"/>
          <w:szCs w:val="22"/>
          <w:lang w:eastAsia="hu-HU"/>
        </w:rPr>
      </w:pPr>
      <w:r w:rsidRPr="004E7402">
        <w:rPr>
          <w:rFonts w:eastAsia="Times New Roman"/>
          <w:b/>
          <w:sz w:val="22"/>
          <w:szCs w:val="22"/>
          <w:lang w:eastAsia="hu-HU"/>
        </w:rPr>
        <w:t>10.§</w:t>
      </w:r>
    </w:p>
    <w:p w:rsidR="001A313A" w:rsidRPr="004E7402" w:rsidRDefault="001A313A" w:rsidP="001A313A">
      <w:pPr>
        <w:widowControl w:val="0"/>
        <w:suppressAutoHyphens/>
        <w:jc w:val="center"/>
        <w:rPr>
          <w:rFonts w:eastAsia="Times New Roman"/>
          <w:sz w:val="22"/>
          <w:szCs w:val="22"/>
          <w:lang w:eastAsia="hu-HU"/>
        </w:rPr>
      </w:pPr>
    </w:p>
    <w:p w:rsidR="001A313A" w:rsidRPr="004E7402" w:rsidRDefault="001A313A" w:rsidP="001A313A">
      <w:pPr>
        <w:widowControl w:val="0"/>
        <w:suppressAutoHyphens/>
        <w:jc w:val="both"/>
        <w:rPr>
          <w:rFonts w:eastAsia="Times New Roman"/>
          <w:sz w:val="22"/>
          <w:szCs w:val="22"/>
          <w:vertAlign w:val="superscript"/>
          <w:lang w:eastAsia="hu-HU"/>
        </w:rPr>
      </w:pPr>
      <w:r w:rsidRPr="004E7402">
        <w:rPr>
          <w:rFonts w:eastAsia="Times New Roman"/>
          <w:sz w:val="22"/>
          <w:szCs w:val="22"/>
          <w:lang w:eastAsia="hu-HU"/>
        </w:rPr>
        <w:t>A Rendelet 17. § (1) bekezdése a következő m) ponttal egészül ki:</w:t>
      </w:r>
    </w:p>
    <w:p w:rsidR="001A313A" w:rsidRPr="004E7402" w:rsidRDefault="001A313A" w:rsidP="001A313A">
      <w:pPr>
        <w:widowControl w:val="0"/>
        <w:suppressAutoHyphens/>
        <w:jc w:val="center"/>
        <w:rPr>
          <w:rFonts w:eastAsia="Times New Roman"/>
          <w:sz w:val="22"/>
          <w:szCs w:val="22"/>
          <w:lang w:eastAsia="hu-HU"/>
        </w:rPr>
      </w:pPr>
    </w:p>
    <w:p w:rsidR="001A313A" w:rsidRPr="004E7402" w:rsidRDefault="001A313A" w:rsidP="001A313A">
      <w:pPr>
        <w:widowControl w:val="0"/>
        <w:suppressAutoHyphens/>
        <w:jc w:val="both"/>
        <w:rPr>
          <w:rFonts w:eastAsia="Times New Roman"/>
          <w:sz w:val="22"/>
          <w:szCs w:val="22"/>
          <w:lang w:eastAsia="hu-HU"/>
        </w:rPr>
      </w:pPr>
      <w:proofErr w:type="gramStart"/>
      <w:r w:rsidRPr="004E7402">
        <w:rPr>
          <w:i/>
          <w:sz w:val="22"/>
          <w:szCs w:val="22"/>
        </w:rPr>
        <w:t>m</w:t>
      </w:r>
      <w:proofErr w:type="gramEnd"/>
      <w:r w:rsidRPr="004E7402">
        <w:rPr>
          <w:i/>
          <w:sz w:val="22"/>
          <w:szCs w:val="22"/>
        </w:rPr>
        <w:t xml:space="preserve">) Közterületről látható helyen elhelyezendő lábakon álló fedett nyitott </w:t>
      </w:r>
      <w:proofErr w:type="spellStart"/>
      <w:r w:rsidRPr="004E7402">
        <w:rPr>
          <w:i/>
          <w:sz w:val="22"/>
          <w:szCs w:val="22"/>
        </w:rPr>
        <w:t>szgk</w:t>
      </w:r>
      <w:proofErr w:type="spellEnd"/>
      <w:r w:rsidRPr="004E7402">
        <w:rPr>
          <w:i/>
          <w:sz w:val="22"/>
          <w:szCs w:val="22"/>
        </w:rPr>
        <w:t>. beálló lakó-, vegyes-, és üdülő területeken fa szerkezettel kell megvalósítani.</w:t>
      </w:r>
    </w:p>
    <w:p w:rsidR="001A313A" w:rsidRDefault="001A313A" w:rsidP="001A313A">
      <w:pPr>
        <w:widowControl w:val="0"/>
        <w:suppressAutoHyphens/>
        <w:jc w:val="center"/>
        <w:rPr>
          <w:rFonts w:eastAsia="Times New Roman"/>
          <w:sz w:val="22"/>
          <w:szCs w:val="22"/>
          <w:lang w:eastAsia="hu-HU"/>
        </w:rPr>
      </w:pPr>
    </w:p>
    <w:p w:rsidR="001A313A" w:rsidRPr="004E7402" w:rsidRDefault="001A313A" w:rsidP="001A313A">
      <w:pPr>
        <w:widowControl w:val="0"/>
        <w:suppressAutoHyphens/>
        <w:jc w:val="center"/>
        <w:rPr>
          <w:rFonts w:eastAsia="Times New Roman"/>
          <w:sz w:val="22"/>
          <w:szCs w:val="22"/>
          <w:lang w:eastAsia="hu-HU"/>
        </w:rPr>
      </w:pPr>
    </w:p>
    <w:p w:rsidR="001A313A" w:rsidRPr="004E7402" w:rsidRDefault="001A313A" w:rsidP="001A313A">
      <w:pPr>
        <w:widowControl w:val="0"/>
        <w:suppressAutoHyphens/>
        <w:jc w:val="center"/>
        <w:rPr>
          <w:rFonts w:eastAsia="Times New Roman"/>
          <w:b/>
          <w:sz w:val="22"/>
          <w:szCs w:val="22"/>
          <w:lang w:eastAsia="hu-HU"/>
        </w:rPr>
      </w:pPr>
      <w:r w:rsidRPr="004E7402">
        <w:rPr>
          <w:rFonts w:eastAsia="Times New Roman"/>
          <w:b/>
          <w:sz w:val="22"/>
          <w:szCs w:val="22"/>
          <w:lang w:eastAsia="hu-HU"/>
        </w:rPr>
        <w:lastRenderedPageBreak/>
        <w:t>11.§</w:t>
      </w:r>
    </w:p>
    <w:p w:rsidR="001A313A" w:rsidRDefault="001A313A" w:rsidP="001A313A">
      <w:pPr>
        <w:widowControl w:val="0"/>
        <w:suppressAutoHyphens/>
        <w:jc w:val="center"/>
        <w:rPr>
          <w:rFonts w:eastAsia="Times New Roman"/>
          <w:sz w:val="22"/>
          <w:szCs w:val="22"/>
          <w:lang w:eastAsia="hu-HU"/>
        </w:rPr>
      </w:pPr>
    </w:p>
    <w:p w:rsidR="001A313A" w:rsidRPr="004E7402" w:rsidRDefault="001A313A" w:rsidP="001A313A">
      <w:pPr>
        <w:widowControl w:val="0"/>
        <w:suppressAutoHyphens/>
        <w:jc w:val="both"/>
        <w:rPr>
          <w:rFonts w:eastAsia="Times New Roman"/>
          <w:sz w:val="22"/>
          <w:szCs w:val="22"/>
          <w:vertAlign w:val="superscript"/>
          <w:lang w:eastAsia="hu-HU"/>
        </w:rPr>
      </w:pPr>
      <w:r w:rsidRPr="004E7402">
        <w:rPr>
          <w:rFonts w:eastAsia="Times New Roman"/>
          <w:sz w:val="22"/>
          <w:szCs w:val="22"/>
          <w:lang w:eastAsia="hu-HU"/>
        </w:rPr>
        <w:t>A Rendelet 17. § (1) bekezdése a következő n) ponttal egészül ki:</w:t>
      </w:r>
    </w:p>
    <w:p w:rsidR="001A313A" w:rsidRPr="004E7402" w:rsidRDefault="001A313A" w:rsidP="001A313A">
      <w:pPr>
        <w:widowControl w:val="0"/>
        <w:suppressAutoHyphens/>
        <w:jc w:val="center"/>
        <w:rPr>
          <w:rFonts w:eastAsia="Times New Roman"/>
          <w:sz w:val="22"/>
          <w:szCs w:val="22"/>
          <w:lang w:eastAsia="hu-HU"/>
        </w:rPr>
      </w:pPr>
    </w:p>
    <w:p w:rsidR="001A313A" w:rsidRPr="004E7402" w:rsidRDefault="001A313A" w:rsidP="001A313A">
      <w:pPr>
        <w:widowControl w:val="0"/>
        <w:suppressAutoHyphens/>
        <w:jc w:val="both"/>
        <w:rPr>
          <w:rFonts w:eastAsia="Times New Roman"/>
          <w:sz w:val="22"/>
          <w:szCs w:val="22"/>
          <w:lang w:eastAsia="hu-HU"/>
        </w:rPr>
      </w:pPr>
      <w:r w:rsidRPr="004E7402">
        <w:rPr>
          <w:rFonts w:eastAsia="Times New Roman"/>
          <w:i/>
          <w:sz w:val="22"/>
          <w:szCs w:val="22"/>
          <w:lang w:eastAsia="hu-HU"/>
        </w:rPr>
        <w:t>n) A mobilház megjelenését a környezetében fekvő ingatlanokon található épületekhez illeszkedve kell megvalósítani, azon látható (homlokzaton, tetőfelületen) fémburkolat, szendvicspanel nem alkalmazható.</w:t>
      </w:r>
    </w:p>
    <w:p w:rsidR="001A313A" w:rsidRPr="004E7402" w:rsidRDefault="001A313A" w:rsidP="001A313A">
      <w:pPr>
        <w:widowControl w:val="0"/>
        <w:suppressAutoHyphens/>
        <w:jc w:val="center"/>
        <w:rPr>
          <w:rFonts w:eastAsia="Times New Roman"/>
          <w:sz w:val="22"/>
          <w:szCs w:val="22"/>
          <w:lang w:eastAsia="hu-HU"/>
        </w:rPr>
      </w:pPr>
    </w:p>
    <w:p w:rsidR="001A313A" w:rsidRPr="004E7402" w:rsidRDefault="001A313A" w:rsidP="001A313A">
      <w:pPr>
        <w:tabs>
          <w:tab w:val="left" w:pos="567"/>
        </w:tabs>
        <w:spacing w:line="276" w:lineRule="auto"/>
        <w:jc w:val="center"/>
        <w:rPr>
          <w:rFonts w:eastAsia="Times New Roman"/>
          <w:b/>
          <w:sz w:val="22"/>
          <w:szCs w:val="22"/>
          <w:lang w:eastAsia="hu-HU"/>
        </w:rPr>
      </w:pPr>
      <w:r w:rsidRPr="004E7402">
        <w:rPr>
          <w:rFonts w:eastAsia="Times New Roman"/>
          <w:b/>
          <w:sz w:val="22"/>
          <w:szCs w:val="22"/>
          <w:lang w:eastAsia="hu-HU"/>
        </w:rPr>
        <w:t>12. §</w:t>
      </w:r>
    </w:p>
    <w:p w:rsidR="001A313A" w:rsidRPr="004E7402" w:rsidRDefault="001A313A" w:rsidP="001A313A">
      <w:pPr>
        <w:tabs>
          <w:tab w:val="left" w:pos="567"/>
        </w:tabs>
        <w:spacing w:line="276" w:lineRule="auto"/>
        <w:jc w:val="center"/>
        <w:rPr>
          <w:rFonts w:eastAsia="Times New Roman"/>
          <w:sz w:val="22"/>
          <w:szCs w:val="22"/>
          <w:lang w:eastAsia="hu-HU"/>
        </w:rPr>
      </w:pPr>
    </w:p>
    <w:p w:rsidR="001A313A" w:rsidRPr="004E7402" w:rsidRDefault="001A313A" w:rsidP="001A313A">
      <w:pPr>
        <w:widowControl w:val="0"/>
        <w:suppressAutoHyphens/>
        <w:jc w:val="both"/>
        <w:rPr>
          <w:rFonts w:eastAsia="Times New Roman"/>
          <w:sz w:val="22"/>
          <w:szCs w:val="22"/>
          <w:vertAlign w:val="superscript"/>
          <w:lang w:eastAsia="hu-HU"/>
        </w:rPr>
      </w:pPr>
      <w:r w:rsidRPr="004E7402">
        <w:rPr>
          <w:rFonts w:eastAsia="Times New Roman"/>
          <w:sz w:val="22"/>
          <w:szCs w:val="22"/>
          <w:lang w:eastAsia="hu-HU"/>
        </w:rPr>
        <w:t>A Rendelet 19 §-</w:t>
      </w:r>
      <w:proofErr w:type="gramStart"/>
      <w:r w:rsidRPr="004E7402">
        <w:rPr>
          <w:rFonts w:eastAsia="Times New Roman"/>
          <w:sz w:val="22"/>
          <w:szCs w:val="22"/>
          <w:lang w:eastAsia="hu-HU"/>
        </w:rPr>
        <w:t>a</w:t>
      </w:r>
      <w:proofErr w:type="gramEnd"/>
      <w:r w:rsidRPr="004E7402">
        <w:rPr>
          <w:rFonts w:eastAsia="Times New Roman"/>
          <w:sz w:val="22"/>
          <w:szCs w:val="22"/>
          <w:lang w:eastAsia="hu-HU"/>
        </w:rPr>
        <w:t xml:space="preserve"> </w:t>
      </w:r>
      <w:proofErr w:type="spellStart"/>
      <w:r w:rsidRPr="004E7402">
        <w:rPr>
          <w:rFonts w:eastAsia="Times New Roman"/>
          <w:sz w:val="22"/>
          <w:szCs w:val="22"/>
          <w:lang w:eastAsia="hu-HU"/>
        </w:rPr>
        <w:t>a</w:t>
      </w:r>
      <w:proofErr w:type="spellEnd"/>
      <w:r w:rsidRPr="004E7402">
        <w:rPr>
          <w:rFonts w:eastAsia="Times New Roman"/>
          <w:sz w:val="22"/>
          <w:szCs w:val="22"/>
          <w:lang w:eastAsia="hu-HU"/>
        </w:rPr>
        <w:t xml:space="preserve"> következő (7) ponttal egészül ki:</w:t>
      </w:r>
    </w:p>
    <w:p w:rsidR="001A313A" w:rsidRPr="004E7402" w:rsidRDefault="001A313A" w:rsidP="001A313A">
      <w:pPr>
        <w:widowControl w:val="0"/>
        <w:suppressAutoHyphens/>
        <w:jc w:val="center"/>
        <w:rPr>
          <w:rFonts w:eastAsia="Times New Roman"/>
          <w:sz w:val="22"/>
          <w:szCs w:val="22"/>
          <w:lang w:eastAsia="hu-HU"/>
        </w:rPr>
      </w:pPr>
    </w:p>
    <w:p w:rsidR="001A313A" w:rsidRPr="004E7402" w:rsidRDefault="001A313A" w:rsidP="001A313A">
      <w:pPr>
        <w:tabs>
          <w:tab w:val="left" w:pos="284"/>
        </w:tabs>
        <w:jc w:val="both"/>
        <w:rPr>
          <w:rFonts w:eastAsia="Times New Roman"/>
          <w:sz w:val="22"/>
          <w:szCs w:val="22"/>
          <w:lang w:eastAsia="hu-HU"/>
        </w:rPr>
      </w:pPr>
      <w:r w:rsidRPr="004E7402">
        <w:rPr>
          <w:rFonts w:eastAsia="Times New Roman"/>
          <w:i/>
          <w:sz w:val="22"/>
          <w:szCs w:val="22"/>
          <w:lang w:eastAsia="hu-HU"/>
        </w:rPr>
        <w:t>(7) Utcafronti telekhatár mentén a városkép feltárulása szempontjából kiemelt útvonalak/terek mentén legalább 40 %-</w:t>
      </w:r>
      <w:proofErr w:type="spellStart"/>
      <w:r w:rsidRPr="004E7402">
        <w:rPr>
          <w:rFonts w:eastAsia="Times New Roman"/>
          <w:i/>
          <w:sz w:val="22"/>
          <w:szCs w:val="22"/>
          <w:lang w:eastAsia="hu-HU"/>
        </w:rPr>
        <w:t>ban</w:t>
      </w:r>
      <w:proofErr w:type="spellEnd"/>
      <w:r w:rsidRPr="004E7402">
        <w:rPr>
          <w:rFonts w:eastAsia="Times New Roman"/>
          <w:i/>
          <w:sz w:val="22"/>
          <w:szCs w:val="22"/>
          <w:lang w:eastAsia="hu-HU"/>
        </w:rPr>
        <w:t xml:space="preserve"> áttört kerítés építhető, vagyis a kerítés síkjára merőleges átláthatósága annak felületéhez képest legfeljebb 60%-</w:t>
      </w:r>
      <w:proofErr w:type="spellStart"/>
      <w:r w:rsidRPr="004E7402">
        <w:rPr>
          <w:rFonts w:eastAsia="Times New Roman"/>
          <w:i/>
          <w:sz w:val="22"/>
          <w:szCs w:val="22"/>
          <w:lang w:eastAsia="hu-HU"/>
        </w:rPr>
        <w:t>ban</w:t>
      </w:r>
      <w:proofErr w:type="spellEnd"/>
      <w:r w:rsidRPr="004E7402">
        <w:rPr>
          <w:rFonts w:eastAsia="Times New Roman"/>
          <w:i/>
          <w:sz w:val="22"/>
          <w:szCs w:val="22"/>
          <w:lang w:eastAsia="hu-HU"/>
        </w:rPr>
        <w:t xml:space="preserve"> korlátozható.</w:t>
      </w:r>
    </w:p>
    <w:p w:rsidR="001A313A" w:rsidRPr="004E7402" w:rsidRDefault="001A313A" w:rsidP="001A313A">
      <w:pPr>
        <w:widowControl w:val="0"/>
        <w:suppressAutoHyphens/>
        <w:jc w:val="center"/>
        <w:rPr>
          <w:rFonts w:eastAsia="Times New Roman"/>
          <w:sz w:val="22"/>
          <w:szCs w:val="22"/>
          <w:lang w:eastAsia="hu-HU"/>
        </w:rPr>
      </w:pPr>
    </w:p>
    <w:p w:rsidR="001A313A" w:rsidRPr="004E7402" w:rsidRDefault="001A313A" w:rsidP="001A313A">
      <w:pPr>
        <w:tabs>
          <w:tab w:val="left" w:pos="567"/>
        </w:tabs>
        <w:spacing w:line="276" w:lineRule="auto"/>
        <w:jc w:val="center"/>
        <w:rPr>
          <w:rFonts w:eastAsia="Times New Roman"/>
          <w:b/>
          <w:sz w:val="22"/>
          <w:szCs w:val="22"/>
          <w:lang w:eastAsia="hu-HU"/>
        </w:rPr>
      </w:pPr>
      <w:r w:rsidRPr="004E7402">
        <w:rPr>
          <w:rFonts w:eastAsia="Times New Roman"/>
          <w:b/>
          <w:sz w:val="22"/>
          <w:szCs w:val="22"/>
          <w:lang w:eastAsia="hu-HU"/>
        </w:rPr>
        <w:t>13. §</w:t>
      </w:r>
    </w:p>
    <w:p w:rsidR="001A313A" w:rsidRPr="004E7402" w:rsidRDefault="001A313A" w:rsidP="001A313A">
      <w:pPr>
        <w:tabs>
          <w:tab w:val="num" w:pos="576"/>
          <w:tab w:val="left" w:pos="2977"/>
        </w:tabs>
        <w:jc w:val="center"/>
        <w:rPr>
          <w:sz w:val="22"/>
          <w:szCs w:val="22"/>
        </w:rPr>
      </w:pPr>
    </w:p>
    <w:p w:rsidR="001A313A" w:rsidRPr="004E7402" w:rsidRDefault="001A313A" w:rsidP="001A313A">
      <w:pPr>
        <w:widowControl w:val="0"/>
        <w:suppressAutoHyphens/>
        <w:jc w:val="both"/>
        <w:rPr>
          <w:rFonts w:eastAsia="Times New Roman"/>
          <w:sz w:val="22"/>
          <w:szCs w:val="22"/>
          <w:vertAlign w:val="superscript"/>
          <w:lang w:eastAsia="hu-HU"/>
        </w:rPr>
      </w:pPr>
      <w:r w:rsidRPr="004E7402">
        <w:rPr>
          <w:rFonts w:eastAsia="Times New Roman"/>
          <w:sz w:val="22"/>
          <w:szCs w:val="22"/>
          <w:lang w:eastAsia="hu-HU"/>
        </w:rPr>
        <w:t>A Rendelet 24. § (4) bekezdése helyébe a következő rendelkezés lép:</w:t>
      </w:r>
    </w:p>
    <w:p w:rsidR="001A313A" w:rsidRPr="004E7402" w:rsidRDefault="001A313A" w:rsidP="001A313A">
      <w:pPr>
        <w:widowControl w:val="0"/>
        <w:suppressAutoHyphens/>
        <w:jc w:val="center"/>
        <w:rPr>
          <w:rFonts w:eastAsia="Times New Roman"/>
          <w:sz w:val="22"/>
          <w:szCs w:val="22"/>
          <w:lang w:eastAsia="hu-HU"/>
        </w:rPr>
      </w:pPr>
    </w:p>
    <w:p w:rsidR="001A313A" w:rsidRPr="004E7402" w:rsidRDefault="001A313A" w:rsidP="001A313A">
      <w:pPr>
        <w:widowControl w:val="0"/>
        <w:suppressAutoHyphens/>
        <w:jc w:val="both"/>
        <w:rPr>
          <w:rFonts w:eastAsia="Times New Roman"/>
          <w:sz w:val="22"/>
          <w:szCs w:val="22"/>
          <w:lang w:eastAsia="hu-HU"/>
        </w:rPr>
      </w:pPr>
      <w:r w:rsidRPr="004E7402">
        <w:rPr>
          <w:rFonts w:eastAsia="Times New Roman"/>
          <w:i/>
          <w:sz w:val="22"/>
          <w:szCs w:val="22"/>
          <w:lang w:eastAsia="hu-HU"/>
        </w:rPr>
        <w:t xml:space="preserve">(4) Az (21) és (32) bekezdések szerinti </w:t>
      </w:r>
      <w:proofErr w:type="spellStart"/>
      <w:r w:rsidRPr="004E7402">
        <w:rPr>
          <w:rFonts w:eastAsia="Times New Roman"/>
          <w:i/>
          <w:sz w:val="22"/>
          <w:szCs w:val="22"/>
          <w:lang w:eastAsia="hu-HU"/>
        </w:rPr>
        <w:t>főszabálytól</w:t>
      </w:r>
      <w:proofErr w:type="spellEnd"/>
      <w:r w:rsidRPr="004E7402">
        <w:rPr>
          <w:rFonts w:eastAsia="Times New Roman"/>
          <w:i/>
          <w:sz w:val="22"/>
          <w:szCs w:val="22"/>
          <w:lang w:eastAsia="hu-HU"/>
        </w:rPr>
        <w:t xml:space="preserve">, házgyári és egyéb társasházi épületek tekintetében a következők szerint lehet eltérni. Amennyiben az érintett lakásnak csak utcafronti homlokzata </w:t>
      </w:r>
      <w:proofErr w:type="gramStart"/>
      <w:r w:rsidRPr="004E7402">
        <w:rPr>
          <w:rFonts w:eastAsia="Times New Roman"/>
          <w:i/>
          <w:sz w:val="22"/>
          <w:szCs w:val="22"/>
          <w:lang w:eastAsia="hu-HU"/>
        </w:rPr>
        <w:t>van</w:t>
      </w:r>
      <w:proofErr w:type="gramEnd"/>
      <w:r w:rsidRPr="004E7402">
        <w:rPr>
          <w:rFonts w:eastAsia="Times New Roman"/>
          <w:i/>
          <w:sz w:val="22"/>
          <w:szCs w:val="22"/>
          <w:lang w:eastAsia="hu-HU"/>
        </w:rPr>
        <w:t xml:space="preserve"> és erkéllyel nem rendelkezik, az adott épületen/lépcsőházban alkalmazandó egyedi, egységes megoldást településképi bejelentési eljárás során kell </w:t>
      </w:r>
      <w:proofErr w:type="spellStart"/>
      <w:r w:rsidRPr="004E7402">
        <w:rPr>
          <w:rFonts w:eastAsia="Times New Roman"/>
          <w:i/>
          <w:sz w:val="22"/>
          <w:szCs w:val="22"/>
          <w:lang w:eastAsia="hu-HU"/>
        </w:rPr>
        <w:t>jóváhagyatni</w:t>
      </w:r>
      <w:proofErr w:type="spellEnd"/>
      <w:r w:rsidRPr="004E7402">
        <w:rPr>
          <w:rFonts w:eastAsia="Times New Roman"/>
          <w:i/>
          <w:sz w:val="22"/>
          <w:szCs w:val="22"/>
          <w:lang w:eastAsia="hu-HU"/>
        </w:rPr>
        <w:t>, az épületen/lépcsőházban tervezett műszaki berendezéseket a jóváhagyott bejelentés alapján lehet megvalósítani és a jövőben azokhoz kell igazodni.</w:t>
      </w:r>
    </w:p>
    <w:p w:rsidR="001A313A" w:rsidRPr="004E7402" w:rsidRDefault="001A313A" w:rsidP="001A313A">
      <w:pPr>
        <w:tabs>
          <w:tab w:val="num" w:pos="576"/>
          <w:tab w:val="left" w:pos="2977"/>
        </w:tabs>
        <w:jc w:val="center"/>
        <w:rPr>
          <w:sz w:val="22"/>
          <w:szCs w:val="22"/>
        </w:rPr>
      </w:pPr>
    </w:p>
    <w:p w:rsidR="001A313A" w:rsidRPr="004E7402" w:rsidRDefault="001A313A" w:rsidP="001A313A">
      <w:pPr>
        <w:tabs>
          <w:tab w:val="num" w:pos="576"/>
          <w:tab w:val="left" w:pos="2977"/>
        </w:tabs>
        <w:jc w:val="center"/>
        <w:rPr>
          <w:b/>
          <w:sz w:val="22"/>
          <w:szCs w:val="22"/>
        </w:rPr>
      </w:pPr>
      <w:r w:rsidRPr="004E7402">
        <w:rPr>
          <w:b/>
          <w:sz w:val="22"/>
          <w:szCs w:val="22"/>
        </w:rPr>
        <w:t>14.§</w:t>
      </w:r>
    </w:p>
    <w:p w:rsidR="001A313A" w:rsidRPr="004E7402" w:rsidRDefault="001A313A" w:rsidP="001A313A">
      <w:pPr>
        <w:tabs>
          <w:tab w:val="num" w:pos="576"/>
          <w:tab w:val="left" w:pos="2977"/>
        </w:tabs>
        <w:jc w:val="center"/>
        <w:rPr>
          <w:sz w:val="22"/>
          <w:szCs w:val="22"/>
        </w:rPr>
      </w:pPr>
    </w:p>
    <w:p w:rsidR="001A313A" w:rsidRPr="004E7402" w:rsidRDefault="001A313A" w:rsidP="001A313A">
      <w:pPr>
        <w:widowControl w:val="0"/>
        <w:suppressAutoHyphens/>
        <w:jc w:val="both"/>
        <w:rPr>
          <w:rFonts w:eastAsia="Times New Roman"/>
          <w:sz w:val="22"/>
          <w:szCs w:val="22"/>
          <w:vertAlign w:val="superscript"/>
          <w:lang w:eastAsia="hu-HU"/>
        </w:rPr>
      </w:pPr>
      <w:r w:rsidRPr="004E7402">
        <w:rPr>
          <w:rFonts w:eastAsia="Times New Roman"/>
          <w:sz w:val="22"/>
          <w:szCs w:val="22"/>
          <w:lang w:eastAsia="hu-HU"/>
        </w:rPr>
        <w:t>A Rendelet 24. § (6) bekezdése helyébe a következő rendelkezés lép:</w:t>
      </w:r>
    </w:p>
    <w:p w:rsidR="001A313A" w:rsidRPr="004E7402" w:rsidRDefault="001A313A" w:rsidP="001A313A">
      <w:pPr>
        <w:widowControl w:val="0"/>
        <w:suppressAutoHyphens/>
        <w:jc w:val="center"/>
        <w:rPr>
          <w:rFonts w:eastAsia="Times New Roman"/>
          <w:sz w:val="22"/>
          <w:szCs w:val="22"/>
          <w:lang w:eastAsia="hu-HU"/>
        </w:rPr>
      </w:pPr>
    </w:p>
    <w:p w:rsidR="001A313A" w:rsidRPr="004E7402" w:rsidRDefault="001A313A" w:rsidP="001A313A">
      <w:pPr>
        <w:widowControl w:val="0"/>
        <w:suppressAutoHyphens/>
        <w:jc w:val="both"/>
        <w:rPr>
          <w:rFonts w:eastAsia="Times New Roman"/>
          <w:sz w:val="22"/>
          <w:szCs w:val="22"/>
          <w:lang w:eastAsia="hu-HU"/>
        </w:rPr>
      </w:pPr>
      <w:r w:rsidRPr="004E7402">
        <w:rPr>
          <w:rFonts w:eastAsia="Times New Roman"/>
          <w:i/>
          <w:sz w:val="22"/>
          <w:szCs w:val="22"/>
          <w:lang w:eastAsia="hu-HU"/>
        </w:rPr>
        <w:t>(6) Dunakeszi Város közigazgatási területén csomagkiadó automatákat (amennyiben nem épületen belül kerül elhelyezésre) kizárólag fő rendeltetésű épületek fala mellé közvetlenül, hosszában, a fallal párhuzamosan kell elhelyezni, amennyiben a közhasználatra megnyitott területen a jármű, vagy gyalogos forgalmat nem akadályozza. Beépítetlen ingatlanokon önállóan csomagkiadó automatát elhelyezni nem lehet.</w:t>
      </w:r>
    </w:p>
    <w:p w:rsidR="001A313A" w:rsidRPr="004E7402" w:rsidRDefault="001A313A" w:rsidP="001A313A">
      <w:pPr>
        <w:tabs>
          <w:tab w:val="num" w:pos="576"/>
          <w:tab w:val="left" w:pos="2977"/>
        </w:tabs>
        <w:jc w:val="center"/>
        <w:rPr>
          <w:sz w:val="22"/>
          <w:szCs w:val="22"/>
        </w:rPr>
      </w:pPr>
    </w:p>
    <w:p w:rsidR="001A313A" w:rsidRPr="004E7402" w:rsidRDefault="001A313A" w:rsidP="001A313A">
      <w:pPr>
        <w:tabs>
          <w:tab w:val="left" w:pos="567"/>
        </w:tabs>
        <w:spacing w:line="276" w:lineRule="auto"/>
        <w:jc w:val="center"/>
        <w:rPr>
          <w:rFonts w:eastAsia="Times New Roman"/>
          <w:b/>
          <w:sz w:val="22"/>
          <w:szCs w:val="22"/>
          <w:lang w:eastAsia="hu-HU"/>
        </w:rPr>
      </w:pPr>
      <w:r w:rsidRPr="004E7402">
        <w:rPr>
          <w:rFonts w:eastAsia="Times New Roman"/>
          <w:b/>
          <w:sz w:val="22"/>
          <w:szCs w:val="22"/>
          <w:lang w:eastAsia="hu-HU"/>
        </w:rPr>
        <w:t>15. §</w:t>
      </w:r>
    </w:p>
    <w:p w:rsidR="001A313A" w:rsidRPr="004E7402" w:rsidRDefault="001A313A" w:rsidP="001A313A">
      <w:pPr>
        <w:tabs>
          <w:tab w:val="num" w:pos="576"/>
          <w:tab w:val="left" w:pos="2977"/>
        </w:tabs>
        <w:jc w:val="center"/>
        <w:rPr>
          <w:sz w:val="22"/>
          <w:szCs w:val="22"/>
        </w:rPr>
      </w:pPr>
    </w:p>
    <w:p w:rsidR="001A313A" w:rsidRPr="004E7402" w:rsidRDefault="001A313A" w:rsidP="001A313A">
      <w:pPr>
        <w:widowControl w:val="0"/>
        <w:suppressAutoHyphens/>
        <w:jc w:val="both"/>
        <w:rPr>
          <w:rFonts w:eastAsia="Times New Roman"/>
          <w:sz w:val="22"/>
          <w:szCs w:val="22"/>
          <w:vertAlign w:val="superscript"/>
          <w:lang w:eastAsia="hu-HU"/>
        </w:rPr>
      </w:pPr>
      <w:r w:rsidRPr="004E7402">
        <w:rPr>
          <w:rFonts w:eastAsia="Times New Roman"/>
          <w:sz w:val="22"/>
          <w:szCs w:val="22"/>
          <w:lang w:eastAsia="hu-HU"/>
        </w:rPr>
        <w:t>A Rendelet 26. § (1)-(3) bekezdései helyébe a következő rendelkezések lépnek:</w:t>
      </w:r>
    </w:p>
    <w:p w:rsidR="001A313A" w:rsidRPr="004E7402" w:rsidRDefault="001A313A" w:rsidP="001A313A">
      <w:pPr>
        <w:widowControl w:val="0"/>
        <w:suppressAutoHyphens/>
        <w:jc w:val="center"/>
        <w:rPr>
          <w:rFonts w:eastAsia="Times New Roman"/>
          <w:sz w:val="22"/>
          <w:szCs w:val="22"/>
          <w:lang w:eastAsia="hu-HU"/>
        </w:rPr>
      </w:pPr>
    </w:p>
    <w:p w:rsidR="001A313A" w:rsidRPr="004E7402" w:rsidRDefault="001A313A" w:rsidP="001A313A">
      <w:pPr>
        <w:tabs>
          <w:tab w:val="num" w:pos="576"/>
          <w:tab w:val="left" w:pos="2977"/>
        </w:tabs>
        <w:jc w:val="both"/>
        <w:rPr>
          <w:rFonts w:eastAsia="Times New Roman"/>
          <w:i/>
          <w:sz w:val="22"/>
          <w:szCs w:val="22"/>
          <w:lang w:eastAsia="hu-HU"/>
        </w:rPr>
      </w:pPr>
      <w:r w:rsidRPr="004E7402">
        <w:rPr>
          <w:rFonts w:eastAsia="Times New Roman"/>
          <w:i/>
          <w:sz w:val="22"/>
          <w:szCs w:val="22"/>
          <w:lang w:eastAsia="hu-HU"/>
        </w:rPr>
        <w:t>(1) Dunakeszi közigazgatási területén tiltott valamennyi, a jogszabályok által tiltott vagy nem szabályozott reklám közzététele.</w:t>
      </w:r>
    </w:p>
    <w:p w:rsidR="001A313A" w:rsidRPr="004E7402" w:rsidRDefault="001A313A" w:rsidP="001A313A">
      <w:pPr>
        <w:tabs>
          <w:tab w:val="num" w:pos="576"/>
          <w:tab w:val="left" w:pos="2977"/>
        </w:tabs>
        <w:jc w:val="both"/>
        <w:rPr>
          <w:rFonts w:eastAsia="Times New Roman"/>
          <w:i/>
          <w:sz w:val="22"/>
          <w:szCs w:val="22"/>
          <w:lang w:eastAsia="hu-HU"/>
        </w:rPr>
      </w:pPr>
      <w:r w:rsidRPr="004E7402">
        <w:rPr>
          <w:rFonts w:eastAsia="Times New Roman"/>
          <w:i/>
          <w:sz w:val="22"/>
          <w:szCs w:val="22"/>
          <w:lang w:eastAsia="hu-HU"/>
        </w:rPr>
        <w:t>(2)</w:t>
      </w:r>
      <w:r w:rsidRPr="004E7402">
        <w:rPr>
          <w:rFonts w:eastAsia="Times New Roman"/>
          <w:i/>
          <w:sz w:val="22"/>
          <w:szCs w:val="22"/>
          <w:lang w:eastAsia="hu-HU"/>
        </w:rPr>
        <w:tab/>
        <w:t xml:space="preserve"> Hirdetmény elhelyezése és terjesztése során a jogszabályi előírásokra, korlátozásokra figyelemmel kell lenni, valamint más reklámtilalmi korlátozás alá tartozó tartalom nem tehető közzé, nem helyezhető el és nem terjeszthető.</w:t>
      </w:r>
    </w:p>
    <w:p w:rsidR="001A313A" w:rsidRPr="004E7402" w:rsidRDefault="001A313A" w:rsidP="001A313A">
      <w:pPr>
        <w:tabs>
          <w:tab w:val="num" w:pos="576"/>
          <w:tab w:val="left" w:pos="2977"/>
        </w:tabs>
        <w:jc w:val="both"/>
        <w:rPr>
          <w:sz w:val="22"/>
          <w:szCs w:val="22"/>
        </w:rPr>
      </w:pPr>
      <w:r w:rsidRPr="004E7402">
        <w:rPr>
          <w:rFonts w:eastAsia="Times New Roman"/>
          <w:i/>
          <w:sz w:val="22"/>
          <w:szCs w:val="22"/>
          <w:lang w:eastAsia="hu-HU"/>
        </w:rPr>
        <w:t xml:space="preserve"> (3)</w:t>
      </w:r>
      <w:r w:rsidRPr="004E7402">
        <w:rPr>
          <w:rFonts w:eastAsia="Times New Roman"/>
          <w:i/>
          <w:sz w:val="22"/>
          <w:szCs w:val="22"/>
          <w:lang w:eastAsia="hu-HU"/>
        </w:rPr>
        <w:tab/>
        <w:t>A közút, kerékpárút, gyalogút és járda területét érintő reklámok a mindenkori jogszabályokkal összhangban helyezhetők el.</w:t>
      </w:r>
    </w:p>
    <w:p w:rsidR="001A313A" w:rsidRPr="004E7402" w:rsidRDefault="001A313A" w:rsidP="001A313A">
      <w:pPr>
        <w:tabs>
          <w:tab w:val="num" w:pos="576"/>
          <w:tab w:val="left" w:pos="2977"/>
        </w:tabs>
        <w:jc w:val="center"/>
        <w:rPr>
          <w:sz w:val="22"/>
          <w:szCs w:val="22"/>
        </w:rPr>
      </w:pPr>
    </w:p>
    <w:p w:rsidR="001A313A" w:rsidRPr="004E7402" w:rsidRDefault="001A313A" w:rsidP="001A313A">
      <w:pPr>
        <w:tabs>
          <w:tab w:val="left" w:pos="567"/>
        </w:tabs>
        <w:spacing w:line="276" w:lineRule="auto"/>
        <w:jc w:val="center"/>
        <w:rPr>
          <w:rFonts w:eastAsia="Times New Roman"/>
          <w:b/>
          <w:sz w:val="22"/>
          <w:szCs w:val="22"/>
          <w:lang w:eastAsia="hu-HU"/>
        </w:rPr>
      </w:pPr>
      <w:r w:rsidRPr="004E7402">
        <w:rPr>
          <w:rFonts w:eastAsia="Times New Roman"/>
          <w:b/>
          <w:sz w:val="22"/>
          <w:szCs w:val="22"/>
          <w:lang w:eastAsia="hu-HU"/>
        </w:rPr>
        <w:t>16. §</w:t>
      </w:r>
    </w:p>
    <w:p w:rsidR="001A313A" w:rsidRPr="004E7402" w:rsidRDefault="001A313A" w:rsidP="001A313A">
      <w:pPr>
        <w:tabs>
          <w:tab w:val="num" w:pos="576"/>
          <w:tab w:val="left" w:pos="2977"/>
        </w:tabs>
        <w:jc w:val="center"/>
        <w:rPr>
          <w:sz w:val="22"/>
          <w:szCs w:val="22"/>
        </w:rPr>
      </w:pPr>
    </w:p>
    <w:p w:rsidR="001A313A" w:rsidRPr="004E7402" w:rsidRDefault="001A313A" w:rsidP="001A313A">
      <w:pPr>
        <w:widowControl w:val="0"/>
        <w:suppressAutoHyphens/>
        <w:jc w:val="both"/>
        <w:rPr>
          <w:rFonts w:eastAsia="Times New Roman"/>
          <w:sz w:val="22"/>
          <w:szCs w:val="22"/>
          <w:vertAlign w:val="superscript"/>
          <w:lang w:eastAsia="hu-HU"/>
        </w:rPr>
      </w:pPr>
      <w:r w:rsidRPr="004E7402">
        <w:rPr>
          <w:rFonts w:eastAsia="Times New Roman"/>
          <w:sz w:val="22"/>
          <w:szCs w:val="22"/>
          <w:lang w:eastAsia="hu-HU"/>
        </w:rPr>
        <w:t>A Rendelet 28. §-a helyébe a következő rendelkezés lép:</w:t>
      </w:r>
    </w:p>
    <w:p w:rsidR="001A313A" w:rsidRPr="004E7402" w:rsidRDefault="001A313A" w:rsidP="001A313A">
      <w:pPr>
        <w:widowControl w:val="0"/>
        <w:suppressAutoHyphens/>
        <w:jc w:val="center"/>
        <w:rPr>
          <w:rFonts w:eastAsia="Times New Roman"/>
          <w:sz w:val="22"/>
          <w:szCs w:val="22"/>
          <w:lang w:eastAsia="hu-HU"/>
        </w:rPr>
      </w:pPr>
    </w:p>
    <w:p w:rsidR="001A313A" w:rsidRPr="004E7402" w:rsidRDefault="001A313A" w:rsidP="001A313A">
      <w:pPr>
        <w:tabs>
          <w:tab w:val="num" w:pos="576"/>
          <w:tab w:val="left" w:pos="2977"/>
        </w:tabs>
        <w:jc w:val="both"/>
        <w:rPr>
          <w:rFonts w:eastAsia="Times New Roman"/>
          <w:i/>
          <w:sz w:val="22"/>
          <w:szCs w:val="22"/>
          <w:lang w:eastAsia="hu-HU"/>
        </w:rPr>
      </w:pPr>
      <w:r w:rsidRPr="004E7402">
        <w:rPr>
          <w:rFonts w:eastAsia="Times New Roman"/>
          <w:i/>
          <w:sz w:val="22"/>
          <w:szCs w:val="22"/>
          <w:lang w:eastAsia="hu-HU"/>
        </w:rPr>
        <w:lastRenderedPageBreak/>
        <w:t xml:space="preserve">Épületek építményfelületén (homlokzatán) kihelyezendő </w:t>
      </w:r>
      <w:proofErr w:type="gramStart"/>
      <w:r w:rsidRPr="004E7402">
        <w:rPr>
          <w:rFonts w:eastAsia="Times New Roman"/>
          <w:i/>
          <w:sz w:val="22"/>
          <w:szCs w:val="22"/>
          <w:lang w:eastAsia="hu-HU"/>
        </w:rPr>
        <w:t>reklámhordozó(</w:t>
      </w:r>
      <w:proofErr w:type="gramEnd"/>
      <w:r w:rsidRPr="004E7402">
        <w:rPr>
          <w:rFonts w:eastAsia="Times New Roman"/>
          <w:i/>
          <w:sz w:val="22"/>
          <w:szCs w:val="22"/>
          <w:lang w:eastAsia="hu-HU"/>
        </w:rPr>
        <w:t>k) és céginformációs tábla(</w:t>
      </w:r>
      <w:proofErr w:type="spellStart"/>
      <w:r w:rsidRPr="004E7402">
        <w:rPr>
          <w:rFonts w:eastAsia="Times New Roman"/>
          <w:i/>
          <w:sz w:val="22"/>
          <w:szCs w:val="22"/>
          <w:lang w:eastAsia="hu-HU"/>
        </w:rPr>
        <w:t>ák</w:t>
      </w:r>
      <w:proofErr w:type="spellEnd"/>
      <w:r w:rsidRPr="004E7402">
        <w:rPr>
          <w:rFonts w:eastAsia="Times New Roman"/>
          <w:i/>
          <w:sz w:val="22"/>
          <w:szCs w:val="22"/>
          <w:lang w:eastAsia="hu-HU"/>
        </w:rPr>
        <w:t xml:space="preserve">) megszűnését követően a teljes falfelület szükséges mértékű rendbehozatala, akár az érintett falfelület </w:t>
      </w:r>
      <w:proofErr w:type="spellStart"/>
      <w:r w:rsidRPr="004E7402">
        <w:rPr>
          <w:rFonts w:eastAsia="Times New Roman"/>
          <w:i/>
          <w:sz w:val="22"/>
          <w:szCs w:val="22"/>
          <w:lang w:eastAsia="hu-HU"/>
        </w:rPr>
        <w:t>újraszínezése</w:t>
      </w:r>
      <w:proofErr w:type="spellEnd"/>
      <w:r w:rsidRPr="004E7402">
        <w:rPr>
          <w:rFonts w:eastAsia="Times New Roman"/>
          <w:i/>
          <w:sz w:val="22"/>
          <w:szCs w:val="22"/>
          <w:lang w:eastAsia="hu-HU"/>
        </w:rPr>
        <w:t xml:space="preserve"> előírható</w:t>
      </w:r>
    </w:p>
    <w:p w:rsidR="001A313A" w:rsidRPr="004E7402" w:rsidRDefault="001A313A" w:rsidP="001A313A">
      <w:pPr>
        <w:tabs>
          <w:tab w:val="left" w:pos="567"/>
        </w:tabs>
        <w:spacing w:line="276" w:lineRule="auto"/>
        <w:jc w:val="center"/>
        <w:rPr>
          <w:rFonts w:eastAsia="Times New Roman"/>
          <w:sz w:val="22"/>
          <w:szCs w:val="22"/>
          <w:lang w:eastAsia="hu-HU"/>
        </w:rPr>
      </w:pPr>
    </w:p>
    <w:p w:rsidR="001A313A" w:rsidRPr="004E7402" w:rsidRDefault="001A313A" w:rsidP="001A313A">
      <w:pPr>
        <w:tabs>
          <w:tab w:val="left" w:pos="567"/>
        </w:tabs>
        <w:spacing w:line="276" w:lineRule="auto"/>
        <w:jc w:val="center"/>
        <w:rPr>
          <w:rFonts w:eastAsia="Times New Roman"/>
          <w:b/>
          <w:sz w:val="22"/>
          <w:szCs w:val="22"/>
          <w:lang w:eastAsia="hu-HU"/>
        </w:rPr>
      </w:pPr>
      <w:r w:rsidRPr="004E7402">
        <w:rPr>
          <w:rFonts w:eastAsia="Times New Roman"/>
          <w:b/>
          <w:sz w:val="22"/>
          <w:szCs w:val="22"/>
          <w:lang w:eastAsia="hu-HU"/>
        </w:rPr>
        <w:t>17. §</w:t>
      </w:r>
    </w:p>
    <w:p w:rsidR="001A313A" w:rsidRPr="004E7402" w:rsidRDefault="001A313A" w:rsidP="001A313A">
      <w:pPr>
        <w:tabs>
          <w:tab w:val="num" w:pos="576"/>
          <w:tab w:val="left" w:pos="2977"/>
        </w:tabs>
        <w:jc w:val="center"/>
        <w:rPr>
          <w:sz w:val="22"/>
          <w:szCs w:val="22"/>
        </w:rPr>
      </w:pPr>
    </w:p>
    <w:p w:rsidR="001A313A" w:rsidRPr="004E7402" w:rsidRDefault="001A313A" w:rsidP="001A313A">
      <w:pPr>
        <w:widowControl w:val="0"/>
        <w:suppressAutoHyphens/>
        <w:jc w:val="both"/>
        <w:rPr>
          <w:rFonts w:eastAsia="Times New Roman"/>
          <w:sz w:val="22"/>
          <w:szCs w:val="22"/>
          <w:vertAlign w:val="superscript"/>
          <w:lang w:eastAsia="hu-HU"/>
        </w:rPr>
      </w:pPr>
      <w:r w:rsidRPr="004E7402">
        <w:rPr>
          <w:rFonts w:eastAsia="Times New Roman"/>
          <w:sz w:val="22"/>
          <w:szCs w:val="22"/>
          <w:lang w:eastAsia="hu-HU"/>
        </w:rPr>
        <w:t>A Rendelet 34. §-a helyébe a következő rendelkezés lép:</w:t>
      </w:r>
    </w:p>
    <w:p w:rsidR="001A313A" w:rsidRPr="004E7402" w:rsidRDefault="001A313A" w:rsidP="001A313A">
      <w:pPr>
        <w:widowControl w:val="0"/>
        <w:suppressAutoHyphens/>
        <w:jc w:val="center"/>
        <w:rPr>
          <w:rFonts w:eastAsia="Times New Roman"/>
          <w:sz w:val="22"/>
          <w:szCs w:val="22"/>
          <w:lang w:eastAsia="hu-HU"/>
        </w:rPr>
      </w:pPr>
    </w:p>
    <w:p w:rsidR="001A313A" w:rsidRPr="004E7402" w:rsidRDefault="001A313A" w:rsidP="001A313A">
      <w:pPr>
        <w:tabs>
          <w:tab w:val="num" w:pos="576"/>
          <w:tab w:val="left" w:pos="2977"/>
        </w:tabs>
        <w:jc w:val="both"/>
        <w:rPr>
          <w:rFonts w:eastAsia="Times New Roman"/>
          <w:i/>
          <w:sz w:val="22"/>
          <w:szCs w:val="22"/>
          <w:lang w:eastAsia="hu-HU"/>
        </w:rPr>
      </w:pPr>
      <w:r w:rsidRPr="004E7402">
        <w:rPr>
          <w:rFonts w:eastAsia="Times New Roman"/>
          <w:i/>
          <w:sz w:val="22"/>
          <w:szCs w:val="22"/>
          <w:lang w:eastAsia="hu-HU"/>
        </w:rPr>
        <w:t xml:space="preserve">A közterület-használati hozzájárulások, közterület-használati szerződések meglétét és </w:t>
      </w:r>
      <w:proofErr w:type="spellStart"/>
      <w:r w:rsidRPr="004E7402">
        <w:rPr>
          <w:rFonts w:eastAsia="Times New Roman"/>
          <w:i/>
          <w:sz w:val="22"/>
          <w:szCs w:val="22"/>
          <w:lang w:eastAsia="hu-HU"/>
        </w:rPr>
        <w:t>hatályosságát</w:t>
      </w:r>
      <w:proofErr w:type="spellEnd"/>
      <w:r w:rsidRPr="004E7402">
        <w:rPr>
          <w:rFonts w:eastAsia="Times New Roman"/>
          <w:i/>
          <w:sz w:val="22"/>
          <w:szCs w:val="22"/>
          <w:lang w:eastAsia="hu-HU"/>
        </w:rPr>
        <w:t xml:space="preserve">, valamint a közterületek reklámcélú használatát, a reklámhordozók folyamatos karbantartását, és a városban folyó reklámtevékenységet a Reklámgazda és a Polgármesteri Hivatal közterület </w:t>
      </w:r>
      <w:proofErr w:type="gramStart"/>
      <w:r w:rsidRPr="004E7402">
        <w:rPr>
          <w:rFonts w:eastAsia="Times New Roman"/>
          <w:i/>
          <w:sz w:val="22"/>
          <w:szCs w:val="22"/>
          <w:lang w:eastAsia="hu-HU"/>
        </w:rPr>
        <w:t>felügyelője  is</w:t>
      </w:r>
      <w:proofErr w:type="gramEnd"/>
      <w:r w:rsidRPr="004E7402">
        <w:rPr>
          <w:rFonts w:eastAsia="Times New Roman"/>
          <w:i/>
          <w:sz w:val="22"/>
          <w:szCs w:val="22"/>
          <w:lang w:eastAsia="hu-HU"/>
        </w:rPr>
        <w:t xml:space="preserve"> ellenőrzi, és azok hiányában, valamint a jelen rendelet rendelkezéseitől eltérő reklámtevékenység esetén jogosult és köteles a szükséges intézkedések megtételére, valamint a hatósági eljárások kezdeményezésére.</w:t>
      </w:r>
    </w:p>
    <w:p w:rsidR="001A313A" w:rsidRPr="004E7402" w:rsidRDefault="001A313A" w:rsidP="001A313A">
      <w:pPr>
        <w:tabs>
          <w:tab w:val="num" w:pos="576"/>
          <w:tab w:val="left" w:pos="2977"/>
        </w:tabs>
        <w:jc w:val="center"/>
        <w:rPr>
          <w:sz w:val="22"/>
          <w:szCs w:val="22"/>
        </w:rPr>
      </w:pPr>
    </w:p>
    <w:p w:rsidR="001A313A" w:rsidRPr="004E7402" w:rsidRDefault="001A313A" w:rsidP="001A313A">
      <w:pPr>
        <w:tabs>
          <w:tab w:val="left" w:pos="567"/>
        </w:tabs>
        <w:spacing w:line="276" w:lineRule="auto"/>
        <w:jc w:val="center"/>
        <w:rPr>
          <w:rFonts w:eastAsia="Times New Roman"/>
          <w:b/>
          <w:sz w:val="22"/>
          <w:szCs w:val="22"/>
          <w:lang w:eastAsia="hu-HU"/>
        </w:rPr>
      </w:pPr>
      <w:r w:rsidRPr="004E7402">
        <w:rPr>
          <w:rFonts w:eastAsia="Times New Roman"/>
          <w:b/>
          <w:sz w:val="22"/>
          <w:szCs w:val="22"/>
          <w:lang w:eastAsia="hu-HU"/>
        </w:rPr>
        <w:t>18. §</w:t>
      </w:r>
    </w:p>
    <w:p w:rsidR="001A313A" w:rsidRPr="004E7402" w:rsidRDefault="001A313A" w:rsidP="001A313A">
      <w:pPr>
        <w:tabs>
          <w:tab w:val="num" w:pos="576"/>
          <w:tab w:val="left" w:pos="2977"/>
        </w:tabs>
        <w:jc w:val="center"/>
        <w:rPr>
          <w:sz w:val="22"/>
          <w:szCs w:val="22"/>
        </w:rPr>
      </w:pPr>
    </w:p>
    <w:p w:rsidR="001A313A" w:rsidRPr="004E7402" w:rsidRDefault="001A313A" w:rsidP="001A313A">
      <w:pPr>
        <w:widowControl w:val="0"/>
        <w:suppressAutoHyphens/>
        <w:jc w:val="both"/>
        <w:rPr>
          <w:rFonts w:eastAsia="Times New Roman"/>
          <w:sz w:val="22"/>
          <w:szCs w:val="22"/>
          <w:vertAlign w:val="superscript"/>
          <w:lang w:eastAsia="hu-HU"/>
        </w:rPr>
      </w:pPr>
      <w:r w:rsidRPr="004E7402">
        <w:rPr>
          <w:rFonts w:eastAsia="Times New Roman"/>
          <w:sz w:val="22"/>
          <w:szCs w:val="22"/>
          <w:lang w:eastAsia="hu-HU"/>
        </w:rPr>
        <w:t>A Rendelet 41. §-a helyébe a következő rendelkezés lép:</w:t>
      </w:r>
    </w:p>
    <w:p w:rsidR="001A313A" w:rsidRPr="004E7402" w:rsidRDefault="001A313A" w:rsidP="001A313A">
      <w:pPr>
        <w:widowControl w:val="0"/>
        <w:suppressAutoHyphens/>
        <w:jc w:val="center"/>
        <w:rPr>
          <w:rFonts w:eastAsia="Times New Roman"/>
          <w:sz w:val="22"/>
          <w:szCs w:val="22"/>
          <w:lang w:eastAsia="hu-HU"/>
        </w:rPr>
      </w:pPr>
    </w:p>
    <w:p w:rsidR="001A313A" w:rsidRPr="004E7402" w:rsidRDefault="001A313A" w:rsidP="001A313A">
      <w:pPr>
        <w:tabs>
          <w:tab w:val="num" w:pos="576"/>
          <w:tab w:val="left" w:pos="2977"/>
        </w:tabs>
        <w:jc w:val="both"/>
        <w:rPr>
          <w:rFonts w:eastAsia="Times New Roman"/>
          <w:i/>
          <w:sz w:val="22"/>
          <w:szCs w:val="22"/>
          <w:lang w:eastAsia="hu-HU"/>
        </w:rPr>
      </w:pPr>
      <w:r w:rsidRPr="004E7402">
        <w:rPr>
          <w:rFonts w:eastAsia="Times New Roman"/>
          <w:i/>
          <w:sz w:val="22"/>
          <w:szCs w:val="22"/>
          <w:lang w:eastAsia="hu-HU"/>
        </w:rPr>
        <w:t xml:space="preserve">(1) Dunakeszi közterületi részein – a reklámzászló kivételével – kizárólag a Reklámgazda által kihelyezett reklámhordozón lehet reklámtevékenységet végezni, melynek során a Reklámgazda a Képviselő-testület által elfogadott reklám-elhelyezési tervben foglaltakat betartja. Közterületen reklám közzétételére, illetve e jogszabályok </w:t>
      </w:r>
      <w:proofErr w:type="gramStart"/>
      <w:r w:rsidRPr="004E7402">
        <w:rPr>
          <w:rFonts w:eastAsia="Times New Roman"/>
          <w:i/>
          <w:sz w:val="22"/>
          <w:szCs w:val="22"/>
          <w:lang w:eastAsia="hu-HU"/>
        </w:rPr>
        <w:t>alapján</w:t>
      </w:r>
      <w:proofErr w:type="gramEnd"/>
      <w:r w:rsidRPr="004E7402">
        <w:rPr>
          <w:rFonts w:eastAsia="Times New Roman"/>
          <w:i/>
          <w:sz w:val="22"/>
          <w:szCs w:val="22"/>
          <w:lang w:eastAsia="hu-HU"/>
        </w:rPr>
        <w:t xml:space="preserve"> szabadon létesíthető reklámhordozót kivéve reklámhordozó elhelyezésére kizárólag a reklámgazda jogosult.</w:t>
      </w:r>
    </w:p>
    <w:p w:rsidR="001A313A" w:rsidRPr="004E7402" w:rsidRDefault="001A313A" w:rsidP="001A313A">
      <w:pPr>
        <w:tabs>
          <w:tab w:val="num" w:pos="576"/>
          <w:tab w:val="left" w:pos="2977"/>
        </w:tabs>
        <w:jc w:val="both"/>
        <w:rPr>
          <w:rFonts w:eastAsia="Times New Roman"/>
          <w:i/>
          <w:sz w:val="22"/>
          <w:szCs w:val="22"/>
          <w:lang w:eastAsia="hu-HU"/>
        </w:rPr>
      </w:pPr>
      <w:r w:rsidRPr="004E7402">
        <w:rPr>
          <w:rFonts w:eastAsia="Times New Roman"/>
          <w:i/>
          <w:sz w:val="22"/>
          <w:szCs w:val="22"/>
          <w:lang w:eastAsia="hu-HU"/>
        </w:rPr>
        <w:t xml:space="preserve">(2) Dunakeszi közigazgatási területén az 5. sz. mellékletben meghatározott módon lehet </w:t>
      </w:r>
      <w:r w:rsidRPr="004E7402">
        <w:rPr>
          <w:rFonts w:eastAsia="Times New Roman"/>
          <w:b/>
          <w:i/>
          <w:sz w:val="22"/>
          <w:szCs w:val="22"/>
          <w:lang w:eastAsia="hu-HU"/>
        </w:rPr>
        <w:t>céginformációs táblákat</w:t>
      </w:r>
      <w:r w:rsidRPr="004E7402">
        <w:rPr>
          <w:rFonts w:eastAsia="Times New Roman"/>
          <w:i/>
          <w:sz w:val="22"/>
          <w:szCs w:val="22"/>
          <w:lang w:eastAsia="hu-HU"/>
        </w:rPr>
        <w:t xml:space="preserve"> elhelyezni.</w:t>
      </w:r>
    </w:p>
    <w:p w:rsidR="001A313A" w:rsidRPr="004E7402" w:rsidRDefault="001A313A" w:rsidP="001A313A">
      <w:pPr>
        <w:tabs>
          <w:tab w:val="num" w:pos="576"/>
          <w:tab w:val="left" w:pos="2977"/>
        </w:tabs>
        <w:jc w:val="center"/>
        <w:rPr>
          <w:sz w:val="22"/>
          <w:szCs w:val="22"/>
        </w:rPr>
      </w:pPr>
    </w:p>
    <w:p w:rsidR="001A313A" w:rsidRPr="004E7402" w:rsidRDefault="001A313A" w:rsidP="001A313A">
      <w:pPr>
        <w:tabs>
          <w:tab w:val="left" w:pos="567"/>
        </w:tabs>
        <w:spacing w:line="276" w:lineRule="auto"/>
        <w:jc w:val="center"/>
        <w:rPr>
          <w:rFonts w:eastAsia="Times New Roman"/>
          <w:b/>
          <w:sz w:val="22"/>
          <w:szCs w:val="22"/>
          <w:lang w:eastAsia="hu-HU"/>
        </w:rPr>
      </w:pPr>
      <w:r w:rsidRPr="004E7402">
        <w:rPr>
          <w:rFonts w:eastAsia="Times New Roman"/>
          <w:b/>
          <w:sz w:val="22"/>
          <w:szCs w:val="22"/>
          <w:lang w:eastAsia="hu-HU"/>
        </w:rPr>
        <w:t>19. §</w:t>
      </w:r>
    </w:p>
    <w:p w:rsidR="001A313A" w:rsidRPr="004E7402" w:rsidRDefault="001A313A" w:rsidP="001A313A">
      <w:pPr>
        <w:tabs>
          <w:tab w:val="num" w:pos="576"/>
          <w:tab w:val="left" w:pos="2977"/>
        </w:tabs>
        <w:jc w:val="center"/>
        <w:rPr>
          <w:sz w:val="22"/>
          <w:szCs w:val="22"/>
        </w:rPr>
      </w:pPr>
    </w:p>
    <w:p w:rsidR="001A313A" w:rsidRPr="004E7402" w:rsidRDefault="001A313A" w:rsidP="001A313A">
      <w:pPr>
        <w:widowControl w:val="0"/>
        <w:suppressAutoHyphens/>
        <w:jc w:val="both"/>
        <w:rPr>
          <w:rFonts w:eastAsia="Times New Roman"/>
          <w:sz w:val="22"/>
          <w:szCs w:val="22"/>
          <w:vertAlign w:val="superscript"/>
          <w:lang w:eastAsia="hu-HU"/>
        </w:rPr>
      </w:pPr>
      <w:r w:rsidRPr="004E7402">
        <w:rPr>
          <w:rFonts w:eastAsia="Times New Roman"/>
          <w:sz w:val="22"/>
          <w:szCs w:val="22"/>
          <w:lang w:eastAsia="hu-HU"/>
        </w:rPr>
        <w:t>A Rendelet 46. § (1) a) pontja helyébe a következő rendelkezés lép:</w:t>
      </w:r>
    </w:p>
    <w:p w:rsidR="001A313A" w:rsidRPr="004E7402" w:rsidRDefault="001A313A" w:rsidP="001A313A">
      <w:pPr>
        <w:widowControl w:val="0"/>
        <w:suppressAutoHyphens/>
        <w:jc w:val="center"/>
        <w:rPr>
          <w:rFonts w:eastAsia="Times New Roman"/>
          <w:sz w:val="22"/>
          <w:szCs w:val="22"/>
          <w:lang w:eastAsia="hu-HU"/>
        </w:rPr>
      </w:pPr>
    </w:p>
    <w:p w:rsidR="001A313A" w:rsidRDefault="001A313A" w:rsidP="001A313A">
      <w:pPr>
        <w:tabs>
          <w:tab w:val="num" w:pos="576"/>
          <w:tab w:val="left" w:pos="2977"/>
        </w:tabs>
        <w:jc w:val="both"/>
        <w:rPr>
          <w:rFonts w:eastAsia="Times New Roman"/>
          <w:i/>
          <w:sz w:val="22"/>
          <w:szCs w:val="22"/>
          <w:lang w:eastAsia="hu-HU"/>
        </w:rPr>
      </w:pPr>
      <w:proofErr w:type="gramStart"/>
      <w:r w:rsidRPr="004E7402">
        <w:rPr>
          <w:rFonts w:eastAsia="Times New Roman"/>
          <w:i/>
          <w:sz w:val="22"/>
          <w:szCs w:val="22"/>
          <w:lang w:eastAsia="hu-HU"/>
        </w:rPr>
        <w:t>a</w:t>
      </w:r>
      <w:proofErr w:type="gramEnd"/>
      <w:r w:rsidRPr="004E7402">
        <w:rPr>
          <w:rFonts w:eastAsia="Times New Roman"/>
          <w:i/>
          <w:sz w:val="22"/>
          <w:szCs w:val="22"/>
          <w:lang w:eastAsia="hu-HU"/>
        </w:rPr>
        <w:t>) A jogszabály szerint építési engedélyhez vagy  egyszerű bejelentéshez nem kötött alábbi építési tevékenységek tekintetében</w:t>
      </w:r>
      <w:r>
        <w:rPr>
          <w:rFonts w:eastAsia="Times New Roman"/>
          <w:i/>
          <w:sz w:val="22"/>
          <w:szCs w:val="22"/>
          <w:lang w:eastAsia="hu-HU"/>
        </w:rPr>
        <w:t>:</w:t>
      </w:r>
    </w:p>
    <w:p w:rsidR="001A313A" w:rsidRPr="009C583C" w:rsidRDefault="001A313A" w:rsidP="001A313A">
      <w:pPr>
        <w:jc w:val="both"/>
        <w:rPr>
          <w:rFonts w:eastAsia="Times New Roman"/>
          <w:i/>
          <w:sz w:val="22"/>
          <w:szCs w:val="22"/>
          <w:lang w:eastAsia="hu-HU"/>
        </w:rPr>
      </w:pPr>
      <w:r w:rsidRPr="009C583C">
        <w:rPr>
          <w:rFonts w:eastAsia="Times New Roman"/>
          <w:i/>
          <w:sz w:val="22"/>
          <w:szCs w:val="22"/>
          <w:lang w:eastAsia="hu-HU"/>
        </w:rPr>
        <w:t xml:space="preserve">1. Új épület építése, meglévő épület bővítése, ha az építési tevékenység elvégzése után annak mérete a 35 m2 összes hasznos alapterületet és a 4,5 méteres gerincmagasságot, </w:t>
      </w:r>
      <w:proofErr w:type="spellStart"/>
      <w:r w:rsidRPr="009C583C">
        <w:rPr>
          <w:rFonts w:eastAsia="Times New Roman"/>
          <w:i/>
          <w:sz w:val="22"/>
          <w:szCs w:val="22"/>
          <w:lang w:eastAsia="hu-HU"/>
        </w:rPr>
        <w:t>lapostetős</w:t>
      </w:r>
      <w:proofErr w:type="spellEnd"/>
      <w:r w:rsidRPr="009C583C">
        <w:rPr>
          <w:rFonts w:eastAsia="Times New Roman"/>
          <w:i/>
          <w:sz w:val="22"/>
          <w:szCs w:val="22"/>
          <w:lang w:eastAsia="hu-HU"/>
        </w:rPr>
        <w:t xml:space="preserve"> épület esetén a 3,5 méteres párkánymagasságot nem haladja meg.</w:t>
      </w:r>
    </w:p>
    <w:p w:rsidR="001A313A" w:rsidRPr="009C583C" w:rsidRDefault="001A313A" w:rsidP="001A313A">
      <w:pPr>
        <w:jc w:val="both"/>
        <w:rPr>
          <w:rFonts w:eastAsia="Times New Roman"/>
          <w:i/>
          <w:sz w:val="22"/>
          <w:szCs w:val="22"/>
          <w:lang w:eastAsia="hu-HU"/>
        </w:rPr>
      </w:pPr>
      <w:r w:rsidRPr="009C583C">
        <w:rPr>
          <w:rFonts w:eastAsia="Times New Roman"/>
          <w:i/>
          <w:sz w:val="22"/>
          <w:szCs w:val="22"/>
          <w:lang w:eastAsia="hu-HU"/>
        </w:rPr>
        <w:t>2. Építmény átalakítása, felújítása, helyreállítása, korszerűsítése, homlokzatának megváltoztatása, kivéve zártsorú vagy ikres beépítésű épület esetén, ha e tevékenységek a csatlakozó épület alapozását vagy tartószerkezetét is érintik.</w:t>
      </w:r>
    </w:p>
    <w:p w:rsidR="001A313A" w:rsidRPr="009C583C" w:rsidRDefault="001A313A" w:rsidP="001A313A">
      <w:pPr>
        <w:jc w:val="both"/>
        <w:rPr>
          <w:rFonts w:eastAsia="Times New Roman"/>
          <w:i/>
          <w:sz w:val="22"/>
          <w:szCs w:val="22"/>
          <w:lang w:eastAsia="hu-HU"/>
        </w:rPr>
      </w:pPr>
      <w:r w:rsidRPr="009C583C">
        <w:rPr>
          <w:rFonts w:eastAsia="Times New Roman"/>
          <w:i/>
          <w:sz w:val="22"/>
          <w:szCs w:val="22"/>
          <w:lang w:eastAsia="hu-HU"/>
        </w:rPr>
        <w:t>3. Meglévő épület kizárólag külső alaprajzi méretet érintő, hasznos alapterületet nem növelő bővítése.</w:t>
      </w:r>
    </w:p>
    <w:p w:rsidR="001A313A" w:rsidRPr="009C583C" w:rsidRDefault="001A313A" w:rsidP="001A313A">
      <w:pPr>
        <w:jc w:val="both"/>
        <w:rPr>
          <w:rFonts w:eastAsia="Times New Roman"/>
          <w:i/>
          <w:sz w:val="22"/>
          <w:szCs w:val="22"/>
          <w:lang w:eastAsia="hu-HU"/>
        </w:rPr>
      </w:pPr>
      <w:r w:rsidRPr="009C583C">
        <w:rPr>
          <w:rFonts w:eastAsia="Times New Roman"/>
          <w:i/>
          <w:sz w:val="22"/>
          <w:szCs w:val="22"/>
          <w:lang w:eastAsia="hu-HU"/>
        </w:rPr>
        <w:t>4. Meglévő építmény utólagos hőszigetelése, homlokzati nyílászáró cseréje, a homlokzatfelület színezése, a homlokzat felületképzésének megváltoztatása.</w:t>
      </w:r>
    </w:p>
    <w:p w:rsidR="001A313A" w:rsidRPr="009C583C" w:rsidRDefault="001A313A" w:rsidP="001A313A">
      <w:pPr>
        <w:jc w:val="both"/>
        <w:rPr>
          <w:rFonts w:eastAsia="Times New Roman"/>
          <w:i/>
          <w:sz w:val="22"/>
          <w:szCs w:val="22"/>
          <w:lang w:eastAsia="hu-HU"/>
        </w:rPr>
      </w:pPr>
      <w:r w:rsidRPr="009C583C">
        <w:rPr>
          <w:rFonts w:eastAsia="Times New Roman"/>
          <w:i/>
          <w:sz w:val="22"/>
          <w:szCs w:val="22"/>
          <w:lang w:eastAsia="hu-HU"/>
        </w:rPr>
        <w:t>5. Új, 6,0 méter magasságot meg nem haladó, épített égéstermék-elvezető építése vagy az épített égéstermék-elvető 6,0 méter magasságig történő bővítése.</w:t>
      </w:r>
    </w:p>
    <w:p w:rsidR="001A313A" w:rsidRPr="009C583C" w:rsidRDefault="001A313A" w:rsidP="001A313A">
      <w:pPr>
        <w:jc w:val="both"/>
        <w:rPr>
          <w:rFonts w:eastAsia="Times New Roman"/>
          <w:i/>
          <w:sz w:val="22"/>
          <w:szCs w:val="22"/>
          <w:lang w:eastAsia="hu-HU"/>
        </w:rPr>
      </w:pPr>
      <w:r w:rsidRPr="009C583C">
        <w:rPr>
          <w:rFonts w:eastAsia="Times New Roman"/>
          <w:i/>
          <w:sz w:val="22"/>
          <w:szCs w:val="22"/>
          <w:lang w:eastAsia="hu-HU"/>
        </w:rPr>
        <w:t>6. Kizárólag az épület homlokzatához rögzített előtető, védőtető, ernyőszerkezet építése, elhelyezése.</w:t>
      </w:r>
    </w:p>
    <w:p w:rsidR="001A313A" w:rsidRPr="009C583C" w:rsidRDefault="001A313A" w:rsidP="001A313A">
      <w:pPr>
        <w:tabs>
          <w:tab w:val="num" w:pos="576"/>
          <w:tab w:val="left" w:pos="2977"/>
        </w:tabs>
        <w:jc w:val="both"/>
        <w:rPr>
          <w:sz w:val="22"/>
          <w:szCs w:val="22"/>
        </w:rPr>
      </w:pPr>
      <w:r w:rsidRPr="009C583C">
        <w:rPr>
          <w:sz w:val="22"/>
          <w:szCs w:val="22"/>
        </w:rPr>
        <w:t>7. Kerítés, sövény, járda létesítése, építése, bővítése.</w:t>
      </w:r>
    </w:p>
    <w:p w:rsidR="001A313A" w:rsidRPr="009C583C" w:rsidRDefault="001A313A" w:rsidP="001A313A">
      <w:pPr>
        <w:tabs>
          <w:tab w:val="num" w:pos="576"/>
          <w:tab w:val="left" w:pos="2977"/>
        </w:tabs>
        <w:jc w:val="both"/>
        <w:rPr>
          <w:sz w:val="22"/>
          <w:szCs w:val="22"/>
        </w:rPr>
      </w:pPr>
      <w:r w:rsidRPr="009C583C">
        <w:rPr>
          <w:sz w:val="22"/>
          <w:szCs w:val="22"/>
        </w:rPr>
        <w:t>8. Mobil illemhely, mobil mosdó, mobil zuhanyozó elhelyezése, árnyékszék, illemhely (kivéve csoportos illemhely) elhelyezése, építése, bővítése.</w:t>
      </w:r>
    </w:p>
    <w:p w:rsidR="001A313A" w:rsidRPr="009C583C" w:rsidRDefault="001A313A" w:rsidP="001A313A">
      <w:pPr>
        <w:tabs>
          <w:tab w:val="num" w:pos="576"/>
          <w:tab w:val="left" w:pos="2977"/>
        </w:tabs>
        <w:jc w:val="both"/>
        <w:rPr>
          <w:sz w:val="22"/>
          <w:szCs w:val="22"/>
        </w:rPr>
      </w:pPr>
      <w:r w:rsidRPr="009C583C">
        <w:rPr>
          <w:sz w:val="22"/>
          <w:szCs w:val="22"/>
        </w:rPr>
        <w:t>9. Cégérek, cég- és üzletjelzések épületen való elhelyezése.</w:t>
      </w:r>
    </w:p>
    <w:p w:rsidR="001A313A" w:rsidRPr="009C583C" w:rsidRDefault="001A313A" w:rsidP="001A313A">
      <w:pPr>
        <w:tabs>
          <w:tab w:val="num" w:pos="576"/>
          <w:tab w:val="left" w:pos="2977"/>
        </w:tabs>
        <w:jc w:val="both"/>
        <w:rPr>
          <w:sz w:val="22"/>
          <w:szCs w:val="22"/>
        </w:rPr>
      </w:pPr>
      <w:r>
        <w:rPr>
          <w:sz w:val="22"/>
          <w:szCs w:val="22"/>
        </w:rPr>
        <w:t>1</w:t>
      </w:r>
      <w:r w:rsidRPr="009C583C">
        <w:rPr>
          <w:sz w:val="22"/>
          <w:szCs w:val="22"/>
        </w:rPr>
        <w:t xml:space="preserve">0. Napelem, napkollektor, napelem </w:t>
      </w:r>
      <w:proofErr w:type="spellStart"/>
      <w:r w:rsidRPr="009C583C">
        <w:rPr>
          <w:sz w:val="22"/>
          <w:szCs w:val="22"/>
        </w:rPr>
        <w:t>inverter</w:t>
      </w:r>
      <w:proofErr w:type="spellEnd"/>
      <w:r w:rsidRPr="009C583C">
        <w:rPr>
          <w:sz w:val="22"/>
          <w:szCs w:val="22"/>
        </w:rPr>
        <w:t>, hőszivattyú, szellőző-, klíma-, riasztóberendezés, villámhárító-berendezés, egyéb gépészeti berendezés, áru- és pénzautomata épületen vagy épületben való elhelyezése.</w:t>
      </w:r>
    </w:p>
    <w:p w:rsidR="001A313A" w:rsidRPr="004E7402" w:rsidRDefault="001A313A" w:rsidP="001A313A">
      <w:pPr>
        <w:tabs>
          <w:tab w:val="num" w:pos="576"/>
          <w:tab w:val="left" w:pos="2977"/>
        </w:tabs>
        <w:jc w:val="both"/>
        <w:rPr>
          <w:sz w:val="22"/>
          <w:szCs w:val="22"/>
        </w:rPr>
      </w:pPr>
      <w:r>
        <w:rPr>
          <w:sz w:val="22"/>
          <w:szCs w:val="22"/>
        </w:rPr>
        <w:t>1</w:t>
      </w:r>
      <w:r w:rsidRPr="009C583C">
        <w:rPr>
          <w:sz w:val="22"/>
          <w:szCs w:val="22"/>
        </w:rPr>
        <w:t>1. Építménynek minősülő, háztartási hulladék elhelyezésére szolgáló hulladékgyűjtő és -tároló elhelyezése.</w:t>
      </w:r>
    </w:p>
    <w:p w:rsidR="001A313A" w:rsidRPr="004E7402" w:rsidRDefault="001A313A" w:rsidP="001A313A">
      <w:pPr>
        <w:tabs>
          <w:tab w:val="num" w:pos="576"/>
          <w:tab w:val="left" w:pos="2977"/>
        </w:tabs>
        <w:jc w:val="center"/>
        <w:rPr>
          <w:sz w:val="22"/>
          <w:szCs w:val="22"/>
        </w:rPr>
      </w:pPr>
    </w:p>
    <w:p w:rsidR="001A313A" w:rsidRPr="004E7402" w:rsidRDefault="001A313A" w:rsidP="001A313A">
      <w:pPr>
        <w:tabs>
          <w:tab w:val="left" w:pos="567"/>
        </w:tabs>
        <w:spacing w:line="276" w:lineRule="auto"/>
        <w:jc w:val="center"/>
        <w:rPr>
          <w:rFonts w:eastAsia="Times New Roman"/>
          <w:b/>
          <w:sz w:val="22"/>
          <w:szCs w:val="22"/>
          <w:lang w:eastAsia="hu-HU"/>
        </w:rPr>
      </w:pPr>
      <w:r>
        <w:rPr>
          <w:rFonts w:eastAsia="Times New Roman"/>
          <w:b/>
          <w:sz w:val="22"/>
          <w:szCs w:val="22"/>
          <w:lang w:eastAsia="hu-HU"/>
        </w:rPr>
        <w:t>20</w:t>
      </w:r>
      <w:r w:rsidRPr="004E7402">
        <w:rPr>
          <w:rFonts w:eastAsia="Times New Roman"/>
          <w:b/>
          <w:sz w:val="22"/>
          <w:szCs w:val="22"/>
          <w:lang w:eastAsia="hu-HU"/>
        </w:rPr>
        <w:t>. §</w:t>
      </w:r>
    </w:p>
    <w:p w:rsidR="001A313A" w:rsidRPr="004E7402" w:rsidRDefault="001A313A" w:rsidP="001A313A">
      <w:pPr>
        <w:tabs>
          <w:tab w:val="num" w:pos="576"/>
          <w:tab w:val="left" w:pos="2977"/>
        </w:tabs>
        <w:jc w:val="center"/>
        <w:rPr>
          <w:sz w:val="22"/>
          <w:szCs w:val="22"/>
        </w:rPr>
      </w:pPr>
    </w:p>
    <w:p w:rsidR="001A313A" w:rsidRPr="004E7402" w:rsidRDefault="001A313A" w:rsidP="001A313A">
      <w:pPr>
        <w:widowControl w:val="0"/>
        <w:suppressAutoHyphens/>
        <w:jc w:val="both"/>
        <w:rPr>
          <w:rFonts w:eastAsia="Times New Roman"/>
          <w:sz w:val="22"/>
          <w:szCs w:val="22"/>
          <w:vertAlign w:val="superscript"/>
          <w:lang w:eastAsia="hu-HU"/>
        </w:rPr>
      </w:pPr>
      <w:r w:rsidRPr="004E7402">
        <w:rPr>
          <w:rFonts w:eastAsia="Times New Roman"/>
          <w:sz w:val="22"/>
          <w:szCs w:val="22"/>
          <w:lang w:eastAsia="hu-HU"/>
        </w:rPr>
        <w:t>A Rendelet 4</w:t>
      </w:r>
      <w:r>
        <w:rPr>
          <w:rFonts w:eastAsia="Times New Roman"/>
          <w:sz w:val="22"/>
          <w:szCs w:val="22"/>
          <w:lang w:eastAsia="hu-HU"/>
        </w:rPr>
        <w:t>8</w:t>
      </w:r>
      <w:r w:rsidRPr="004E7402">
        <w:rPr>
          <w:rFonts w:eastAsia="Times New Roman"/>
          <w:sz w:val="22"/>
          <w:szCs w:val="22"/>
          <w:lang w:eastAsia="hu-HU"/>
        </w:rPr>
        <w:t xml:space="preserve"> § (</w:t>
      </w:r>
      <w:r>
        <w:rPr>
          <w:rFonts w:eastAsia="Times New Roman"/>
          <w:sz w:val="22"/>
          <w:szCs w:val="22"/>
          <w:lang w:eastAsia="hu-HU"/>
        </w:rPr>
        <w:t>3</w:t>
      </w:r>
      <w:r w:rsidRPr="004E7402">
        <w:rPr>
          <w:rFonts w:eastAsia="Times New Roman"/>
          <w:sz w:val="22"/>
          <w:szCs w:val="22"/>
          <w:lang w:eastAsia="hu-HU"/>
        </w:rPr>
        <w:t xml:space="preserve">) </w:t>
      </w:r>
      <w:r>
        <w:rPr>
          <w:rFonts w:eastAsia="Times New Roman"/>
          <w:sz w:val="22"/>
          <w:szCs w:val="22"/>
          <w:lang w:eastAsia="hu-HU"/>
        </w:rPr>
        <w:t>bekezdése he</w:t>
      </w:r>
      <w:r w:rsidRPr="004E7402">
        <w:rPr>
          <w:rFonts w:eastAsia="Times New Roman"/>
          <w:sz w:val="22"/>
          <w:szCs w:val="22"/>
          <w:lang w:eastAsia="hu-HU"/>
        </w:rPr>
        <w:t>lyébe a következő rendelkezés lép:</w:t>
      </w:r>
    </w:p>
    <w:p w:rsidR="001A313A" w:rsidRPr="004E7402" w:rsidRDefault="001A313A" w:rsidP="001A313A">
      <w:pPr>
        <w:widowControl w:val="0"/>
        <w:suppressAutoHyphens/>
        <w:jc w:val="center"/>
        <w:rPr>
          <w:rFonts w:eastAsia="Times New Roman"/>
          <w:sz w:val="22"/>
          <w:szCs w:val="22"/>
          <w:lang w:eastAsia="hu-HU"/>
        </w:rPr>
      </w:pPr>
    </w:p>
    <w:p w:rsidR="001A313A" w:rsidRPr="004E7402" w:rsidRDefault="001A313A" w:rsidP="001A313A">
      <w:pPr>
        <w:tabs>
          <w:tab w:val="num" w:pos="576"/>
          <w:tab w:val="left" w:pos="2977"/>
        </w:tabs>
        <w:jc w:val="both"/>
        <w:rPr>
          <w:sz w:val="22"/>
          <w:szCs w:val="22"/>
        </w:rPr>
      </w:pPr>
      <w:r>
        <w:rPr>
          <w:rFonts w:eastAsia="Times New Roman"/>
          <w:i/>
          <w:sz w:val="22"/>
          <w:szCs w:val="22"/>
          <w:lang w:eastAsia="hu-HU"/>
        </w:rPr>
        <w:t>(3</w:t>
      </w:r>
      <w:r w:rsidRPr="004E7402">
        <w:rPr>
          <w:rFonts w:eastAsia="Times New Roman"/>
          <w:i/>
          <w:sz w:val="22"/>
          <w:szCs w:val="22"/>
          <w:lang w:eastAsia="hu-HU"/>
        </w:rPr>
        <w:t xml:space="preserve">) </w:t>
      </w:r>
      <w:r w:rsidRPr="00CF1E42">
        <w:rPr>
          <w:rFonts w:eastAsia="Times New Roman"/>
          <w:i/>
          <w:sz w:val="22"/>
          <w:szCs w:val="22"/>
          <w:lang w:eastAsia="hu-HU"/>
        </w:rPr>
        <w:t xml:space="preserve">Az Önkormányzat a településképi rendeletben a (2) bekezdés szerinti településképi követelmények megszegése vagy végre nem hajtása esetére e magatartás elkövetőjével szemben településkép-védelmi bírságot szab ki magyar építészetről szóló 2023. évi C. törvényben </w:t>
      </w:r>
      <w:proofErr w:type="spellStart"/>
      <w:r w:rsidRPr="00CF1E42">
        <w:rPr>
          <w:rFonts w:eastAsia="Times New Roman"/>
          <w:i/>
          <w:sz w:val="22"/>
          <w:szCs w:val="22"/>
          <w:lang w:eastAsia="hu-HU"/>
        </w:rPr>
        <w:t>megfogalmazottak</w:t>
      </w:r>
      <w:proofErr w:type="spellEnd"/>
      <w:r w:rsidRPr="00CF1E42">
        <w:rPr>
          <w:rFonts w:eastAsia="Times New Roman"/>
          <w:i/>
          <w:sz w:val="22"/>
          <w:szCs w:val="22"/>
          <w:lang w:eastAsia="hu-HU"/>
        </w:rPr>
        <w:t xml:space="preserve"> szerint</w:t>
      </w:r>
      <w:r>
        <w:rPr>
          <w:rFonts w:eastAsia="Times New Roman"/>
          <w:i/>
          <w:sz w:val="22"/>
          <w:szCs w:val="22"/>
          <w:lang w:eastAsia="hu-HU"/>
        </w:rPr>
        <w:t>.</w:t>
      </w:r>
    </w:p>
    <w:p w:rsidR="001A313A" w:rsidRPr="004E7402" w:rsidRDefault="001A313A" w:rsidP="001A313A">
      <w:pPr>
        <w:tabs>
          <w:tab w:val="num" w:pos="576"/>
          <w:tab w:val="left" w:pos="2977"/>
        </w:tabs>
        <w:jc w:val="center"/>
        <w:rPr>
          <w:sz w:val="22"/>
          <w:szCs w:val="22"/>
        </w:rPr>
      </w:pPr>
    </w:p>
    <w:p w:rsidR="001A313A" w:rsidRPr="004E7402" w:rsidRDefault="001A313A" w:rsidP="001A313A">
      <w:pPr>
        <w:tabs>
          <w:tab w:val="num" w:pos="576"/>
          <w:tab w:val="left" w:pos="2977"/>
        </w:tabs>
        <w:jc w:val="center"/>
        <w:rPr>
          <w:b/>
          <w:sz w:val="22"/>
          <w:szCs w:val="22"/>
        </w:rPr>
      </w:pPr>
      <w:r w:rsidRPr="004E7402">
        <w:rPr>
          <w:b/>
          <w:sz w:val="22"/>
          <w:szCs w:val="22"/>
        </w:rPr>
        <w:t>2</w:t>
      </w:r>
      <w:r>
        <w:rPr>
          <w:b/>
          <w:sz w:val="22"/>
          <w:szCs w:val="22"/>
        </w:rPr>
        <w:t>1</w:t>
      </w:r>
      <w:r w:rsidRPr="004E7402">
        <w:rPr>
          <w:b/>
          <w:sz w:val="22"/>
          <w:szCs w:val="22"/>
        </w:rPr>
        <w:t>. §</w:t>
      </w:r>
    </w:p>
    <w:p w:rsidR="001A313A" w:rsidRPr="004E7402" w:rsidRDefault="001A313A" w:rsidP="001A313A">
      <w:pPr>
        <w:tabs>
          <w:tab w:val="num" w:pos="576"/>
          <w:tab w:val="left" w:pos="2977"/>
        </w:tabs>
        <w:jc w:val="center"/>
        <w:rPr>
          <w:sz w:val="22"/>
          <w:szCs w:val="22"/>
        </w:rPr>
      </w:pPr>
    </w:p>
    <w:p w:rsidR="001A313A" w:rsidRPr="004E7402" w:rsidRDefault="001A313A" w:rsidP="001A313A">
      <w:pPr>
        <w:widowControl w:val="0"/>
        <w:suppressAutoHyphens/>
        <w:jc w:val="both"/>
        <w:rPr>
          <w:rFonts w:eastAsia="Times New Roman"/>
          <w:sz w:val="22"/>
          <w:szCs w:val="22"/>
          <w:vertAlign w:val="superscript"/>
          <w:lang w:eastAsia="hu-HU"/>
        </w:rPr>
      </w:pPr>
      <w:r w:rsidRPr="004E7402">
        <w:rPr>
          <w:rFonts w:eastAsia="Times New Roman"/>
          <w:sz w:val="22"/>
          <w:szCs w:val="22"/>
          <w:lang w:eastAsia="hu-HU"/>
        </w:rPr>
        <w:t>A Rendelet 49. § (1) bekezdése helyébe a következő rendelkezés lép:</w:t>
      </w:r>
    </w:p>
    <w:p w:rsidR="001A313A" w:rsidRPr="004E7402" w:rsidRDefault="001A313A" w:rsidP="001A313A">
      <w:pPr>
        <w:widowControl w:val="0"/>
        <w:suppressAutoHyphens/>
        <w:jc w:val="center"/>
        <w:rPr>
          <w:rFonts w:eastAsia="Times New Roman"/>
          <w:sz w:val="22"/>
          <w:szCs w:val="22"/>
          <w:lang w:eastAsia="hu-HU"/>
        </w:rPr>
      </w:pPr>
    </w:p>
    <w:p w:rsidR="001A313A" w:rsidRPr="004E7402" w:rsidRDefault="001A313A" w:rsidP="001A313A">
      <w:pPr>
        <w:tabs>
          <w:tab w:val="num" w:pos="576"/>
          <w:tab w:val="left" w:pos="2977"/>
        </w:tabs>
        <w:jc w:val="both"/>
        <w:rPr>
          <w:sz w:val="22"/>
          <w:szCs w:val="22"/>
        </w:rPr>
      </w:pPr>
      <w:r w:rsidRPr="004E7402">
        <w:rPr>
          <w:rFonts w:eastAsia="Times New Roman"/>
          <w:i/>
          <w:sz w:val="22"/>
          <w:szCs w:val="22"/>
          <w:lang w:eastAsia="hu-HU"/>
        </w:rPr>
        <w:t>(1) Aki önkormányzati tulajdonban lévő vagyontárgy esetén a vagyonkezelői jog gyakorlójának hozzájárulása nélkül plakátot helyez el (tartósan rögzít), közigazgatási bírsággal sújtható.</w:t>
      </w:r>
    </w:p>
    <w:p w:rsidR="001A313A" w:rsidRPr="0048261A" w:rsidRDefault="001A313A" w:rsidP="001A313A">
      <w:pPr>
        <w:tabs>
          <w:tab w:val="num" w:pos="576"/>
          <w:tab w:val="left" w:pos="2977"/>
        </w:tabs>
        <w:jc w:val="center"/>
        <w:rPr>
          <w:sz w:val="22"/>
          <w:szCs w:val="22"/>
        </w:rPr>
      </w:pPr>
    </w:p>
    <w:p w:rsidR="001A313A" w:rsidRPr="0048261A" w:rsidRDefault="001A313A" w:rsidP="001A313A">
      <w:pPr>
        <w:widowControl w:val="0"/>
        <w:suppressAutoHyphens/>
        <w:jc w:val="both"/>
        <w:rPr>
          <w:rFonts w:eastAsia="Times New Roman"/>
          <w:sz w:val="22"/>
          <w:szCs w:val="22"/>
          <w:lang w:eastAsia="hu-HU"/>
        </w:rPr>
      </w:pPr>
      <w:r w:rsidRPr="0048261A">
        <w:rPr>
          <w:rFonts w:eastAsia="Times New Roman"/>
          <w:sz w:val="22"/>
          <w:szCs w:val="22"/>
          <w:lang w:eastAsia="hu-HU"/>
        </w:rPr>
        <w:t xml:space="preserve">A Rendelet </w:t>
      </w:r>
      <w:r>
        <w:rPr>
          <w:rFonts w:eastAsia="Times New Roman"/>
          <w:sz w:val="22"/>
          <w:szCs w:val="22"/>
          <w:lang w:eastAsia="hu-HU"/>
        </w:rPr>
        <w:t>4</w:t>
      </w:r>
      <w:r w:rsidRPr="0048261A">
        <w:rPr>
          <w:rFonts w:eastAsia="Times New Roman"/>
          <w:sz w:val="22"/>
          <w:szCs w:val="22"/>
          <w:lang w:eastAsia="hu-HU"/>
        </w:rPr>
        <w:t>. sz. melléklete helyébe jelen rendelet 1. sz. melléklete lép.</w:t>
      </w:r>
    </w:p>
    <w:p w:rsidR="001A313A" w:rsidRPr="0048261A" w:rsidRDefault="001A313A" w:rsidP="001A313A">
      <w:pPr>
        <w:widowControl w:val="0"/>
        <w:suppressAutoHyphens/>
        <w:jc w:val="center"/>
        <w:rPr>
          <w:sz w:val="22"/>
          <w:szCs w:val="22"/>
        </w:rPr>
      </w:pPr>
    </w:p>
    <w:p w:rsidR="001A313A" w:rsidRPr="0048261A" w:rsidRDefault="001A313A" w:rsidP="001A313A">
      <w:pPr>
        <w:tabs>
          <w:tab w:val="left" w:pos="567"/>
        </w:tabs>
        <w:spacing w:line="276" w:lineRule="auto"/>
        <w:jc w:val="center"/>
        <w:rPr>
          <w:rFonts w:eastAsia="Times New Roman"/>
          <w:b/>
          <w:sz w:val="22"/>
          <w:szCs w:val="22"/>
          <w:lang w:eastAsia="hu-HU"/>
        </w:rPr>
      </w:pPr>
      <w:r w:rsidRPr="0048261A">
        <w:rPr>
          <w:rFonts w:eastAsia="Times New Roman"/>
          <w:b/>
          <w:sz w:val="22"/>
          <w:szCs w:val="22"/>
          <w:lang w:eastAsia="hu-HU"/>
        </w:rPr>
        <w:t>2</w:t>
      </w:r>
      <w:r>
        <w:rPr>
          <w:rFonts w:eastAsia="Times New Roman"/>
          <w:b/>
          <w:sz w:val="22"/>
          <w:szCs w:val="22"/>
          <w:lang w:eastAsia="hu-HU"/>
        </w:rPr>
        <w:t>2</w:t>
      </w:r>
      <w:r w:rsidRPr="0048261A">
        <w:rPr>
          <w:rFonts w:eastAsia="Times New Roman"/>
          <w:b/>
          <w:sz w:val="22"/>
          <w:szCs w:val="22"/>
          <w:lang w:eastAsia="hu-HU"/>
        </w:rPr>
        <w:t>. §</w:t>
      </w:r>
    </w:p>
    <w:p w:rsidR="001A313A" w:rsidRPr="0048261A" w:rsidRDefault="001A313A" w:rsidP="001A313A">
      <w:pPr>
        <w:tabs>
          <w:tab w:val="num" w:pos="576"/>
          <w:tab w:val="left" w:pos="2977"/>
        </w:tabs>
        <w:jc w:val="center"/>
        <w:rPr>
          <w:sz w:val="22"/>
          <w:szCs w:val="22"/>
        </w:rPr>
      </w:pPr>
    </w:p>
    <w:p w:rsidR="001A313A" w:rsidRPr="0048261A" w:rsidRDefault="001A313A" w:rsidP="001A313A">
      <w:pPr>
        <w:widowControl w:val="0"/>
        <w:suppressAutoHyphens/>
        <w:jc w:val="both"/>
        <w:rPr>
          <w:rFonts w:eastAsia="Times New Roman"/>
          <w:sz w:val="22"/>
          <w:szCs w:val="22"/>
          <w:lang w:eastAsia="hu-HU"/>
        </w:rPr>
      </w:pPr>
      <w:r w:rsidRPr="0048261A">
        <w:rPr>
          <w:rFonts w:eastAsia="Times New Roman"/>
          <w:sz w:val="22"/>
          <w:szCs w:val="22"/>
          <w:lang w:eastAsia="hu-HU"/>
        </w:rPr>
        <w:t xml:space="preserve">A Rendelet </w:t>
      </w:r>
      <w:r>
        <w:rPr>
          <w:rFonts w:eastAsia="Times New Roman"/>
          <w:sz w:val="22"/>
          <w:szCs w:val="22"/>
          <w:lang w:eastAsia="hu-HU"/>
        </w:rPr>
        <w:t xml:space="preserve">kiegészül jelen rendelet </w:t>
      </w:r>
      <w:r w:rsidRPr="0048261A">
        <w:rPr>
          <w:rFonts w:eastAsia="Times New Roman"/>
          <w:sz w:val="22"/>
          <w:szCs w:val="22"/>
          <w:lang w:eastAsia="hu-HU"/>
        </w:rPr>
        <w:t>2</w:t>
      </w:r>
      <w:r>
        <w:rPr>
          <w:rFonts w:eastAsia="Times New Roman"/>
          <w:sz w:val="22"/>
          <w:szCs w:val="22"/>
          <w:lang w:eastAsia="hu-HU"/>
        </w:rPr>
        <w:t>; 3; 4; 5.</w:t>
      </w:r>
      <w:r w:rsidRPr="0048261A">
        <w:rPr>
          <w:rFonts w:eastAsia="Times New Roman"/>
          <w:sz w:val="22"/>
          <w:szCs w:val="22"/>
          <w:lang w:eastAsia="hu-HU"/>
        </w:rPr>
        <w:t xml:space="preserve"> sz. melléklet</w:t>
      </w:r>
      <w:r>
        <w:rPr>
          <w:rFonts w:eastAsia="Times New Roman"/>
          <w:sz w:val="22"/>
          <w:szCs w:val="22"/>
          <w:lang w:eastAsia="hu-HU"/>
        </w:rPr>
        <w:t>eivel</w:t>
      </w:r>
      <w:r w:rsidRPr="0048261A">
        <w:rPr>
          <w:rFonts w:eastAsia="Times New Roman"/>
          <w:sz w:val="22"/>
          <w:szCs w:val="22"/>
          <w:lang w:eastAsia="hu-HU"/>
        </w:rPr>
        <w:t>.</w:t>
      </w:r>
    </w:p>
    <w:p w:rsidR="001A313A" w:rsidRPr="0048261A" w:rsidRDefault="001A313A" w:rsidP="001A313A">
      <w:pPr>
        <w:widowControl w:val="0"/>
        <w:suppressAutoHyphens/>
        <w:jc w:val="center"/>
        <w:rPr>
          <w:sz w:val="22"/>
          <w:szCs w:val="22"/>
        </w:rPr>
      </w:pPr>
    </w:p>
    <w:p w:rsidR="001A313A" w:rsidRPr="0048261A" w:rsidRDefault="001A313A" w:rsidP="001A313A">
      <w:pPr>
        <w:tabs>
          <w:tab w:val="left" w:pos="567"/>
        </w:tabs>
        <w:spacing w:line="276" w:lineRule="auto"/>
        <w:jc w:val="center"/>
        <w:rPr>
          <w:rFonts w:eastAsia="Times New Roman"/>
          <w:b/>
          <w:sz w:val="22"/>
          <w:szCs w:val="22"/>
          <w:lang w:eastAsia="hu-HU"/>
        </w:rPr>
      </w:pPr>
      <w:r w:rsidRPr="0048261A">
        <w:rPr>
          <w:rFonts w:eastAsia="Times New Roman"/>
          <w:b/>
          <w:sz w:val="22"/>
          <w:szCs w:val="22"/>
          <w:lang w:eastAsia="hu-HU"/>
        </w:rPr>
        <w:t>2</w:t>
      </w:r>
      <w:r>
        <w:rPr>
          <w:rFonts w:eastAsia="Times New Roman"/>
          <w:b/>
          <w:sz w:val="22"/>
          <w:szCs w:val="22"/>
          <w:lang w:eastAsia="hu-HU"/>
        </w:rPr>
        <w:t>3</w:t>
      </w:r>
      <w:r w:rsidRPr="0048261A">
        <w:rPr>
          <w:rFonts w:eastAsia="Times New Roman"/>
          <w:b/>
          <w:sz w:val="22"/>
          <w:szCs w:val="22"/>
          <w:lang w:eastAsia="hu-HU"/>
        </w:rPr>
        <w:t>. §</w:t>
      </w:r>
    </w:p>
    <w:p w:rsidR="001A313A" w:rsidRPr="0048261A" w:rsidRDefault="001A313A" w:rsidP="001A313A">
      <w:pPr>
        <w:widowControl w:val="0"/>
        <w:suppressAutoHyphens/>
        <w:jc w:val="center"/>
        <w:rPr>
          <w:sz w:val="22"/>
          <w:szCs w:val="22"/>
        </w:rPr>
      </w:pPr>
    </w:p>
    <w:p w:rsidR="001A313A" w:rsidRPr="0048261A" w:rsidRDefault="001A313A" w:rsidP="001A313A">
      <w:pPr>
        <w:widowControl w:val="0"/>
        <w:suppressAutoHyphens/>
        <w:jc w:val="both"/>
        <w:rPr>
          <w:rFonts w:eastAsia="Times New Roman"/>
          <w:sz w:val="22"/>
          <w:szCs w:val="22"/>
          <w:lang w:eastAsia="hu-HU"/>
        </w:rPr>
      </w:pPr>
      <w:r w:rsidRPr="0048261A">
        <w:rPr>
          <w:rFonts w:eastAsia="Times New Roman"/>
          <w:sz w:val="22"/>
          <w:szCs w:val="22"/>
          <w:lang w:eastAsia="hu-HU"/>
        </w:rPr>
        <w:t xml:space="preserve">A Rendelet 5. sz. melléklete helyébe jelen rendelet </w:t>
      </w:r>
      <w:r>
        <w:rPr>
          <w:rFonts w:eastAsia="Times New Roman"/>
          <w:sz w:val="22"/>
          <w:szCs w:val="22"/>
          <w:lang w:eastAsia="hu-HU"/>
        </w:rPr>
        <w:t>6</w:t>
      </w:r>
      <w:r w:rsidRPr="0048261A">
        <w:rPr>
          <w:rFonts w:eastAsia="Times New Roman"/>
          <w:sz w:val="22"/>
          <w:szCs w:val="22"/>
          <w:lang w:eastAsia="hu-HU"/>
        </w:rPr>
        <w:t>. sz. melléklete lép.</w:t>
      </w:r>
    </w:p>
    <w:p w:rsidR="001A313A" w:rsidRPr="0048261A" w:rsidRDefault="001A313A" w:rsidP="001A313A">
      <w:pPr>
        <w:widowControl w:val="0"/>
        <w:suppressAutoHyphens/>
        <w:jc w:val="center"/>
        <w:rPr>
          <w:sz w:val="22"/>
          <w:szCs w:val="22"/>
        </w:rPr>
      </w:pPr>
    </w:p>
    <w:p w:rsidR="001A313A" w:rsidRPr="0048261A" w:rsidRDefault="001A313A" w:rsidP="001A313A">
      <w:pPr>
        <w:tabs>
          <w:tab w:val="left" w:pos="567"/>
        </w:tabs>
        <w:spacing w:line="276" w:lineRule="auto"/>
        <w:jc w:val="center"/>
        <w:rPr>
          <w:rFonts w:eastAsia="Times New Roman"/>
          <w:b/>
          <w:sz w:val="22"/>
          <w:szCs w:val="22"/>
          <w:lang w:eastAsia="hu-HU"/>
        </w:rPr>
      </w:pPr>
      <w:r w:rsidRPr="0048261A">
        <w:rPr>
          <w:rFonts w:eastAsia="Times New Roman"/>
          <w:b/>
          <w:sz w:val="22"/>
          <w:szCs w:val="22"/>
          <w:lang w:eastAsia="hu-HU"/>
        </w:rPr>
        <w:t>2</w:t>
      </w:r>
      <w:r>
        <w:rPr>
          <w:rFonts w:eastAsia="Times New Roman"/>
          <w:b/>
          <w:sz w:val="22"/>
          <w:szCs w:val="22"/>
          <w:lang w:eastAsia="hu-HU"/>
        </w:rPr>
        <w:t>4</w:t>
      </w:r>
      <w:r w:rsidRPr="0048261A">
        <w:rPr>
          <w:rFonts w:eastAsia="Times New Roman"/>
          <w:b/>
          <w:sz w:val="22"/>
          <w:szCs w:val="22"/>
          <w:lang w:eastAsia="hu-HU"/>
        </w:rPr>
        <w:t>. §</w:t>
      </w:r>
    </w:p>
    <w:p w:rsidR="001A313A" w:rsidRPr="0048261A" w:rsidRDefault="001A313A" w:rsidP="001A313A">
      <w:pPr>
        <w:spacing w:line="276" w:lineRule="auto"/>
        <w:jc w:val="center"/>
        <w:rPr>
          <w:rFonts w:eastAsia="Times New Roman"/>
          <w:sz w:val="22"/>
          <w:szCs w:val="22"/>
          <w:lang w:eastAsia="hu-HU"/>
        </w:rPr>
      </w:pPr>
    </w:p>
    <w:p w:rsidR="001A313A" w:rsidRPr="0048261A" w:rsidRDefault="001A313A" w:rsidP="001A313A">
      <w:pPr>
        <w:widowControl w:val="0"/>
        <w:suppressAutoHyphens/>
        <w:jc w:val="both"/>
        <w:rPr>
          <w:rFonts w:eastAsia="Times New Roman"/>
          <w:sz w:val="22"/>
          <w:szCs w:val="22"/>
          <w:lang w:eastAsia="hu-HU"/>
        </w:rPr>
      </w:pPr>
      <w:r w:rsidRPr="0048261A">
        <w:rPr>
          <w:rFonts w:eastAsia="Times New Roman"/>
          <w:sz w:val="22"/>
          <w:szCs w:val="22"/>
          <w:lang w:eastAsia="hu-HU"/>
        </w:rPr>
        <w:t>Hatályát veszti</w:t>
      </w:r>
    </w:p>
    <w:p w:rsidR="001A313A" w:rsidRPr="0048261A" w:rsidRDefault="001A313A" w:rsidP="001A313A">
      <w:pPr>
        <w:pStyle w:val="Listaszerbekezds"/>
        <w:widowControl w:val="0"/>
        <w:numPr>
          <w:ilvl w:val="4"/>
          <w:numId w:val="3"/>
        </w:numPr>
        <w:suppressAutoHyphens/>
        <w:ind w:left="360"/>
        <w:jc w:val="both"/>
        <w:rPr>
          <w:rFonts w:eastAsia="Times New Roman"/>
          <w:sz w:val="22"/>
          <w:szCs w:val="22"/>
          <w:lang w:eastAsia="hu-HU"/>
        </w:rPr>
      </w:pPr>
      <w:r w:rsidRPr="0048261A">
        <w:rPr>
          <w:rFonts w:eastAsia="Times New Roman"/>
          <w:sz w:val="22"/>
          <w:szCs w:val="22"/>
          <w:lang w:eastAsia="hu-HU"/>
        </w:rPr>
        <w:t>A Rendelet 3. § 15</w:t>
      </w:r>
      <w:r>
        <w:rPr>
          <w:rFonts w:eastAsia="Times New Roman"/>
          <w:sz w:val="22"/>
          <w:szCs w:val="22"/>
          <w:lang w:eastAsia="hu-HU"/>
        </w:rPr>
        <w:t>, 16, 30.</w:t>
      </w:r>
      <w:r w:rsidRPr="0048261A">
        <w:rPr>
          <w:rFonts w:eastAsia="Times New Roman"/>
          <w:sz w:val="22"/>
          <w:szCs w:val="22"/>
          <w:lang w:eastAsia="hu-HU"/>
        </w:rPr>
        <w:t xml:space="preserve"> pontja</w:t>
      </w:r>
    </w:p>
    <w:p w:rsidR="001A313A" w:rsidRPr="0048261A" w:rsidRDefault="001A313A" w:rsidP="001A313A">
      <w:pPr>
        <w:pStyle w:val="Listaszerbekezds"/>
        <w:widowControl w:val="0"/>
        <w:numPr>
          <w:ilvl w:val="4"/>
          <w:numId w:val="3"/>
        </w:numPr>
        <w:suppressAutoHyphens/>
        <w:ind w:left="360"/>
        <w:jc w:val="both"/>
        <w:rPr>
          <w:rFonts w:eastAsia="Times New Roman"/>
          <w:sz w:val="22"/>
          <w:szCs w:val="22"/>
          <w:lang w:eastAsia="hu-HU"/>
        </w:rPr>
      </w:pPr>
      <w:r w:rsidRPr="0048261A">
        <w:rPr>
          <w:rFonts w:eastAsia="Times New Roman"/>
          <w:sz w:val="22"/>
          <w:szCs w:val="22"/>
          <w:lang w:eastAsia="hu-HU"/>
        </w:rPr>
        <w:t xml:space="preserve">A Rendelet </w:t>
      </w:r>
      <w:r>
        <w:rPr>
          <w:rFonts w:eastAsia="Times New Roman"/>
          <w:sz w:val="22"/>
          <w:szCs w:val="22"/>
          <w:lang w:eastAsia="hu-HU"/>
        </w:rPr>
        <w:t>26. § (9) és (10) bekezdése</w:t>
      </w:r>
    </w:p>
    <w:p w:rsidR="001A313A" w:rsidRPr="0048261A" w:rsidRDefault="001A313A" w:rsidP="001A313A">
      <w:pPr>
        <w:pStyle w:val="Listaszerbekezds"/>
        <w:widowControl w:val="0"/>
        <w:numPr>
          <w:ilvl w:val="4"/>
          <w:numId w:val="3"/>
        </w:numPr>
        <w:suppressAutoHyphens/>
        <w:ind w:left="360"/>
        <w:jc w:val="both"/>
        <w:rPr>
          <w:rFonts w:eastAsia="Times New Roman"/>
          <w:sz w:val="22"/>
          <w:szCs w:val="22"/>
          <w:lang w:eastAsia="hu-HU"/>
        </w:rPr>
      </w:pPr>
      <w:r w:rsidRPr="0048261A">
        <w:rPr>
          <w:rFonts w:eastAsia="Times New Roman"/>
          <w:sz w:val="22"/>
          <w:szCs w:val="22"/>
          <w:lang w:eastAsia="hu-HU"/>
        </w:rPr>
        <w:t xml:space="preserve">A Rendelet </w:t>
      </w:r>
      <w:r>
        <w:rPr>
          <w:rFonts w:eastAsia="Times New Roman"/>
          <w:sz w:val="22"/>
          <w:szCs w:val="22"/>
          <w:lang w:eastAsia="hu-HU"/>
        </w:rPr>
        <w:t>29. §-</w:t>
      </w:r>
      <w:proofErr w:type="gramStart"/>
      <w:r>
        <w:rPr>
          <w:rFonts w:eastAsia="Times New Roman"/>
          <w:sz w:val="22"/>
          <w:szCs w:val="22"/>
          <w:lang w:eastAsia="hu-HU"/>
        </w:rPr>
        <w:t>a</w:t>
      </w:r>
      <w:proofErr w:type="gramEnd"/>
    </w:p>
    <w:p w:rsidR="001A313A" w:rsidRPr="0048261A" w:rsidRDefault="001A313A" w:rsidP="001A313A">
      <w:pPr>
        <w:pStyle w:val="Listaszerbekezds"/>
        <w:widowControl w:val="0"/>
        <w:numPr>
          <w:ilvl w:val="4"/>
          <w:numId w:val="3"/>
        </w:numPr>
        <w:suppressAutoHyphens/>
        <w:ind w:left="360"/>
        <w:jc w:val="both"/>
        <w:rPr>
          <w:rFonts w:eastAsia="Times New Roman"/>
          <w:sz w:val="22"/>
          <w:szCs w:val="22"/>
          <w:lang w:eastAsia="hu-HU"/>
        </w:rPr>
      </w:pPr>
      <w:r w:rsidRPr="0048261A">
        <w:rPr>
          <w:rFonts w:eastAsia="Times New Roman"/>
          <w:sz w:val="22"/>
          <w:szCs w:val="22"/>
          <w:lang w:eastAsia="hu-HU"/>
        </w:rPr>
        <w:t xml:space="preserve">A Rendelet </w:t>
      </w:r>
      <w:r>
        <w:rPr>
          <w:rFonts w:eastAsia="Times New Roman"/>
          <w:sz w:val="22"/>
          <w:szCs w:val="22"/>
          <w:lang w:eastAsia="hu-HU"/>
        </w:rPr>
        <w:t>32. § (3) és (4) bekezdése</w:t>
      </w:r>
    </w:p>
    <w:p w:rsidR="001A313A" w:rsidRPr="0048261A" w:rsidRDefault="001A313A" w:rsidP="001A313A">
      <w:pPr>
        <w:pStyle w:val="Listaszerbekezds"/>
        <w:widowControl w:val="0"/>
        <w:numPr>
          <w:ilvl w:val="4"/>
          <w:numId w:val="3"/>
        </w:numPr>
        <w:suppressAutoHyphens/>
        <w:ind w:left="360"/>
        <w:jc w:val="both"/>
        <w:rPr>
          <w:rFonts w:eastAsia="Times New Roman"/>
          <w:sz w:val="22"/>
          <w:szCs w:val="22"/>
          <w:lang w:eastAsia="hu-HU"/>
        </w:rPr>
      </w:pPr>
      <w:r w:rsidRPr="0048261A">
        <w:rPr>
          <w:rFonts w:eastAsia="Times New Roman"/>
          <w:sz w:val="22"/>
          <w:szCs w:val="22"/>
          <w:lang w:eastAsia="hu-HU"/>
        </w:rPr>
        <w:t xml:space="preserve">A Rendelet </w:t>
      </w:r>
      <w:r>
        <w:rPr>
          <w:rFonts w:eastAsia="Times New Roman"/>
          <w:sz w:val="22"/>
          <w:szCs w:val="22"/>
          <w:lang w:eastAsia="hu-HU"/>
        </w:rPr>
        <w:t>39. §-</w:t>
      </w:r>
      <w:proofErr w:type="gramStart"/>
      <w:r>
        <w:rPr>
          <w:rFonts w:eastAsia="Times New Roman"/>
          <w:sz w:val="22"/>
          <w:szCs w:val="22"/>
          <w:lang w:eastAsia="hu-HU"/>
        </w:rPr>
        <w:t>a</w:t>
      </w:r>
      <w:proofErr w:type="gramEnd"/>
    </w:p>
    <w:p w:rsidR="001A313A" w:rsidRPr="0048261A" w:rsidRDefault="001A313A" w:rsidP="001A313A">
      <w:pPr>
        <w:pStyle w:val="Listaszerbekezds"/>
        <w:widowControl w:val="0"/>
        <w:numPr>
          <w:ilvl w:val="4"/>
          <w:numId w:val="3"/>
        </w:numPr>
        <w:suppressAutoHyphens/>
        <w:ind w:left="360"/>
        <w:jc w:val="both"/>
        <w:rPr>
          <w:rFonts w:eastAsia="Times New Roman"/>
          <w:sz w:val="22"/>
          <w:szCs w:val="22"/>
          <w:lang w:eastAsia="hu-HU"/>
        </w:rPr>
      </w:pPr>
      <w:r w:rsidRPr="0048261A">
        <w:rPr>
          <w:rFonts w:eastAsia="Times New Roman"/>
          <w:sz w:val="22"/>
          <w:szCs w:val="22"/>
          <w:lang w:eastAsia="hu-HU"/>
        </w:rPr>
        <w:t xml:space="preserve">A Rendelet </w:t>
      </w:r>
      <w:r>
        <w:rPr>
          <w:rFonts w:eastAsia="Times New Roman"/>
          <w:sz w:val="22"/>
          <w:szCs w:val="22"/>
          <w:lang w:eastAsia="hu-HU"/>
        </w:rPr>
        <w:t>40. §-</w:t>
      </w:r>
      <w:proofErr w:type="gramStart"/>
      <w:r>
        <w:rPr>
          <w:rFonts w:eastAsia="Times New Roman"/>
          <w:sz w:val="22"/>
          <w:szCs w:val="22"/>
          <w:lang w:eastAsia="hu-HU"/>
        </w:rPr>
        <w:t>a</w:t>
      </w:r>
      <w:proofErr w:type="gramEnd"/>
    </w:p>
    <w:p w:rsidR="001A313A" w:rsidRPr="0048261A" w:rsidRDefault="001A313A" w:rsidP="001A313A">
      <w:pPr>
        <w:pStyle w:val="Listaszerbekezds"/>
        <w:widowControl w:val="0"/>
        <w:numPr>
          <w:ilvl w:val="4"/>
          <w:numId w:val="3"/>
        </w:numPr>
        <w:suppressAutoHyphens/>
        <w:ind w:left="360"/>
        <w:jc w:val="both"/>
        <w:rPr>
          <w:rFonts w:eastAsia="Times New Roman"/>
          <w:sz w:val="22"/>
          <w:szCs w:val="22"/>
          <w:lang w:eastAsia="hu-HU"/>
        </w:rPr>
      </w:pPr>
      <w:r w:rsidRPr="0048261A">
        <w:rPr>
          <w:rFonts w:eastAsia="Times New Roman"/>
          <w:sz w:val="22"/>
          <w:szCs w:val="22"/>
          <w:lang w:eastAsia="hu-HU"/>
        </w:rPr>
        <w:t xml:space="preserve">A Rendelet </w:t>
      </w:r>
      <w:r>
        <w:rPr>
          <w:rFonts w:eastAsia="Times New Roman"/>
          <w:sz w:val="22"/>
          <w:szCs w:val="22"/>
          <w:lang w:eastAsia="hu-HU"/>
        </w:rPr>
        <w:t>46. § (1) c) pontja</w:t>
      </w:r>
    </w:p>
    <w:p w:rsidR="001A313A" w:rsidRPr="0048261A" w:rsidRDefault="001A313A" w:rsidP="001A313A">
      <w:pPr>
        <w:pStyle w:val="Listaszerbekezds"/>
        <w:widowControl w:val="0"/>
        <w:numPr>
          <w:ilvl w:val="4"/>
          <w:numId w:val="3"/>
        </w:numPr>
        <w:suppressAutoHyphens/>
        <w:ind w:left="360"/>
        <w:jc w:val="both"/>
        <w:rPr>
          <w:rFonts w:eastAsia="Times New Roman"/>
          <w:sz w:val="22"/>
          <w:szCs w:val="22"/>
          <w:lang w:eastAsia="hu-HU"/>
        </w:rPr>
      </w:pPr>
      <w:r w:rsidRPr="0048261A">
        <w:rPr>
          <w:rFonts w:eastAsia="Times New Roman"/>
          <w:sz w:val="22"/>
          <w:szCs w:val="22"/>
          <w:lang w:eastAsia="hu-HU"/>
        </w:rPr>
        <w:t>A Rendelet 6. sz. melléklete</w:t>
      </w:r>
    </w:p>
    <w:p w:rsidR="001A313A" w:rsidRPr="0048261A" w:rsidRDefault="001A313A" w:rsidP="001A313A">
      <w:pPr>
        <w:pStyle w:val="Listaszerbekezds"/>
        <w:widowControl w:val="0"/>
        <w:numPr>
          <w:ilvl w:val="4"/>
          <w:numId w:val="3"/>
        </w:numPr>
        <w:suppressAutoHyphens/>
        <w:ind w:left="360"/>
        <w:jc w:val="both"/>
        <w:rPr>
          <w:rFonts w:eastAsia="Times New Roman"/>
          <w:sz w:val="22"/>
          <w:szCs w:val="22"/>
          <w:lang w:eastAsia="hu-HU"/>
        </w:rPr>
      </w:pPr>
      <w:r w:rsidRPr="0048261A">
        <w:rPr>
          <w:rFonts w:eastAsia="Times New Roman"/>
          <w:sz w:val="22"/>
          <w:szCs w:val="22"/>
          <w:lang w:eastAsia="hu-HU"/>
        </w:rPr>
        <w:t>A Rendelet 7. sz. melléklete.</w:t>
      </w:r>
    </w:p>
    <w:p w:rsidR="001A313A" w:rsidRPr="0048261A" w:rsidRDefault="001A313A" w:rsidP="001A313A">
      <w:pPr>
        <w:spacing w:line="276" w:lineRule="auto"/>
        <w:jc w:val="center"/>
        <w:rPr>
          <w:rFonts w:eastAsia="Times New Roman"/>
          <w:sz w:val="22"/>
          <w:szCs w:val="22"/>
          <w:lang w:eastAsia="hu-HU"/>
        </w:rPr>
      </w:pPr>
    </w:p>
    <w:p w:rsidR="001A313A" w:rsidRPr="0048261A" w:rsidRDefault="001A313A" w:rsidP="001A313A">
      <w:pPr>
        <w:spacing w:line="276" w:lineRule="auto"/>
        <w:jc w:val="center"/>
        <w:rPr>
          <w:rFonts w:eastAsia="Times New Roman"/>
          <w:b/>
          <w:sz w:val="22"/>
          <w:szCs w:val="22"/>
          <w:lang w:eastAsia="hu-HU"/>
        </w:rPr>
      </w:pPr>
      <w:r w:rsidRPr="0048261A">
        <w:rPr>
          <w:rFonts w:eastAsia="Times New Roman"/>
          <w:b/>
          <w:sz w:val="22"/>
          <w:szCs w:val="22"/>
          <w:lang w:eastAsia="hu-HU"/>
        </w:rPr>
        <w:t>2</w:t>
      </w:r>
      <w:r>
        <w:rPr>
          <w:rFonts w:eastAsia="Times New Roman"/>
          <w:b/>
          <w:sz w:val="22"/>
          <w:szCs w:val="22"/>
          <w:lang w:eastAsia="hu-HU"/>
        </w:rPr>
        <w:t>5</w:t>
      </w:r>
      <w:r w:rsidRPr="0048261A">
        <w:rPr>
          <w:rFonts w:eastAsia="Times New Roman"/>
          <w:b/>
          <w:sz w:val="22"/>
          <w:szCs w:val="22"/>
          <w:lang w:eastAsia="hu-HU"/>
        </w:rPr>
        <w:t xml:space="preserve"> §</w:t>
      </w:r>
    </w:p>
    <w:p w:rsidR="001A313A" w:rsidRPr="0048261A" w:rsidRDefault="001A313A" w:rsidP="001A313A">
      <w:pPr>
        <w:spacing w:line="276" w:lineRule="auto"/>
        <w:jc w:val="center"/>
        <w:rPr>
          <w:rFonts w:eastAsia="Times New Roman"/>
          <w:sz w:val="22"/>
          <w:szCs w:val="22"/>
          <w:lang w:eastAsia="hu-HU"/>
        </w:rPr>
      </w:pPr>
    </w:p>
    <w:p w:rsidR="001A313A" w:rsidRPr="0048261A" w:rsidRDefault="001A313A" w:rsidP="001A313A">
      <w:pPr>
        <w:jc w:val="both"/>
        <w:rPr>
          <w:rFonts w:eastAsia="Times New Roman"/>
          <w:sz w:val="22"/>
          <w:szCs w:val="22"/>
          <w:lang w:eastAsia="hu-HU"/>
        </w:rPr>
      </w:pPr>
      <w:r w:rsidRPr="0048261A">
        <w:rPr>
          <w:rFonts w:eastAsia="Times New Roman"/>
          <w:sz w:val="22"/>
          <w:szCs w:val="22"/>
          <w:lang w:eastAsia="hu-HU"/>
        </w:rPr>
        <w:t xml:space="preserve">E rendelet rendelkezéseit a hatályba lépését követően indult eljárásokban kell alkalmazni. </w:t>
      </w:r>
    </w:p>
    <w:p w:rsidR="001A313A" w:rsidRPr="0048261A" w:rsidRDefault="001A313A" w:rsidP="001A313A">
      <w:pPr>
        <w:jc w:val="both"/>
        <w:rPr>
          <w:rFonts w:eastAsia="Times New Roman"/>
          <w:sz w:val="22"/>
          <w:szCs w:val="22"/>
          <w:lang w:eastAsia="hu-HU"/>
        </w:rPr>
      </w:pPr>
    </w:p>
    <w:p w:rsidR="001A313A" w:rsidRPr="0048261A" w:rsidRDefault="001A313A" w:rsidP="001A313A">
      <w:pPr>
        <w:spacing w:line="276" w:lineRule="auto"/>
        <w:jc w:val="center"/>
        <w:rPr>
          <w:rFonts w:eastAsia="Times New Roman"/>
          <w:b/>
          <w:sz w:val="22"/>
          <w:szCs w:val="22"/>
          <w:lang w:eastAsia="hu-HU"/>
        </w:rPr>
      </w:pPr>
      <w:r w:rsidRPr="0048261A">
        <w:rPr>
          <w:rFonts w:eastAsia="Times New Roman"/>
          <w:b/>
          <w:sz w:val="22"/>
          <w:szCs w:val="22"/>
          <w:lang w:eastAsia="hu-HU"/>
        </w:rPr>
        <w:t>2</w:t>
      </w:r>
      <w:r>
        <w:rPr>
          <w:rFonts w:eastAsia="Times New Roman"/>
          <w:b/>
          <w:sz w:val="22"/>
          <w:szCs w:val="22"/>
          <w:lang w:eastAsia="hu-HU"/>
        </w:rPr>
        <w:t>6</w:t>
      </w:r>
      <w:r w:rsidRPr="0048261A">
        <w:rPr>
          <w:rFonts w:eastAsia="Times New Roman"/>
          <w:b/>
          <w:sz w:val="22"/>
          <w:szCs w:val="22"/>
          <w:lang w:eastAsia="hu-HU"/>
        </w:rPr>
        <w:t xml:space="preserve"> §</w:t>
      </w:r>
    </w:p>
    <w:p w:rsidR="001A313A" w:rsidRPr="0048261A" w:rsidRDefault="001A313A" w:rsidP="001A313A">
      <w:pPr>
        <w:spacing w:line="276" w:lineRule="auto"/>
        <w:jc w:val="center"/>
        <w:rPr>
          <w:rFonts w:eastAsia="Times New Roman"/>
          <w:sz w:val="22"/>
          <w:szCs w:val="22"/>
          <w:lang w:eastAsia="hu-HU"/>
        </w:rPr>
      </w:pPr>
    </w:p>
    <w:p w:rsidR="001A313A" w:rsidRPr="0048261A" w:rsidRDefault="001A313A" w:rsidP="001A313A">
      <w:pPr>
        <w:jc w:val="both"/>
        <w:rPr>
          <w:rFonts w:eastAsia="Times New Roman"/>
          <w:sz w:val="22"/>
          <w:szCs w:val="22"/>
          <w:lang w:eastAsia="hu-HU"/>
        </w:rPr>
      </w:pPr>
      <w:r w:rsidRPr="0048261A">
        <w:rPr>
          <w:rFonts w:eastAsia="Times New Roman"/>
          <w:sz w:val="22"/>
          <w:szCs w:val="22"/>
          <w:lang w:eastAsia="hu-HU"/>
        </w:rPr>
        <w:t xml:space="preserve">E rendelet a kihirdetését követő napon lép hatályba és a hatálybalépését követő napon hatályát veszti. </w:t>
      </w:r>
    </w:p>
    <w:p w:rsidR="001A313A" w:rsidRPr="0048261A" w:rsidRDefault="001A313A" w:rsidP="001A313A">
      <w:pPr>
        <w:jc w:val="both"/>
        <w:rPr>
          <w:rFonts w:eastAsia="Times New Roman"/>
          <w:sz w:val="22"/>
          <w:szCs w:val="22"/>
          <w:lang w:eastAsia="hu-HU"/>
        </w:rPr>
      </w:pPr>
    </w:p>
    <w:p w:rsidR="001A313A" w:rsidRPr="0048261A" w:rsidRDefault="001A313A" w:rsidP="001A313A">
      <w:pPr>
        <w:spacing w:after="200" w:line="276" w:lineRule="auto"/>
        <w:rPr>
          <w:rFonts w:eastAsia="Times New Roman"/>
          <w:sz w:val="22"/>
          <w:szCs w:val="22"/>
          <w:lang w:eastAsia="hu-HU"/>
        </w:rPr>
      </w:pPr>
      <w:r w:rsidRPr="0048261A">
        <w:rPr>
          <w:rFonts w:eastAsia="Times New Roman"/>
          <w:sz w:val="22"/>
          <w:szCs w:val="22"/>
          <w:lang w:eastAsia="hu-HU"/>
        </w:rPr>
        <w:t>Dunakeszi, 2025.  ……</w:t>
      </w:r>
    </w:p>
    <w:p w:rsidR="001A313A" w:rsidRPr="0048261A" w:rsidRDefault="001A313A" w:rsidP="001A313A">
      <w:pPr>
        <w:spacing w:after="200" w:line="276" w:lineRule="auto"/>
        <w:rPr>
          <w:rFonts w:eastAsia="Times New Roman"/>
          <w:sz w:val="22"/>
          <w:szCs w:val="22"/>
          <w:lang w:eastAsia="hu-HU"/>
        </w:rPr>
      </w:pPr>
    </w:p>
    <w:p w:rsidR="001A313A" w:rsidRPr="0048261A" w:rsidRDefault="001A313A" w:rsidP="001A313A">
      <w:pPr>
        <w:tabs>
          <w:tab w:val="center" w:pos="2268"/>
          <w:tab w:val="center" w:pos="6804"/>
        </w:tabs>
        <w:suppressAutoHyphens/>
        <w:jc w:val="both"/>
        <w:rPr>
          <w:rFonts w:eastAsia="Times New Roman"/>
          <w:sz w:val="22"/>
          <w:szCs w:val="22"/>
          <w:lang w:eastAsia="hu-HU"/>
        </w:rPr>
      </w:pPr>
      <w:r w:rsidRPr="0048261A">
        <w:rPr>
          <w:rFonts w:eastAsia="Times New Roman"/>
          <w:sz w:val="22"/>
          <w:szCs w:val="22"/>
          <w:lang w:eastAsia="hu-HU"/>
        </w:rPr>
        <w:tab/>
        <w:t>Dióssi Csaba</w:t>
      </w:r>
      <w:r w:rsidRPr="0048261A">
        <w:rPr>
          <w:rFonts w:eastAsia="Times New Roman"/>
          <w:sz w:val="22"/>
          <w:szCs w:val="22"/>
          <w:lang w:eastAsia="hu-HU"/>
        </w:rPr>
        <w:tab/>
        <w:t>Nagyné dr. Spiegelhalter Renáta</w:t>
      </w:r>
    </w:p>
    <w:p w:rsidR="001A313A" w:rsidRPr="0048261A" w:rsidRDefault="001A313A" w:rsidP="001A313A">
      <w:pPr>
        <w:tabs>
          <w:tab w:val="center" w:pos="2268"/>
          <w:tab w:val="center" w:pos="6804"/>
        </w:tabs>
        <w:suppressAutoHyphens/>
        <w:jc w:val="both"/>
        <w:rPr>
          <w:rFonts w:eastAsia="Times New Roman"/>
          <w:sz w:val="22"/>
          <w:szCs w:val="22"/>
          <w:lang w:eastAsia="hu-HU"/>
        </w:rPr>
      </w:pPr>
      <w:r w:rsidRPr="0048261A">
        <w:rPr>
          <w:rFonts w:eastAsia="Times New Roman"/>
          <w:sz w:val="22"/>
          <w:szCs w:val="22"/>
          <w:lang w:eastAsia="hu-HU"/>
        </w:rPr>
        <w:tab/>
      </w:r>
      <w:proofErr w:type="gramStart"/>
      <w:r w:rsidRPr="0048261A">
        <w:rPr>
          <w:rFonts w:eastAsia="Times New Roman"/>
          <w:sz w:val="22"/>
          <w:szCs w:val="22"/>
          <w:lang w:eastAsia="hu-HU"/>
        </w:rPr>
        <w:t>polgármester</w:t>
      </w:r>
      <w:proofErr w:type="gramEnd"/>
      <w:r w:rsidRPr="0048261A">
        <w:rPr>
          <w:rFonts w:eastAsia="Times New Roman"/>
          <w:sz w:val="22"/>
          <w:szCs w:val="22"/>
          <w:lang w:eastAsia="hu-HU"/>
        </w:rPr>
        <w:tab/>
        <w:t>jegyző</w:t>
      </w:r>
    </w:p>
    <w:p w:rsidR="001A313A" w:rsidRDefault="001A313A" w:rsidP="001A313A">
      <w:pPr>
        <w:rPr>
          <w:rFonts w:eastAsia="Times New Roman"/>
          <w:sz w:val="22"/>
          <w:szCs w:val="22"/>
          <w:lang w:eastAsia="hu-HU"/>
        </w:rPr>
      </w:pPr>
      <w:r>
        <w:rPr>
          <w:rFonts w:eastAsia="Times New Roman"/>
          <w:sz w:val="22"/>
          <w:szCs w:val="22"/>
          <w:lang w:eastAsia="hu-HU"/>
        </w:rPr>
        <w:lastRenderedPageBreak/>
        <w:br w:type="page"/>
      </w:r>
    </w:p>
    <w:p w:rsidR="001A313A" w:rsidRPr="00FD06A9" w:rsidRDefault="001A313A" w:rsidP="001A313A">
      <w:pPr>
        <w:keepNext/>
        <w:keepLines/>
        <w:spacing w:after="120"/>
        <w:jc w:val="right"/>
        <w:rPr>
          <w:b/>
          <w:bCs/>
          <w:iCs/>
          <w:noProof/>
          <w:sz w:val="24"/>
          <w:szCs w:val="24"/>
          <w:lang w:val="de-DE"/>
        </w:rPr>
      </w:pPr>
      <w:r w:rsidRPr="00FD06A9">
        <w:rPr>
          <w:b/>
          <w:bCs/>
          <w:iCs/>
          <w:noProof/>
          <w:sz w:val="24"/>
          <w:szCs w:val="24"/>
        </w:rPr>
        <w:lastRenderedPageBreak/>
        <w:t xml:space="preserve">1. sz. melléklet </w:t>
      </w:r>
    </w:p>
    <w:p w:rsidR="001A313A" w:rsidRDefault="001A313A" w:rsidP="001A313A">
      <w:pPr>
        <w:jc w:val="right"/>
        <w:rPr>
          <w:rFonts w:eastAsia="Times New Roman"/>
          <w:i/>
          <w:sz w:val="22"/>
          <w:szCs w:val="22"/>
          <w:lang w:eastAsia="hu-HU"/>
        </w:rPr>
      </w:pPr>
    </w:p>
    <w:p w:rsidR="001A313A" w:rsidRPr="00CF6D88" w:rsidRDefault="001A313A" w:rsidP="001A313A">
      <w:pPr>
        <w:jc w:val="right"/>
        <w:rPr>
          <w:rFonts w:eastAsia="Times New Roman"/>
          <w:i/>
          <w:sz w:val="22"/>
          <w:szCs w:val="22"/>
          <w:lang w:eastAsia="hu-HU"/>
        </w:rPr>
      </w:pPr>
      <w:r w:rsidRPr="00CF6D88">
        <w:rPr>
          <w:rFonts w:eastAsia="Times New Roman"/>
          <w:i/>
          <w:sz w:val="22"/>
          <w:szCs w:val="22"/>
          <w:lang w:eastAsia="hu-HU"/>
        </w:rPr>
        <w:t xml:space="preserve">4. sz. melléklet </w:t>
      </w:r>
    </w:p>
    <w:p w:rsidR="001A313A" w:rsidRDefault="001A313A" w:rsidP="001A313A">
      <w:pPr>
        <w:jc w:val="center"/>
      </w:pPr>
    </w:p>
    <w:p w:rsidR="001A313A" w:rsidRPr="004102E5" w:rsidRDefault="001A313A" w:rsidP="001A313A">
      <w:pPr>
        <w:jc w:val="center"/>
      </w:pPr>
      <w:r w:rsidRPr="004102E5">
        <w:t>NYOMTATVÁNY TELEPÜLÉSKÉPI SZAKMAI KONZULTÁCIÓHOZ</w:t>
      </w:r>
    </w:p>
    <w:p w:rsidR="001A313A" w:rsidRPr="004102E5" w:rsidRDefault="001A313A" w:rsidP="001A313A"/>
    <w:p w:rsidR="001A313A" w:rsidRPr="004102E5" w:rsidRDefault="001A313A" w:rsidP="001A313A">
      <w:pPr>
        <w:spacing w:after="120" w:line="480" w:lineRule="auto"/>
        <w:jc w:val="both"/>
      </w:pPr>
      <w:r w:rsidRPr="004102E5">
        <w:t>BEJELENTŐ NEVE</w:t>
      </w:r>
      <w:proofErr w:type="gramStart"/>
      <w:r w:rsidRPr="004102E5">
        <w:t>:  …</w:t>
      </w:r>
      <w:proofErr w:type="gramEnd"/>
      <w:r w:rsidRPr="004102E5">
        <w:t>………………………………………………………………….</w:t>
      </w:r>
    </w:p>
    <w:p w:rsidR="001A313A" w:rsidRPr="004102E5" w:rsidRDefault="001A313A" w:rsidP="001A313A">
      <w:pPr>
        <w:spacing w:after="120" w:line="480" w:lineRule="auto"/>
        <w:jc w:val="both"/>
      </w:pPr>
      <w:r w:rsidRPr="004102E5">
        <w:t>CÍME / SZÉKHELYE</w:t>
      </w:r>
      <w:proofErr w:type="gramStart"/>
      <w:r w:rsidRPr="004102E5">
        <w:t>: …</w:t>
      </w:r>
      <w:proofErr w:type="gramEnd"/>
      <w:r w:rsidRPr="004102E5">
        <w:t>………………………………………………………….………</w:t>
      </w:r>
    </w:p>
    <w:p w:rsidR="001A313A" w:rsidRPr="004102E5" w:rsidRDefault="001A313A" w:rsidP="001A313A">
      <w:pPr>
        <w:spacing w:after="120" w:line="480" w:lineRule="auto"/>
        <w:jc w:val="both"/>
      </w:pPr>
      <w:r w:rsidRPr="004102E5">
        <w:t>KONZULTÁCIÓRA BENYÚJTOTT ÉPÍTÉSI TEVÉKENYSÉG HELYE:</w:t>
      </w:r>
    </w:p>
    <w:p w:rsidR="001A313A" w:rsidRPr="004102E5" w:rsidRDefault="001A313A" w:rsidP="001A313A">
      <w:pPr>
        <w:spacing w:after="120" w:line="480" w:lineRule="auto"/>
        <w:jc w:val="both"/>
      </w:pPr>
      <w:r w:rsidRPr="004102E5">
        <w:t>Dunakeszi</w:t>
      </w:r>
      <w:proofErr w:type="gramStart"/>
      <w:r w:rsidRPr="004102E5">
        <w:t>,  …</w:t>
      </w:r>
      <w:proofErr w:type="gramEnd"/>
      <w:r w:rsidRPr="004102E5">
        <w:t xml:space="preserve">………........………………………………………..  út, utca, sor, köz, tér,  ….…..  szám,  ………..…..  em.,  …..  ajtó,  ……………..  </w:t>
      </w:r>
      <w:proofErr w:type="spellStart"/>
      <w:r w:rsidRPr="004102E5">
        <w:t>hrsz</w:t>
      </w:r>
      <w:proofErr w:type="spellEnd"/>
      <w:r w:rsidRPr="004102E5">
        <w:t>.</w:t>
      </w:r>
    </w:p>
    <w:p w:rsidR="001A313A" w:rsidRPr="004102E5" w:rsidRDefault="001A313A" w:rsidP="001A313A">
      <w:pPr>
        <w:spacing w:after="120" w:line="480" w:lineRule="auto"/>
        <w:jc w:val="both"/>
      </w:pPr>
      <w:r w:rsidRPr="004102E5">
        <w:t>KONZULTÁCIÓRA BENYÚJTOT</w:t>
      </w:r>
      <w:r>
        <w:t>T</w:t>
      </w:r>
      <w:r w:rsidRPr="004102E5">
        <w:t xml:space="preserve"> ÉPÍTÉSI TEVKÉKENYSÉG RÖVID LEÍRÁSA:</w:t>
      </w:r>
    </w:p>
    <w:p w:rsidR="001A313A" w:rsidRPr="004102E5" w:rsidRDefault="001A313A" w:rsidP="001A313A">
      <w:pPr>
        <w:spacing w:after="120" w:line="480" w:lineRule="auto"/>
        <w:jc w:val="both"/>
      </w:pPr>
      <w:r w:rsidRPr="004102E5">
        <w:t>…………………………………………………………………………………………………</w:t>
      </w:r>
    </w:p>
    <w:p w:rsidR="001A313A" w:rsidRPr="004102E5" w:rsidRDefault="001A313A" w:rsidP="001A313A">
      <w:pPr>
        <w:spacing w:after="120" w:line="480" w:lineRule="auto"/>
        <w:jc w:val="both"/>
      </w:pPr>
      <w:r w:rsidRPr="004102E5">
        <w:t>……………………………………………………………………………………………….…</w:t>
      </w:r>
    </w:p>
    <w:p w:rsidR="001A313A" w:rsidRPr="004102E5" w:rsidRDefault="001A313A" w:rsidP="001A313A">
      <w:pPr>
        <w:spacing w:after="120" w:line="480" w:lineRule="auto"/>
        <w:jc w:val="both"/>
      </w:pPr>
      <w:r w:rsidRPr="004102E5">
        <w:t>A KONZULTÁCIÓRA BENYÚJTANDÓ MINIMÁLIS DOKUMENTÁCIÓ:</w:t>
      </w:r>
    </w:p>
    <w:p w:rsidR="001A313A" w:rsidRPr="004102E5" w:rsidRDefault="001A313A" w:rsidP="001A313A">
      <w:pPr>
        <w:jc w:val="both"/>
      </w:pPr>
      <w:r w:rsidRPr="004102E5">
        <w:rPr>
          <w:rFonts w:eastAsia="Times New Roman"/>
        </w:rPr>
        <w:t>2 példány papír alapú építészeti- műszaki tervdokumentáció oly módon, hogy azok tartalma áttekinthető, egyértelmű legyen. A tisztázni kívánt tartalom mélységétől függően:</w:t>
      </w:r>
    </w:p>
    <w:p w:rsidR="001A313A" w:rsidRPr="004102E5" w:rsidRDefault="001A313A" w:rsidP="001A313A">
      <w:pPr>
        <w:numPr>
          <w:ilvl w:val="0"/>
          <w:numId w:val="4"/>
        </w:numPr>
        <w:jc w:val="both"/>
        <w:rPr>
          <w:rFonts w:ascii="Times" w:hAnsi="Times" w:cs="Times"/>
        </w:rPr>
      </w:pPr>
      <w:r w:rsidRPr="004102E5">
        <w:rPr>
          <w:rFonts w:ascii="Times" w:hAnsi="Times" w:cs="Times"/>
        </w:rPr>
        <w:t>dokumentáció a telepítésről és az építészeti kialakításról (tervrajz, látványterv),</w:t>
      </w:r>
    </w:p>
    <w:p w:rsidR="001A313A" w:rsidRPr="004102E5" w:rsidRDefault="001A313A" w:rsidP="001A313A">
      <w:pPr>
        <w:numPr>
          <w:ilvl w:val="0"/>
          <w:numId w:val="4"/>
        </w:numPr>
        <w:ind w:left="714" w:hanging="357"/>
        <w:jc w:val="both"/>
        <w:rPr>
          <w:rFonts w:ascii="Times" w:hAnsi="Times" w:cs="Times"/>
        </w:rPr>
      </w:pPr>
      <w:r w:rsidRPr="004102E5">
        <w:rPr>
          <w:rFonts w:ascii="Times" w:hAnsi="Times" w:cs="Times"/>
        </w:rPr>
        <w:t>helyszínrajz, ha szükséges a parkolási rend, a szomszédos építmények és a terepviszonyok feltüntetésével,</w:t>
      </w:r>
    </w:p>
    <w:p w:rsidR="001A313A" w:rsidRPr="004102E5" w:rsidRDefault="001A313A" w:rsidP="001A313A">
      <w:pPr>
        <w:numPr>
          <w:ilvl w:val="0"/>
          <w:numId w:val="4"/>
        </w:numPr>
        <w:ind w:left="714" w:hanging="357"/>
        <w:jc w:val="both"/>
        <w:rPr>
          <w:rFonts w:ascii="Times" w:hAnsi="Times" w:cs="Times"/>
        </w:rPr>
      </w:pPr>
      <w:r w:rsidRPr="004102E5">
        <w:rPr>
          <w:rFonts w:ascii="Times" w:hAnsi="Times" w:cs="Times"/>
        </w:rPr>
        <w:t>alaprajz,</w:t>
      </w:r>
    </w:p>
    <w:p w:rsidR="001A313A" w:rsidRPr="004102E5" w:rsidRDefault="001A313A" w:rsidP="001A313A">
      <w:pPr>
        <w:numPr>
          <w:ilvl w:val="0"/>
          <w:numId w:val="4"/>
        </w:numPr>
        <w:ind w:left="714" w:hanging="357"/>
        <w:jc w:val="both"/>
        <w:rPr>
          <w:rFonts w:ascii="Times" w:hAnsi="Times" w:cs="Times"/>
        </w:rPr>
      </w:pPr>
      <w:r w:rsidRPr="004102E5">
        <w:rPr>
          <w:rFonts w:ascii="Times" w:hAnsi="Times" w:cs="Times"/>
        </w:rPr>
        <w:t>homlokzatok,</w:t>
      </w:r>
    </w:p>
    <w:p w:rsidR="001A313A" w:rsidRPr="004102E5" w:rsidRDefault="001A313A" w:rsidP="001A313A">
      <w:pPr>
        <w:numPr>
          <w:ilvl w:val="0"/>
          <w:numId w:val="4"/>
        </w:numPr>
        <w:ind w:left="714" w:hanging="357"/>
        <w:jc w:val="both"/>
        <w:rPr>
          <w:rFonts w:ascii="Times" w:hAnsi="Times" w:cs="Times"/>
        </w:rPr>
      </w:pPr>
      <w:r w:rsidRPr="004102E5">
        <w:rPr>
          <w:rFonts w:ascii="Times" w:hAnsi="Times" w:cs="Times"/>
        </w:rPr>
        <w:t>utcaképi vázlat, színterv, látványtervek.</w:t>
      </w:r>
    </w:p>
    <w:p w:rsidR="001A313A" w:rsidRPr="004102E5" w:rsidRDefault="001A313A" w:rsidP="001A313A"/>
    <w:p w:rsidR="001A313A" w:rsidRPr="004102E5" w:rsidRDefault="001A313A" w:rsidP="001A313A"/>
    <w:p w:rsidR="001A313A" w:rsidRPr="004102E5" w:rsidRDefault="001A313A" w:rsidP="001A313A">
      <w:r w:rsidRPr="004102E5">
        <w:t>Kelt</w:t>
      </w:r>
      <w:proofErr w:type="gramStart"/>
      <w:r w:rsidRPr="004102E5">
        <w:t>:………………………………….</w:t>
      </w:r>
      <w:proofErr w:type="gramEnd"/>
    </w:p>
    <w:p w:rsidR="001A313A" w:rsidRPr="004102E5" w:rsidRDefault="001A313A" w:rsidP="001A313A">
      <w:pPr>
        <w:jc w:val="both"/>
      </w:pPr>
    </w:p>
    <w:p w:rsidR="001A313A" w:rsidRPr="004102E5" w:rsidRDefault="001A313A" w:rsidP="001A313A">
      <w:pPr>
        <w:tabs>
          <w:tab w:val="center" w:pos="6840"/>
        </w:tabs>
        <w:jc w:val="both"/>
      </w:pPr>
      <w:r w:rsidRPr="004102E5">
        <w:tab/>
        <w:t>……………………………………………</w:t>
      </w:r>
    </w:p>
    <w:p w:rsidR="001A313A" w:rsidRPr="004102E5" w:rsidRDefault="001A313A" w:rsidP="001A313A">
      <w:pPr>
        <w:tabs>
          <w:tab w:val="center" w:pos="6840"/>
        </w:tabs>
        <w:jc w:val="both"/>
      </w:pPr>
      <w:r w:rsidRPr="004102E5">
        <w:tab/>
      </w:r>
      <w:proofErr w:type="gramStart"/>
      <w:r w:rsidRPr="004102E5">
        <w:t>aláírás</w:t>
      </w:r>
      <w:proofErr w:type="gramEnd"/>
    </w:p>
    <w:p w:rsidR="001A313A" w:rsidRPr="004102E5" w:rsidRDefault="001A313A" w:rsidP="001A313A">
      <w:pPr>
        <w:tabs>
          <w:tab w:val="center" w:pos="6840"/>
        </w:tabs>
        <w:jc w:val="both"/>
      </w:pPr>
    </w:p>
    <w:p w:rsidR="001A313A" w:rsidRPr="004102E5" w:rsidRDefault="001A313A" w:rsidP="001A313A">
      <w:pPr>
        <w:tabs>
          <w:tab w:val="center" w:pos="6840"/>
        </w:tabs>
        <w:jc w:val="both"/>
      </w:pPr>
      <w:r w:rsidRPr="004102E5">
        <w:tab/>
        <w:t>……………………………………………</w:t>
      </w:r>
    </w:p>
    <w:p w:rsidR="001A313A" w:rsidRPr="004102E5" w:rsidRDefault="001A313A" w:rsidP="001A313A">
      <w:pPr>
        <w:tabs>
          <w:tab w:val="center" w:pos="6840"/>
        </w:tabs>
        <w:jc w:val="both"/>
        <w:rPr>
          <w:spacing w:val="-3"/>
        </w:rPr>
      </w:pPr>
      <w:r w:rsidRPr="004102E5">
        <w:tab/>
      </w:r>
      <w:proofErr w:type="gramStart"/>
      <w:r w:rsidRPr="004102E5">
        <w:t>elérhetőség</w:t>
      </w:r>
      <w:proofErr w:type="gramEnd"/>
      <w:r w:rsidRPr="004102E5">
        <w:t xml:space="preserve"> (e-mail, tel.)</w:t>
      </w:r>
    </w:p>
    <w:p w:rsidR="001A313A" w:rsidRPr="004102E5" w:rsidRDefault="001A313A" w:rsidP="001A313A"/>
    <w:p w:rsidR="001A313A" w:rsidRPr="004102E5" w:rsidRDefault="001A313A" w:rsidP="001A313A">
      <w:pPr>
        <w:tabs>
          <w:tab w:val="center" w:pos="6840"/>
        </w:tabs>
        <w:jc w:val="both"/>
      </w:pPr>
    </w:p>
    <w:p w:rsidR="001A313A" w:rsidRPr="009D15DE" w:rsidRDefault="001A313A" w:rsidP="001A313A">
      <w:pPr>
        <w:keepNext/>
        <w:keepLines/>
        <w:spacing w:after="120"/>
        <w:jc w:val="right"/>
        <w:rPr>
          <w:b/>
          <w:bCs/>
          <w:iCs/>
          <w:noProof/>
          <w:lang w:val="de-DE"/>
        </w:rPr>
      </w:pPr>
      <w:r>
        <w:br w:type="page"/>
      </w:r>
    </w:p>
    <w:p w:rsidR="001A313A" w:rsidRPr="00FD06A9" w:rsidRDefault="001A313A" w:rsidP="001A313A">
      <w:pPr>
        <w:keepNext/>
        <w:keepLines/>
        <w:spacing w:after="120"/>
        <w:jc w:val="right"/>
        <w:rPr>
          <w:b/>
          <w:bCs/>
          <w:iCs/>
          <w:noProof/>
          <w:sz w:val="24"/>
          <w:szCs w:val="24"/>
          <w:lang w:val="de-DE"/>
        </w:rPr>
      </w:pPr>
      <w:r>
        <w:rPr>
          <w:b/>
          <w:bCs/>
          <w:iCs/>
          <w:noProof/>
          <w:sz w:val="24"/>
          <w:szCs w:val="24"/>
        </w:rPr>
        <w:lastRenderedPageBreak/>
        <w:t>2</w:t>
      </w:r>
      <w:r w:rsidRPr="00FD06A9">
        <w:rPr>
          <w:b/>
          <w:bCs/>
          <w:iCs/>
          <w:noProof/>
          <w:sz w:val="24"/>
          <w:szCs w:val="24"/>
        </w:rPr>
        <w:t xml:space="preserve">. sz. melléklet </w:t>
      </w:r>
    </w:p>
    <w:p w:rsidR="001A313A" w:rsidRDefault="001A313A" w:rsidP="001A313A">
      <w:pPr>
        <w:jc w:val="right"/>
        <w:rPr>
          <w:rFonts w:eastAsia="Times New Roman"/>
          <w:i/>
          <w:sz w:val="22"/>
          <w:szCs w:val="22"/>
          <w:lang w:eastAsia="hu-HU"/>
        </w:rPr>
      </w:pPr>
    </w:p>
    <w:p w:rsidR="001A313A" w:rsidRPr="00CF6D88" w:rsidRDefault="001A313A" w:rsidP="001A313A">
      <w:pPr>
        <w:jc w:val="right"/>
        <w:rPr>
          <w:rFonts w:eastAsia="Times New Roman"/>
          <w:i/>
          <w:sz w:val="22"/>
          <w:szCs w:val="22"/>
          <w:lang w:eastAsia="hu-HU"/>
        </w:rPr>
      </w:pPr>
      <w:r w:rsidRPr="00CF6D88">
        <w:rPr>
          <w:rFonts w:eastAsia="Times New Roman"/>
          <w:i/>
          <w:sz w:val="22"/>
          <w:szCs w:val="22"/>
          <w:lang w:eastAsia="hu-HU"/>
        </w:rPr>
        <w:t>4</w:t>
      </w:r>
      <w:r>
        <w:rPr>
          <w:rFonts w:eastAsia="Times New Roman"/>
          <w:i/>
          <w:sz w:val="22"/>
          <w:szCs w:val="22"/>
          <w:lang w:eastAsia="hu-HU"/>
        </w:rPr>
        <w:t>/A</w:t>
      </w:r>
      <w:r w:rsidRPr="00CF6D88">
        <w:rPr>
          <w:rFonts w:eastAsia="Times New Roman"/>
          <w:i/>
          <w:sz w:val="22"/>
          <w:szCs w:val="22"/>
          <w:lang w:eastAsia="hu-HU"/>
        </w:rPr>
        <w:t xml:space="preserve">. </w:t>
      </w:r>
      <w:proofErr w:type="gramStart"/>
      <w:r w:rsidRPr="00CF6D88">
        <w:rPr>
          <w:rFonts w:eastAsia="Times New Roman"/>
          <w:i/>
          <w:sz w:val="22"/>
          <w:szCs w:val="22"/>
          <w:lang w:eastAsia="hu-HU"/>
        </w:rPr>
        <w:t>sz.</w:t>
      </w:r>
      <w:proofErr w:type="gramEnd"/>
      <w:r w:rsidRPr="00CF6D88">
        <w:rPr>
          <w:rFonts w:eastAsia="Times New Roman"/>
          <w:i/>
          <w:sz w:val="22"/>
          <w:szCs w:val="22"/>
          <w:lang w:eastAsia="hu-HU"/>
        </w:rPr>
        <w:t xml:space="preserve"> melléklet </w:t>
      </w:r>
    </w:p>
    <w:p w:rsidR="001A313A" w:rsidRDefault="001A313A" w:rsidP="001A313A">
      <w:pPr>
        <w:jc w:val="both"/>
      </w:pPr>
    </w:p>
    <w:p w:rsidR="001A313A" w:rsidRPr="00427587" w:rsidRDefault="001A313A" w:rsidP="001A313A">
      <w:pPr>
        <w:jc w:val="center"/>
      </w:pPr>
      <w:r w:rsidRPr="00427587">
        <w:t>KÉRELEM NYOMTATVÁNY</w:t>
      </w:r>
    </w:p>
    <w:p w:rsidR="001A313A" w:rsidRPr="00427587" w:rsidRDefault="001A313A" w:rsidP="001A313A">
      <w:pPr>
        <w:jc w:val="center"/>
      </w:pPr>
      <w:r w:rsidRPr="00427587">
        <w:t>ILLESZKEDÉSI VIZSGÁLAT LEFOLYTATÁSÁHOZ</w:t>
      </w:r>
    </w:p>
    <w:p w:rsidR="001A313A" w:rsidRPr="00427587" w:rsidRDefault="001A313A" w:rsidP="001A313A"/>
    <w:p w:rsidR="001A313A" w:rsidRPr="00427587" w:rsidRDefault="001A313A" w:rsidP="001A313A">
      <w:pPr>
        <w:spacing w:after="120" w:line="480" w:lineRule="auto"/>
        <w:jc w:val="both"/>
      </w:pPr>
      <w:r w:rsidRPr="00427587">
        <w:t>BEJELENTŐ NEVE</w:t>
      </w:r>
      <w:proofErr w:type="gramStart"/>
      <w:r w:rsidRPr="00427587">
        <w:t>:  …</w:t>
      </w:r>
      <w:proofErr w:type="gramEnd"/>
      <w:r w:rsidRPr="00427587">
        <w:t>………………………………………………………………….</w:t>
      </w:r>
    </w:p>
    <w:p w:rsidR="001A313A" w:rsidRPr="00427587" w:rsidRDefault="001A313A" w:rsidP="001A313A">
      <w:pPr>
        <w:spacing w:after="120" w:line="480" w:lineRule="auto"/>
        <w:jc w:val="both"/>
      </w:pPr>
      <w:r w:rsidRPr="00427587">
        <w:t>CÍME / SZÉKHELYE</w:t>
      </w:r>
      <w:proofErr w:type="gramStart"/>
      <w:r w:rsidRPr="00427587">
        <w:t>: …</w:t>
      </w:r>
      <w:proofErr w:type="gramEnd"/>
      <w:r w:rsidRPr="00427587">
        <w:t>………………………………………………………….………</w:t>
      </w:r>
    </w:p>
    <w:p w:rsidR="001A313A" w:rsidRPr="00427587" w:rsidRDefault="001A313A" w:rsidP="001A313A">
      <w:pPr>
        <w:spacing w:after="120" w:line="480" w:lineRule="auto"/>
        <w:jc w:val="both"/>
      </w:pPr>
      <w:r w:rsidRPr="00427587">
        <w:t>ILLESZKEDÉSI VIZSGÁLATTAL ÉRINTETT INGATLAN HELYE:</w:t>
      </w:r>
    </w:p>
    <w:p w:rsidR="001A313A" w:rsidRPr="00427587" w:rsidRDefault="001A313A" w:rsidP="001A313A">
      <w:pPr>
        <w:spacing w:after="120" w:line="480" w:lineRule="auto"/>
        <w:jc w:val="both"/>
      </w:pPr>
      <w:r w:rsidRPr="00427587">
        <w:t>Dunakeszi</w:t>
      </w:r>
      <w:proofErr w:type="gramStart"/>
      <w:r w:rsidRPr="00427587">
        <w:t>,  …</w:t>
      </w:r>
      <w:proofErr w:type="gramEnd"/>
      <w:r w:rsidRPr="00427587">
        <w:t xml:space="preserve">………........………………………………………..  út, utca, sor, köz, tér,  ….…..  szám,  ………..…..  em.,  …..  ajtó,  ……………..  </w:t>
      </w:r>
      <w:proofErr w:type="spellStart"/>
      <w:r w:rsidRPr="00427587">
        <w:t>hrsz</w:t>
      </w:r>
      <w:proofErr w:type="spellEnd"/>
      <w:r w:rsidRPr="00427587">
        <w:t>.</w:t>
      </w:r>
    </w:p>
    <w:p w:rsidR="001A313A" w:rsidRPr="00427587" w:rsidRDefault="001A313A" w:rsidP="001A313A">
      <w:pPr>
        <w:spacing w:after="120" w:line="480" w:lineRule="auto"/>
        <w:jc w:val="both"/>
      </w:pPr>
      <w:r w:rsidRPr="00427587">
        <w:t>AZ ILLESZKEDÉSI VIZSGÁLAT IRÁNYULHAT:</w:t>
      </w:r>
    </w:p>
    <w:p w:rsidR="001A313A" w:rsidRPr="00427587" w:rsidRDefault="001A313A" w:rsidP="001A313A">
      <w:pPr>
        <w:numPr>
          <w:ilvl w:val="0"/>
          <w:numId w:val="1"/>
        </w:numPr>
        <w:ind w:left="714" w:hanging="357"/>
        <w:jc w:val="both"/>
      </w:pPr>
      <w:r w:rsidRPr="00427587">
        <w:t>utcafronti homlokzat előkerti telekhatártól mért távolságának meghatározása,</w:t>
      </w:r>
    </w:p>
    <w:p w:rsidR="001A313A" w:rsidRPr="00427587" w:rsidRDefault="001A313A" w:rsidP="001A313A">
      <w:pPr>
        <w:numPr>
          <w:ilvl w:val="0"/>
          <w:numId w:val="1"/>
        </w:numPr>
        <w:ind w:left="714" w:hanging="357"/>
        <w:jc w:val="both"/>
      </w:pPr>
      <w:r w:rsidRPr="00427587">
        <w:t>templomtorony, technológiai építmények magassága, siló, önálló üzemi kémény, egyéb sajátos építmények magassági méretének meghatározása,</w:t>
      </w:r>
    </w:p>
    <w:p w:rsidR="001A313A" w:rsidRPr="00360FF0" w:rsidRDefault="001A313A" w:rsidP="001A313A">
      <w:pPr>
        <w:pStyle w:val="lfej"/>
        <w:numPr>
          <w:ilvl w:val="0"/>
          <w:numId w:val="1"/>
        </w:numPr>
        <w:tabs>
          <w:tab w:val="clear" w:pos="4536"/>
          <w:tab w:val="clear" w:pos="9072"/>
        </w:tabs>
        <w:ind w:left="714" w:hanging="357"/>
        <w:jc w:val="both"/>
        <w:rPr>
          <w:rFonts w:ascii="Times New Roman" w:eastAsiaTheme="minorHAnsi" w:hAnsi="Times New Roman"/>
          <w:sz w:val="20"/>
          <w:szCs w:val="20"/>
          <w:lang w:eastAsia="en-US"/>
        </w:rPr>
      </w:pPr>
      <w:r w:rsidRPr="00360FF0">
        <w:rPr>
          <w:rFonts w:ascii="Times New Roman" w:eastAsiaTheme="minorHAnsi" w:hAnsi="Times New Roman"/>
          <w:sz w:val="20"/>
          <w:szCs w:val="20"/>
          <w:lang w:eastAsia="en-US"/>
        </w:rPr>
        <w:t xml:space="preserve">fa szerkezetű lábakon álló fedett nyitott </w:t>
      </w:r>
      <w:proofErr w:type="spellStart"/>
      <w:r w:rsidRPr="00360FF0">
        <w:rPr>
          <w:rFonts w:ascii="Times New Roman" w:eastAsiaTheme="minorHAnsi" w:hAnsi="Times New Roman"/>
          <w:sz w:val="20"/>
          <w:szCs w:val="20"/>
          <w:lang w:eastAsia="en-US"/>
        </w:rPr>
        <w:t>szgk</w:t>
      </w:r>
      <w:proofErr w:type="spellEnd"/>
      <w:r w:rsidRPr="00360FF0">
        <w:rPr>
          <w:rFonts w:ascii="Times New Roman" w:eastAsiaTheme="minorHAnsi" w:hAnsi="Times New Roman"/>
          <w:sz w:val="20"/>
          <w:szCs w:val="20"/>
          <w:lang w:eastAsia="en-US"/>
        </w:rPr>
        <w:t>. beálló lakó-, vegyes-, és üdülő területeken, a telek adottságai miatt oldalkerti elhelyezéssel</w:t>
      </w:r>
    </w:p>
    <w:p w:rsidR="001A313A" w:rsidRPr="00427587" w:rsidRDefault="001A313A" w:rsidP="001A313A">
      <w:pPr>
        <w:ind w:left="357"/>
        <w:jc w:val="both"/>
      </w:pPr>
    </w:p>
    <w:p w:rsidR="001A313A" w:rsidRPr="00427587" w:rsidRDefault="001A313A" w:rsidP="001A313A">
      <w:pPr>
        <w:spacing w:after="120" w:line="480" w:lineRule="auto"/>
        <w:jc w:val="both"/>
      </w:pPr>
      <w:proofErr w:type="gramStart"/>
      <w:r w:rsidRPr="00427587">
        <w:t>A</w:t>
      </w:r>
      <w:proofErr w:type="gramEnd"/>
      <w:r w:rsidRPr="00427587">
        <w:t xml:space="preserve"> ILLESZKEDÉSI VIZSGÁLATRA BENYÚJTANDÓ MINIMÁLIS DOKUMENTÁCIÓ:</w:t>
      </w:r>
    </w:p>
    <w:p w:rsidR="001A313A" w:rsidRPr="00427587" w:rsidRDefault="001A313A" w:rsidP="001A313A">
      <w:pPr>
        <w:jc w:val="both"/>
      </w:pPr>
      <w:r w:rsidRPr="00427587">
        <w:t xml:space="preserve">2 példány papír alapú építészeti- műszaki tervdokumentáció oly módon megválasztott tartalommal, hogy az áttekinthetően, egyértelműen legyen alkalmas a tisztázni kívánt kérdés szükséges részleteinek megismerésére. Ebbe az érintett ingatlanon felül annak környezetét is ábrázolni kell. </w:t>
      </w:r>
    </w:p>
    <w:p w:rsidR="001A313A" w:rsidRPr="00427587" w:rsidRDefault="001A313A" w:rsidP="001A313A"/>
    <w:p w:rsidR="001A313A" w:rsidRPr="00427587" w:rsidRDefault="001A313A" w:rsidP="001A313A"/>
    <w:p w:rsidR="001A313A" w:rsidRPr="00427587" w:rsidRDefault="001A313A" w:rsidP="001A313A">
      <w:r w:rsidRPr="00427587">
        <w:t>Kelt</w:t>
      </w:r>
      <w:proofErr w:type="gramStart"/>
      <w:r w:rsidRPr="00427587">
        <w:t>:………………………………….</w:t>
      </w:r>
      <w:proofErr w:type="gramEnd"/>
    </w:p>
    <w:p w:rsidR="001A313A" w:rsidRPr="00427587" w:rsidRDefault="001A313A" w:rsidP="001A313A">
      <w:pPr>
        <w:jc w:val="both"/>
      </w:pPr>
    </w:p>
    <w:p w:rsidR="001A313A" w:rsidRPr="00427587" w:rsidRDefault="001A313A" w:rsidP="001A313A">
      <w:pPr>
        <w:tabs>
          <w:tab w:val="center" w:pos="6840"/>
        </w:tabs>
        <w:jc w:val="both"/>
      </w:pPr>
      <w:r w:rsidRPr="00427587">
        <w:tab/>
        <w:t>……………………………………………</w:t>
      </w:r>
    </w:p>
    <w:p w:rsidR="001A313A" w:rsidRPr="00427587" w:rsidRDefault="001A313A" w:rsidP="001A313A">
      <w:pPr>
        <w:tabs>
          <w:tab w:val="center" w:pos="6840"/>
        </w:tabs>
        <w:jc w:val="both"/>
      </w:pPr>
      <w:r w:rsidRPr="00427587">
        <w:tab/>
      </w:r>
      <w:proofErr w:type="gramStart"/>
      <w:r w:rsidRPr="00427587">
        <w:t>aláírás</w:t>
      </w:r>
      <w:proofErr w:type="gramEnd"/>
    </w:p>
    <w:p w:rsidR="001A313A" w:rsidRPr="00427587" w:rsidRDefault="001A313A" w:rsidP="001A313A">
      <w:pPr>
        <w:tabs>
          <w:tab w:val="center" w:pos="6840"/>
        </w:tabs>
        <w:jc w:val="both"/>
      </w:pPr>
    </w:p>
    <w:p w:rsidR="001A313A" w:rsidRPr="00427587" w:rsidRDefault="001A313A" w:rsidP="001A313A">
      <w:pPr>
        <w:tabs>
          <w:tab w:val="center" w:pos="6840"/>
        </w:tabs>
        <w:jc w:val="both"/>
      </w:pPr>
    </w:p>
    <w:p w:rsidR="001A313A" w:rsidRPr="00427587" w:rsidRDefault="001A313A" w:rsidP="001A313A">
      <w:pPr>
        <w:tabs>
          <w:tab w:val="center" w:pos="6840"/>
        </w:tabs>
        <w:jc w:val="both"/>
      </w:pPr>
      <w:r w:rsidRPr="00427587">
        <w:tab/>
        <w:t>……………………………………………</w:t>
      </w:r>
    </w:p>
    <w:p w:rsidR="001A313A" w:rsidRPr="00427587" w:rsidRDefault="001A313A" w:rsidP="001A313A">
      <w:pPr>
        <w:tabs>
          <w:tab w:val="center" w:pos="6840"/>
        </w:tabs>
        <w:jc w:val="both"/>
      </w:pPr>
      <w:r w:rsidRPr="00427587">
        <w:tab/>
      </w:r>
      <w:proofErr w:type="gramStart"/>
      <w:r w:rsidRPr="00427587">
        <w:t>elérhetőség</w:t>
      </w:r>
      <w:proofErr w:type="gramEnd"/>
      <w:r w:rsidRPr="00427587">
        <w:t xml:space="preserve"> (e-mail, tel.)</w:t>
      </w:r>
    </w:p>
    <w:p w:rsidR="001A313A" w:rsidRDefault="001A313A" w:rsidP="001A313A">
      <w:pPr>
        <w:tabs>
          <w:tab w:val="center" w:pos="6840"/>
        </w:tabs>
        <w:jc w:val="both"/>
        <w:rPr>
          <w:spacing w:val="-3"/>
        </w:rPr>
      </w:pPr>
    </w:p>
    <w:p w:rsidR="001A313A" w:rsidRDefault="001A313A" w:rsidP="001A313A">
      <w:pPr>
        <w:rPr>
          <w:spacing w:val="-3"/>
        </w:rPr>
      </w:pPr>
      <w:r>
        <w:rPr>
          <w:spacing w:val="-3"/>
        </w:rPr>
        <w:br w:type="page"/>
      </w:r>
    </w:p>
    <w:p w:rsidR="001A313A" w:rsidRPr="00FD06A9" w:rsidRDefault="001A313A" w:rsidP="001A313A">
      <w:pPr>
        <w:keepNext/>
        <w:keepLines/>
        <w:spacing w:after="120"/>
        <w:jc w:val="right"/>
        <w:rPr>
          <w:b/>
          <w:bCs/>
          <w:iCs/>
          <w:noProof/>
          <w:sz w:val="24"/>
          <w:szCs w:val="24"/>
          <w:lang w:val="de-DE"/>
        </w:rPr>
      </w:pPr>
      <w:r>
        <w:rPr>
          <w:b/>
          <w:bCs/>
          <w:iCs/>
          <w:noProof/>
          <w:sz w:val="24"/>
          <w:szCs w:val="24"/>
        </w:rPr>
        <w:lastRenderedPageBreak/>
        <w:t>3</w:t>
      </w:r>
      <w:r w:rsidRPr="00FD06A9">
        <w:rPr>
          <w:b/>
          <w:bCs/>
          <w:iCs/>
          <w:noProof/>
          <w:sz w:val="24"/>
          <w:szCs w:val="24"/>
        </w:rPr>
        <w:t xml:space="preserve">. sz. melléklet </w:t>
      </w:r>
    </w:p>
    <w:p w:rsidR="001A313A" w:rsidRDefault="001A313A" w:rsidP="001A313A">
      <w:pPr>
        <w:jc w:val="right"/>
        <w:rPr>
          <w:rFonts w:eastAsia="Times New Roman"/>
          <w:i/>
          <w:sz w:val="22"/>
          <w:szCs w:val="22"/>
          <w:lang w:eastAsia="hu-HU"/>
        </w:rPr>
      </w:pPr>
    </w:p>
    <w:p w:rsidR="001A313A" w:rsidRPr="00CF6D88" w:rsidRDefault="001A313A" w:rsidP="001A313A">
      <w:pPr>
        <w:jc w:val="right"/>
        <w:rPr>
          <w:rFonts w:eastAsia="Times New Roman"/>
          <w:i/>
          <w:sz w:val="22"/>
          <w:szCs w:val="22"/>
          <w:lang w:eastAsia="hu-HU"/>
        </w:rPr>
      </w:pPr>
      <w:r w:rsidRPr="00CF6D88">
        <w:rPr>
          <w:rFonts w:eastAsia="Times New Roman"/>
          <w:i/>
          <w:sz w:val="22"/>
          <w:szCs w:val="22"/>
          <w:lang w:eastAsia="hu-HU"/>
        </w:rPr>
        <w:t>4</w:t>
      </w:r>
      <w:r>
        <w:rPr>
          <w:rFonts w:eastAsia="Times New Roman"/>
          <w:i/>
          <w:sz w:val="22"/>
          <w:szCs w:val="22"/>
          <w:lang w:eastAsia="hu-HU"/>
        </w:rPr>
        <w:t>/B</w:t>
      </w:r>
      <w:r w:rsidRPr="00CF6D88">
        <w:rPr>
          <w:rFonts w:eastAsia="Times New Roman"/>
          <w:i/>
          <w:sz w:val="22"/>
          <w:szCs w:val="22"/>
          <w:lang w:eastAsia="hu-HU"/>
        </w:rPr>
        <w:t xml:space="preserve">. sz. melléklet </w:t>
      </w:r>
    </w:p>
    <w:p w:rsidR="001A313A" w:rsidRDefault="001A313A" w:rsidP="001A313A">
      <w:pPr>
        <w:jc w:val="center"/>
        <w:rPr>
          <w:rFonts w:eastAsia="Times New Roman"/>
        </w:rPr>
      </w:pPr>
    </w:p>
    <w:p w:rsidR="001A313A" w:rsidRPr="00532E11" w:rsidRDefault="001A313A" w:rsidP="001A313A">
      <w:pPr>
        <w:jc w:val="center"/>
        <w:rPr>
          <w:rFonts w:eastAsia="Times New Roman"/>
        </w:rPr>
      </w:pPr>
      <w:r w:rsidRPr="00532E11">
        <w:rPr>
          <w:rFonts w:eastAsia="Times New Roman"/>
        </w:rPr>
        <w:t>NYOMTATVÁNY TELEPÜLÉSKÉPI VÉLEMÉNYEZÉSI ELJÁRÁSHOZ</w:t>
      </w:r>
    </w:p>
    <w:p w:rsidR="001A313A" w:rsidRPr="00532E11" w:rsidRDefault="001A313A" w:rsidP="001A313A">
      <w:pPr>
        <w:rPr>
          <w:rFonts w:eastAsia="Times New Roman"/>
        </w:rPr>
      </w:pPr>
    </w:p>
    <w:p w:rsidR="001A313A" w:rsidRPr="00532E11" w:rsidRDefault="001A313A" w:rsidP="001A313A">
      <w:pPr>
        <w:rPr>
          <w:rFonts w:eastAsia="Times New Roman"/>
        </w:rPr>
      </w:pPr>
    </w:p>
    <w:p w:rsidR="001A313A" w:rsidRPr="00532E11" w:rsidRDefault="001A313A" w:rsidP="001A313A">
      <w:pPr>
        <w:spacing w:after="120" w:line="480" w:lineRule="auto"/>
        <w:rPr>
          <w:rFonts w:eastAsia="Times New Roman"/>
        </w:rPr>
      </w:pPr>
      <w:r w:rsidRPr="00532E11">
        <w:rPr>
          <w:rFonts w:eastAsia="Times New Roman"/>
        </w:rPr>
        <w:t>ÉPÍTTETŐ / KÉRELMEZŐ NEVE</w:t>
      </w:r>
      <w:proofErr w:type="gramStart"/>
      <w:r w:rsidRPr="00532E11">
        <w:rPr>
          <w:rFonts w:eastAsia="Times New Roman"/>
        </w:rPr>
        <w:t>:  …</w:t>
      </w:r>
      <w:proofErr w:type="gramEnd"/>
      <w:r w:rsidRPr="00532E11">
        <w:rPr>
          <w:rFonts w:eastAsia="Times New Roman"/>
        </w:rPr>
        <w:t>………………………………………………….</w:t>
      </w:r>
    </w:p>
    <w:p w:rsidR="001A313A" w:rsidRPr="00532E11" w:rsidRDefault="001A313A" w:rsidP="001A313A">
      <w:pPr>
        <w:spacing w:after="120" w:line="480" w:lineRule="auto"/>
        <w:rPr>
          <w:rFonts w:eastAsia="Times New Roman"/>
        </w:rPr>
      </w:pPr>
      <w:r w:rsidRPr="00532E11">
        <w:rPr>
          <w:rFonts w:eastAsia="Times New Roman"/>
        </w:rPr>
        <w:t>CÍME</w:t>
      </w:r>
      <w:proofErr w:type="gramStart"/>
      <w:r w:rsidRPr="00532E11">
        <w:rPr>
          <w:rFonts w:eastAsia="Times New Roman"/>
        </w:rPr>
        <w:t>:  …</w:t>
      </w:r>
      <w:proofErr w:type="gramEnd"/>
      <w:r w:rsidRPr="00532E11">
        <w:rPr>
          <w:rFonts w:eastAsia="Times New Roman"/>
        </w:rPr>
        <w:t>……………………………………………………………….…………………</w:t>
      </w:r>
    </w:p>
    <w:p w:rsidR="001A313A" w:rsidRPr="00532E11" w:rsidRDefault="001A313A" w:rsidP="001A313A">
      <w:pPr>
        <w:spacing w:after="120" w:line="480" w:lineRule="auto"/>
        <w:rPr>
          <w:rFonts w:eastAsia="Times New Roman"/>
        </w:rPr>
      </w:pPr>
      <w:r w:rsidRPr="00532E11">
        <w:rPr>
          <w:rFonts w:eastAsia="Times New Roman"/>
        </w:rPr>
        <w:t>VÉLEMÉNYEZÉSRE BENYÚJTOTT ÉPÍTÉSI TEVÉKENYSÉG HELYE:</w:t>
      </w:r>
    </w:p>
    <w:p w:rsidR="001A313A" w:rsidRPr="00532E11" w:rsidRDefault="001A313A" w:rsidP="001A313A">
      <w:pPr>
        <w:spacing w:after="120" w:line="480" w:lineRule="auto"/>
        <w:rPr>
          <w:rFonts w:eastAsia="Times New Roman"/>
        </w:rPr>
      </w:pPr>
      <w:r w:rsidRPr="00532E11">
        <w:rPr>
          <w:rFonts w:eastAsia="Times New Roman"/>
        </w:rPr>
        <w:t>Dunakeszi</w:t>
      </w:r>
      <w:proofErr w:type="gramStart"/>
      <w:r w:rsidRPr="00532E11">
        <w:rPr>
          <w:rFonts w:eastAsia="Times New Roman"/>
        </w:rPr>
        <w:t>,  …</w:t>
      </w:r>
      <w:proofErr w:type="gramEnd"/>
      <w:r w:rsidRPr="00532E11">
        <w:rPr>
          <w:rFonts w:eastAsia="Times New Roman"/>
        </w:rPr>
        <w:t>………........………………………………………..  út, utca, sor, köz, tér,  ….…..szám,  ………..…..em., ajtó,  ……………..</w:t>
      </w:r>
      <w:proofErr w:type="spellStart"/>
      <w:r w:rsidRPr="00532E11">
        <w:rPr>
          <w:rFonts w:eastAsia="Times New Roman"/>
        </w:rPr>
        <w:t>hrsz</w:t>
      </w:r>
      <w:proofErr w:type="spellEnd"/>
      <w:r w:rsidRPr="00532E11">
        <w:rPr>
          <w:rFonts w:eastAsia="Times New Roman"/>
        </w:rPr>
        <w:t>.</w:t>
      </w:r>
    </w:p>
    <w:p w:rsidR="001A313A" w:rsidRPr="00532E11" w:rsidRDefault="001A313A" w:rsidP="001A313A">
      <w:pPr>
        <w:spacing w:after="120"/>
        <w:jc w:val="both"/>
        <w:rPr>
          <w:rFonts w:eastAsia="Times New Roman"/>
        </w:rPr>
      </w:pPr>
      <w:r w:rsidRPr="00532E11">
        <w:rPr>
          <w:rFonts w:eastAsia="Times New Roman"/>
        </w:rPr>
        <w:t>A FOLYTATNI KÍVÁNT ÉPÍTÉSI TEVÉKENYSÉG MEGJELÖLÉSE:</w:t>
      </w:r>
    </w:p>
    <w:p w:rsidR="001A313A" w:rsidRPr="00532E11" w:rsidRDefault="001A313A" w:rsidP="001A313A">
      <w:pPr>
        <w:spacing w:after="120" w:line="480" w:lineRule="auto"/>
        <w:jc w:val="both"/>
        <w:rPr>
          <w:rFonts w:eastAsia="Times New Roman"/>
        </w:rPr>
      </w:pPr>
      <w:r w:rsidRPr="00532E11">
        <w:rPr>
          <w:rFonts w:eastAsia="Times New Roman"/>
        </w:rPr>
        <w:t>……………..…………………………………………………………………………………….</w:t>
      </w:r>
    </w:p>
    <w:p w:rsidR="001A313A" w:rsidRPr="00532E11" w:rsidRDefault="001A313A" w:rsidP="001A313A">
      <w:pPr>
        <w:spacing w:after="120" w:line="480" w:lineRule="auto"/>
        <w:jc w:val="both"/>
        <w:rPr>
          <w:rFonts w:eastAsia="Times New Roman"/>
        </w:rPr>
      </w:pPr>
      <w:r w:rsidRPr="00532E11">
        <w:rPr>
          <w:rFonts w:eastAsia="Times New Roman"/>
        </w:rPr>
        <w:t>……………..…………………………………………………………………………………….</w:t>
      </w:r>
    </w:p>
    <w:p w:rsidR="001A313A" w:rsidRPr="00532E11" w:rsidRDefault="001A313A" w:rsidP="001A313A">
      <w:pPr>
        <w:spacing w:after="120"/>
        <w:rPr>
          <w:rFonts w:eastAsia="Times New Roman"/>
        </w:rPr>
      </w:pPr>
      <w:r w:rsidRPr="00532E11">
        <w:rPr>
          <w:rFonts w:eastAsia="Times New Roman"/>
        </w:rPr>
        <w:t>A VÉLEMÉNYEZÉSHEZ BENYÚJTANDÓ MINIMÁLIS DOKUMENTÁCIÓ:</w:t>
      </w:r>
    </w:p>
    <w:p w:rsidR="001A313A" w:rsidRPr="00532E11" w:rsidRDefault="001A313A" w:rsidP="001A313A">
      <w:pPr>
        <w:numPr>
          <w:ilvl w:val="0"/>
          <w:numId w:val="7"/>
        </w:numPr>
        <w:spacing w:after="120"/>
        <w:rPr>
          <w:rFonts w:eastAsia="Times New Roman"/>
        </w:rPr>
      </w:pPr>
      <w:r w:rsidRPr="00532E11">
        <w:rPr>
          <w:rFonts w:eastAsia="Times New Roman"/>
        </w:rPr>
        <w:t>a településképi követelményeknek való megfelelést igazoló építészeti-műszaki terv, amelyek:</w:t>
      </w:r>
    </w:p>
    <w:p w:rsidR="001A313A" w:rsidRPr="00532E11" w:rsidRDefault="001A313A" w:rsidP="001A313A">
      <w:pPr>
        <w:numPr>
          <w:ilvl w:val="0"/>
          <w:numId w:val="6"/>
        </w:numPr>
        <w:jc w:val="both"/>
        <w:rPr>
          <w:rFonts w:ascii="Times" w:eastAsia="Times New Roman" w:hAnsi="Times" w:cs="Times"/>
        </w:rPr>
      </w:pPr>
      <w:r w:rsidRPr="00532E11">
        <w:rPr>
          <w:rFonts w:ascii="Times" w:eastAsia="Times New Roman" w:hAnsi="Times" w:cs="Times"/>
        </w:rPr>
        <w:t>helyszínrajzi elrendezés ábrázolása, a szomszédos beépítés bemutatása, védettség lehatárolása, terepviszonyok megjelenítése szintvonalakkal,</w:t>
      </w:r>
    </w:p>
    <w:p w:rsidR="001A313A" w:rsidRPr="00532E11" w:rsidRDefault="001A313A" w:rsidP="001A313A">
      <w:pPr>
        <w:numPr>
          <w:ilvl w:val="0"/>
          <w:numId w:val="6"/>
        </w:numPr>
        <w:jc w:val="both"/>
        <w:rPr>
          <w:rFonts w:ascii="Times" w:eastAsia="Times New Roman" w:hAnsi="Times" w:cs="Times"/>
        </w:rPr>
      </w:pPr>
      <w:r w:rsidRPr="00532E11">
        <w:rPr>
          <w:rFonts w:ascii="Times" w:eastAsia="Times New Roman" w:hAnsi="Times" w:cs="Times"/>
        </w:rPr>
        <w:t>településképet befolyásoló tömegformálás, homlokzatkialakítás, utcakép, illeszkedés ábrázolása (lehet makett, fotómontázs, digitális megjelenítés is),</w:t>
      </w:r>
    </w:p>
    <w:p w:rsidR="001A313A" w:rsidRPr="00532E11" w:rsidRDefault="001A313A" w:rsidP="001A313A">
      <w:pPr>
        <w:numPr>
          <w:ilvl w:val="0"/>
          <w:numId w:val="6"/>
        </w:numPr>
        <w:jc w:val="both"/>
        <w:rPr>
          <w:rFonts w:ascii="Times" w:eastAsia="Times New Roman" w:hAnsi="Times" w:cs="Times"/>
        </w:rPr>
      </w:pPr>
      <w:r w:rsidRPr="00532E11">
        <w:rPr>
          <w:rFonts w:eastAsia="Times New Roman"/>
        </w:rPr>
        <w:t xml:space="preserve">ha tervezett, a reklámhordozók </w:t>
      </w:r>
      <w:r w:rsidRPr="00532E11">
        <w:rPr>
          <w:rFonts w:ascii="Times" w:eastAsia="Times New Roman" w:hAnsi="Times" w:cs="Times"/>
        </w:rPr>
        <w:t>ábrázolása,</w:t>
      </w:r>
    </w:p>
    <w:p w:rsidR="001A313A" w:rsidRPr="00532E11" w:rsidRDefault="001A313A" w:rsidP="001A313A">
      <w:pPr>
        <w:numPr>
          <w:ilvl w:val="0"/>
          <w:numId w:val="6"/>
        </w:numPr>
        <w:jc w:val="both"/>
        <w:rPr>
          <w:rFonts w:ascii="Times" w:eastAsia="Times New Roman" w:hAnsi="Times" w:cs="Times"/>
        </w:rPr>
      </w:pPr>
      <w:r w:rsidRPr="00532E11">
        <w:rPr>
          <w:rFonts w:ascii="Times" w:eastAsia="Times New Roman" w:hAnsi="Times" w:cs="Times"/>
        </w:rPr>
        <w:t>rendeltetés meghatározása alaprajzokkal is bemutatva,</w:t>
      </w:r>
    </w:p>
    <w:p w:rsidR="001A313A" w:rsidRPr="00532E11" w:rsidRDefault="001A313A" w:rsidP="001A313A">
      <w:pPr>
        <w:numPr>
          <w:ilvl w:val="0"/>
          <w:numId w:val="6"/>
        </w:numPr>
        <w:jc w:val="both"/>
        <w:rPr>
          <w:rFonts w:ascii="Times" w:eastAsia="Times New Roman" w:hAnsi="Times" w:cs="Times"/>
        </w:rPr>
      </w:pPr>
      <w:r w:rsidRPr="00532E11">
        <w:rPr>
          <w:rFonts w:ascii="Times" w:eastAsia="Times New Roman" w:hAnsi="Times" w:cs="Times"/>
        </w:rPr>
        <w:t xml:space="preserve">rövid műszaki leírás a különböző védettségek bemutatásáról, </w:t>
      </w:r>
      <w:r w:rsidRPr="00532E11">
        <w:rPr>
          <w:rFonts w:eastAsia="Times New Roman"/>
        </w:rPr>
        <w:t>a településképi követelményeknek való megfelelésről</w:t>
      </w:r>
      <w:r w:rsidRPr="00532E11">
        <w:rPr>
          <w:rFonts w:ascii="Times" w:eastAsia="Times New Roman" w:hAnsi="Times" w:cs="Times"/>
        </w:rPr>
        <w:t>.</w:t>
      </w:r>
    </w:p>
    <w:p w:rsidR="001A313A" w:rsidRPr="00532E11" w:rsidRDefault="001A313A" w:rsidP="001A313A">
      <w:pPr>
        <w:rPr>
          <w:rFonts w:eastAsia="Times New Roman"/>
        </w:rPr>
      </w:pPr>
    </w:p>
    <w:p w:rsidR="001A313A" w:rsidRPr="00532E11" w:rsidRDefault="001A313A" w:rsidP="001A313A">
      <w:pPr>
        <w:rPr>
          <w:rFonts w:eastAsia="Times New Roman"/>
        </w:rPr>
      </w:pPr>
    </w:p>
    <w:p w:rsidR="001A313A" w:rsidRPr="00532E11" w:rsidRDefault="001A313A" w:rsidP="001A313A">
      <w:pPr>
        <w:rPr>
          <w:rFonts w:eastAsia="Times New Roman"/>
        </w:rPr>
      </w:pPr>
      <w:r w:rsidRPr="00532E11">
        <w:rPr>
          <w:rFonts w:eastAsia="Times New Roman"/>
        </w:rPr>
        <w:t>Kelt</w:t>
      </w:r>
      <w:proofErr w:type="gramStart"/>
      <w:r w:rsidRPr="00532E11">
        <w:rPr>
          <w:rFonts w:eastAsia="Times New Roman"/>
        </w:rPr>
        <w:t>:………………………………….</w:t>
      </w:r>
      <w:proofErr w:type="gramEnd"/>
    </w:p>
    <w:p w:rsidR="001A313A" w:rsidRPr="00532E11" w:rsidRDefault="001A313A" w:rsidP="001A313A">
      <w:pPr>
        <w:jc w:val="both"/>
        <w:rPr>
          <w:rFonts w:eastAsia="Times New Roman"/>
        </w:rPr>
      </w:pPr>
    </w:p>
    <w:p w:rsidR="001A313A" w:rsidRPr="00532E11" w:rsidRDefault="001A313A" w:rsidP="001A313A">
      <w:pPr>
        <w:jc w:val="both"/>
        <w:rPr>
          <w:rFonts w:eastAsia="Times New Roman"/>
        </w:rPr>
      </w:pPr>
    </w:p>
    <w:p w:rsidR="001A313A" w:rsidRPr="00532E11" w:rsidRDefault="001A313A" w:rsidP="001A313A">
      <w:pPr>
        <w:jc w:val="both"/>
        <w:rPr>
          <w:rFonts w:eastAsia="Times New Roman"/>
        </w:rPr>
      </w:pPr>
    </w:p>
    <w:p w:rsidR="001A313A" w:rsidRPr="00532E11" w:rsidRDefault="001A313A" w:rsidP="001A313A">
      <w:pPr>
        <w:tabs>
          <w:tab w:val="center" w:pos="6840"/>
        </w:tabs>
        <w:jc w:val="both"/>
        <w:rPr>
          <w:rFonts w:eastAsia="Times New Roman"/>
        </w:rPr>
      </w:pPr>
      <w:r w:rsidRPr="00532E11">
        <w:rPr>
          <w:rFonts w:eastAsia="Times New Roman"/>
        </w:rPr>
        <w:tab/>
        <w:t>……………………………………………</w:t>
      </w:r>
    </w:p>
    <w:p w:rsidR="001A313A" w:rsidRPr="00532E11" w:rsidRDefault="001A313A" w:rsidP="001A313A">
      <w:pPr>
        <w:tabs>
          <w:tab w:val="center" w:pos="6840"/>
        </w:tabs>
        <w:jc w:val="both"/>
        <w:rPr>
          <w:rFonts w:eastAsia="Times New Roman"/>
        </w:rPr>
      </w:pPr>
      <w:r w:rsidRPr="00532E11">
        <w:rPr>
          <w:rFonts w:eastAsia="Times New Roman"/>
        </w:rPr>
        <w:tab/>
      </w:r>
      <w:proofErr w:type="gramStart"/>
      <w:r w:rsidRPr="00532E11">
        <w:rPr>
          <w:rFonts w:eastAsia="Times New Roman"/>
        </w:rPr>
        <w:t>aláírás</w:t>
      </w:r>
      <w:proofErr w:type="gramEnd"/>
    </w:p>
    <w:p w:rsidR="001A313A" w:rsidRPr="00532E11" w:rsidRDefault="001A313A" w:rsidP="001A313A">
      <w:pPr>
        <w:tabs>
          <w:tab w:val="center" w:pos="6840"/>
        </w:tabs>
        <w:jc w:val="both"/>
        <w:rPr>
          <w:rFonts w:eastAsia="Times New Roman"/>
        </w:rPr>
      </w:pPr>
    </w:p>
    <w:p w:rsidR="001A313A" w:rsidRPr="00532E11" w:rsidRDefault="001A313A" w:rsidP="001A313A">
      <w:pPr>
        <w:tabs>
          <w:tab w:val="center" w:pos="6840"/>
        </w:tabs>
        <w:jc w:val="both"/>
        <w:rPr>
          <w:rFonts w:eastAsia="Times New Roman"/>
        </w:rPr>
      </w:pPr>
    </w:p>
    <w:p w:rsidR="001A313A" w:rsidRPr="00532E11" w:rsidRDefault="001A313A" w:rsidP="001A313A">
      <w:pPr>
        <w:tabs>
          <w:tab w:val="center" w:pos="6840"/>
        </w:tabs>
        <w:jc w:val="both"/>
        <w:rPr>
          <w:rFonts w:eastAsia="Times New Roman"/>
        </w:rPr>
      </w:pPr>
    </w:p>
    <w:p w:rsidR="001A313A" w:rsidRPr="00532E11" w:rsidRDefault="001A313A" w:rsidP="001A313A">
      <w:pPr>
        <w:tabs>
          <w:tab w:val="center" w:pos="6840"/>
        </w:tabs>
        <w:jc w:val="both"/>
        <w:rPr>
          <w:rFonts w:eastAsia="Times New Roman"/>
        </w:rPr>
      </w:pPr>
    </w:p>
    <w:p w:rsidR="001A313A" w:rsidRPr="00532E11" w:rsidRDefault="001A313A" w:rsidP="001A313A">
      <w:pPr>
        <w:tabs>
          <w:tab w:val="center" w:pos="6840"/>
        </w:tabs>
        <w:jc w:val="both"/>
        <w:rPr>
          <w:rFonts w:eastAsia="Times New Roman"/>
        </w:rPr>
      </w:pPr>
      <w:r w:rsidRPr="00532E11">
        <w:rPr>
          <w:rFonts w:eastAsia="Times New Roman"/>
        </w:rPr>
        <w:tab/>
        <w:t>……………………………………………</w:t>
      </w:r>
    </w:p>
    <w:p w:rsidR="001A313A" w:rsidRPr="00532E11" w:rsidRDefault="001A313A" w:rsidP="001A313A">
      <w:pPr>
        <w:tabs>
          <w:tab w:val="center" w:pos="6840"/>
        </w:tabs>
        <w:jc w:val="both"/>
        <w:rPr>
          <w:rFonts w:eastAsia="Times New Roman"/>
        </w:rPr>
      </w:pPr>
      <w:r w:rsidRPr="00532E11">
        <w:rPr>
          <w:rFonts w:eastAsia="Times New Roman"/>
        </w:rPr>
        <w:tab/>
      </w:r>
      <w:proofErr w:type="gramStart"/>
      <w:r w:rsidRPr="00532E11">
        <w:rPr>
          <w:rFonts w:eastAsia="Times New Roman"/>
        </w:rPr>
        <w:t>elérhetőség</w:t>
      </w:r>
      <w:proofErr w:type="gramEnd"/>
      <w:r w:rsidRPr="00532E11">
        <w:rPr>
          <w:rFonts w:eastAsia="Times New Roman"/>
        </w:rPr>
        <w:t xml:space="preserve"> (e-mail, tel.)</w:t>
      </w:r>
    </w:p>
    <w:p w:rsidR="001A313A" w:rsidRPr="00532E11" w:rsidRDefault="001A313A" w:rsidP="001A313A">
      <w:pPr>
        <w:jc w:val="both"/>
        <w:rPr>
          <w:rFonts w:eastAsia="Times New Roman"/>
        </w:rPr>
      </w:pPr>
    </w:p>
    <w:p w:rsidR="001A313A" w:rsidRPr="009D15DE" w:rsidRDefault="001A313A" w:rsidP="001A313A">
      <w:pPr>
        <w:tabs>
          <w:tab w:val="center" w:pos="6840"/>
        </w:tabs>
        <w:jc w:val="both"/>
        <w:rPr>
          <w:spacing w:val="-3"/>
        </w:rPr>
      </w:pPr>
    </w:p>
    <w:p w:rsidR="001A313A" w:rsidRDefault="001A313A" w:rsidP="001A313A">
      <w:pPr>
        <w:tabs>
          <w:tab w:val="center" w:pos="6840"/>
        </w:tabs>
        <w:jc w:val="both"/>
        <w:rPr>
          <w:spacing w:val="-3"/>
        </w:rPr>
      </w:pPr>
      <w:r>
        <w:rPr>
          <w:spacing w:val="-3"/>
        </w:rPr>
        <w:br w:type="page"/>
      </w:r>
    </w:p>
    <w:p w:rsidR="001A313A" w:rsidRPr="00FD06A9" w:rsidRDefault="001A313A" w:rsidP="001A313A">
      <w:pPr>
        <w:keepNext/>
        <w:keepLines/>
        <w:spacing w:after="120"/>
        <w:jc w:val="right"/>
        <w:rPr>
          <w:b/>
          <w:bCs/>
          <w:iCs/>
          <w:noProof/>
          <w:sz w:val="24"/>
          <w:szCs w:val="24"/>
          <w:lang w:val="de-DE"/>
        </w:rPr>
      </w:pPr>
      <w:r>
        <w:rPr>
          <w:b/>
          <w:bCs/>
          <w:iCs/>
          <w:noProof/>
          <w:sz w:val="24"/>
          <w:szCs w:val="24"/>
        </w:rPr>
        <w:lastRenderedPageBreak/>
        <w:t>4</w:t>
      </w:r>
      <w:r w:rsidRPr="00FD06A9">
        <w:rPr>
          <w:b/>
          <w:bCs/>
          <w:iCs/>
          <w:noProof/>
          <w:sz w:val="24"/>
          <w:szCs w:val="24"/>
        </w:rPr>
        <w:t xml:space="preserve">. sz. melléklet </w:t>
      </w:r>
    </w:p>
    <w:p w:rsidR="001A313A" w:rsidRDefault="001A313A" w:rsidP="001A313A">
      <w:pPr>
        <w:jc w:val="right"/>
        <w:rPr>
          <w:rFonts w:eastAsia="Times New Roman"/>
          <w:i/>
          <w:sz w:val="22"/>
          <w:szCs w:val="22"/>
          <w:lang w:eastAsia="hu-HU"/>
        </w:rPr>
      </w:pPr>
    </w:p>
    <w:p w:rsidR="001A313A" w:rsidRPr="00CF6D88" w:rsidRDefault="001A313A" w:rsidP="001A313A">
      <w:pPr>
        <w:jc w:val="right"/>
        <w:rPr>
          <w:rFonts w:eastAsia="Times New Roman"/>
          <w:i/>
          <w:sz w:val="22"/>
          <w:szCs w:val="22"/>
          <w:lang w:eastAsia="hu-HU"/>
        </w:rPr>
      </w:pPr>
      <w:r w:rsidRPr="00CF6D88">
        <w:rPr>
          <w:rFonts w:eastAsia="Times New Roman"/>
          <w:i/>
          <w:sz w:val="22"/>
          <w:szCs w:val="22"/>
          <w:lang w:eastAsia="hu-HU"/>
        </w:rPr>
        <w:t>4</w:t>
      </w:r>
      <w:r>
        <w:rPr>
          <w:rFonts w:eastAsia="Times New Roman"/>
          <w:i/>
          <w:sz w:val="22"/>
          <w:szCs w:val="22"/>
          <w:lang w:eastAsia="hu-HU"/>
        </w:rPr>
        <w:t>/C</w:t>
      </w:r>
      <w:r w:rsidRPr="00CF6D88">
        <w:rPr>
          <w:rFonts w:eastAsia="Times New Roman"/>
          <w:i/>
          <w:sz w:val="22"/>
          <w:szCs w:val="22"/>
          <w:lang w:eastAsia="hu-HU"/>
        </w:rPr>
        <w:t xml:space="preserve">. sz. melléklet </w:t>
      </w:r>
    </w:p>
    <w:p w:rsidR="001A313A" w:rsidRDefault="001A313A" w:rsidP="001A313A">
      <w:pPr>
        <w:jc w:val="center"/>
        <w:rPr>
          <w:rFonts w:eastAsia="Times New Roman"/>
        </w:rPr>
      </w:pPr>
    </w:p>
    <w:p w:rsidR="001A313A" w:rsidRPr="00532E11" w:rsidRDefault="001A313A" w:rsidP="001A313A">
      <w:pPr>
        <w:jc w:val="center"/>
        <w:rPr>
          <w:rFonts w:eastAsia="Times New Roman"/>
        </w:rPr>
      </w:pPr>
      <w:r w:rsidRPr="00532E11">
        <w:rPr>
          <w:rFonts w:eastAsia="Times New Roman"/>
        </w:rPr>
        <w:t>NYOMTATVÁNY TELEPÜLÉSKÉPI BEJELENTÉSI ELJÁRÁSHOZ</w:t>
      </w:r>
    </w:p>
    <w:p w:rsidR="001A313A" w:rsidRPr="00532E11" w:rsidRDefault="001A313A" w:rsidP="001A313A">
      <w:pPr>
        <w:rPr>
          <w:rFonts w:eastAsia="Times New Roman"/>
        </w:rPr>
      </w:pPr>
    </w:p>
    <w:p w:rsidR="001A313A" w:rsidRPr="00532E11" w:rsidRDefault="001A313A" w:rsidP="001A313A">
      <w:pPr>
        <w:rPr>
          <w:rFonts w:eastAsia="Times New Roman"/>
        </w:rPr>
      </w:pPr>
    </w:p>
    <w:p w:rsidR="001A313A" w:rsidRPr="00532E11" w:rsidRDefault="001A313A" w:rsidP="001A313A">
      <w:pPr>
        <w:spacing w:after="120" w:line="480" w:lineRule="auto"/>
        <w:jc w:val="both"/>
        <w:rPr>
          <w:rFonts w:eastAsia="Times New Roman"/>
        </w:rPr>
      </w:pPr>
      <w:r w:rsidRPr="00532E11">
        <w:rPr>
          <w:rFonts w:eastAsia="Times New Roman"/>
        </w:rPr>
        <w:t>BEJELENTŐ NEVE</w:t>
      </w:r>
      <w:proofErr w:type="gramStart"/>
      <w:r w:rsidRPr="00532E11">
        <w:rPr>
          <w:rFonts w:eastAsia="Times New Roman"/>
        </w:rPr>
        <w:t>:  …</w:t>
      </w:r>
      <w:proofErr w:type="gramEnd"/>
      <w:r w:rsidRPr="00532E11">
        <w:rPr>
          <w:rFonts w:eastAsia="Times New Roman"/>
        </w:rPr>
        <w:t>………………………………………………………………….</w:t>
      </w:r>
    </w:p>
    <w:p w:rsidR="001A313A" w:rsidRPr="00532E11" w:rsidRDefault="001A313A" w:rsidP="001A313A">
      <w:pPr>
        <w:spacing w:after="120" w:line="480" w:lineRule="auto"/>
        <w:jc w:val="both"/>
        <w:rPr>
          <w:rFonts w:eastAsia="Times New Roman"/>
        </w:rPr>
      </w:pPr>
      <w:r w:rsidRPr="00532E11">
        <w:rPr>
          <w:rFonts w:eastAsia="Times New Roman"/>
        </w:rPr>
        <w:t>CÍME / SZÉKHELYE</w:t>
      </w:r>
      <w:proofErr w:type="gramStart"/>
      <w:r w:rsidRPr="00532E11">
        <w:rPr>
          <w:rFonts w:eastAsia="Times New Roman"/>
        </w:rPr>
        <w:t>: …</w:t>
      </w:r>
      <w:proofErr w:type="gramEnd"/>
      <w:r w:rsidRPr="00532E11">
        <w:rPr>
          <w:rFonts w:eastAsia="Times New Roman"/>
        </w:rPr>
        <w:t>………………………………………………………….………</w:t>
      </w:r>
    </w:p>
    <w:p w:rsidR="001A313A" w:rsidRPr="00532E11" w:rsidRDefault="001A313A" w:rsidP="001A313A">
      <w:pPr>
        <w:spacing w:after="120"/>
        <w:jc w:val="both"/>
        <w:rPr>
          <w:rFonts w:eastAsia="Times New Roman"/>
        </w:rPr>
      </w:pPr>
      <w:r w:rsidRPr="00532E11">
        <w:rPr>
          <w:rFonts w:eastAsia="Times New Roman"/>
        </w:rPr>
        <w:t>A TERVEZETT ÉPÍTÉSI TEVÉKENYSÉG, REKLÁMOK, REKLÁMHORDOZÓK, VAGY RENDELTETÉSVÁLTOZTATÁS HELYE:</w:t>
      </w:r>
    </w:p>
    <w:p w:rsidR="001A313A" w:rsidRPr="00532E11" w:rsidRDefault="001A313A" w:rsidP="001A313A">
      <w:pPr>
        <w:spacing w:after="120" w:line="480" w:lineRule="auto"/>
        <w:jc w:val="both"/>
        <w:rPr>
          <w:rFonts w:eastAsia="Times New Roman"/>
        </w:rPr>
      </w:pPr>
      <w:r w:rsidRPr="00532E11">
        <w:rPr>
          <w:rFonts w:eastAsia="Times New Roman"/>
        </w:rPr>
        <w:t>Dunakeszi</w:t>
      </w:r>
      <w:proofErr w:type="gramStart"/>
      <w:r w:rsidRPr="00532E11">
        <w:rPr>
          <w:rFonts w:eastAsia="Times New Roman"/>
        </w:rPr>
        <w:t>,  …</w:t>
      </w:r>
      <w:proofErr w:type="gramEnd"/>
      <w:r w:rsidRPr="00532E11">
        <w:rPr>
          <w:rFonts w:eastAsia="Times New Roman"/>
        </w:rPr>
        <w:t>………........………………………………………..  út, utca, sor, köz, tér,  ….…..szám,  ………..…..em., ajtó,  ……………..</w:t>
      </w:r>
      <w:proofErr w:type="spellStart"/>
      <w:r w:rsidRPr="00532E11">
        <w:rPr>
          <w:rFonts w:eastAsia="Times New Roman"/>
        </w:rPr>
        <w:t>hrsz</w:t>
      </w:r>
      <w:proofErr w:type="spellEnd"/>
      <w:r w:rsidRPr="00532E11">
        <w:rPr>
          <w:rFonts w:eastAsia="Times New Roman"/>
        </w:rPr>
        <w:t>.</w:t>
      </w:r>
    </w:p>
    <w:p w:rsidR="001A313A" w:rsidRPr="00532E11" w:rsidRDefault="001A313A" w:rsidP="001A313A">
      <w:pPr>
        <w:spacing w:after="120"/>
        <w:jc w:val="both"/>
        <w:rPr>
          <w:rFonts w:eastAsia="Times New Roman"/>
        </w:rPr>
      </w:pPr>
      <w:r w:rsidRPr="00532E11">
        <w:rPr>
          <w:rFonts w:eastAsia="Times New Roman"/>
        </w:rPr>
        <w:t>A FOLYTATNI KÍVÁNT ÉPÍTÉSI TEVÉKENYSÉG, REKLÁM, REKLÁMHORODZÓ ELHELYEZÉSE, VAGY RENDELTETETÉSVÁLTOZÁS MEGJELÖLÉSE:</w:t>
      </w:r>
    </w:p>
    <w:p w:rsidR="001A313A" w:rsidRPr="00532E11" w:rsidRDefault="001A313A" w:rsidP="001A313A">
      <w:pPr>
        <w:spacing w:after="120" w:line="480" w:lineRule="auto"/>
        <w:jc w:val="both"/>
        <w:rPr>
          <w:rFonts w:eastAsia="Times New Roman"/>
        </w:rPr>
      </w:pPr>
      <w:r w:rsidRPr="00532E11">
        <w:rPr>
          <w:rFonts w:eastAsia="Times New Roman"/>
        </w:rPr>
        <w:t>……………..…………………………………………………………………………………….</w:t>
      </w:r>
    </w:p>
    <w:p w:rsidR="001A313A" w:rsidRPr="00532E11" w:rsidRDefault="001A313A" w:rsidP="001A313A">
      <w:pPr>
        <w:spacing w:after="120" w:line="480" w:lineRule="auto"/>
        <w:jc w:val="both"/>
        <w:rPr>
          <w:rFonts w:eastAsia="Times New Roman"/>
        </w:rPr>
      </w:pPr>
      <w:r w:rsidRPr="00532E11">
        <w:rPr>
          <w:rFonts w:eastAsia="Times New Roman"/>
        </w:rPr>
        <w:t>……………..…………………………………………………………………………………….</w:t>
      </w:r>
    </w:p>
    <w:p w:rsidR="001A313A" w:rsidRPr="00532E11" w:rsidRDefault="001A313A" w:rsidP="001A313A">
      <w:pPr>
        <w:spacing w:after="120" w:line="480" w:lineRule="auto"/>
        <w:jc w:val="both"/>
        <w:rPr>
          <w:rFonts w:eastAsia="Times New Roman"/>
        </w:rPr>
      </w:pPr>
      <w:r w:rsidRPr="00532E11">
        <w:rPr>
          <w:rFonts w:eastAsia="Times New Roman"/>
        </w:rPr>
        <w:t>AZ ÉPÍTÉSI TEVÉKENYSÉG ELVÉGZÉSE, RENDELTETÉSVÁLTOZTATÁS MEGVALÓSÍTÁSA, REKLÁMOZÁS TERVEZETT IDŐTARTAMA</w:t>
      </w:r>
      <w:proofErr w:type="gramStart"/>
      <w:r w:rsidRPr="00532E11">
        <w:rPr>
          <w:rFonts w:eastAsia="Times New Roman"/>
        </w:rPr>
        <w:t>:  …</w:t>
      </w:r>
      <w:proofErr w:type="gramEnd"/>
      <w:r w:rsidRPr="00532E11">
        <w:rPr>
          <w:rFonts w:eastAsia="Times New Roman"/>
        </w:rPr>
        <w:t>………………</w:t>
      </w:r>
    </w:p>
    <w:p w:rsidR="001A313A" w:rsidRPr="00532E11" w:rsidRDefault="001A313A" w:rsidP="001A313A">
      <w:pPr>
        <w:spacing w:after="120"/>
        <w:rPr>
          <w:rFonts w:eastAsia="Times New Roman"/>
        </w:rPr>
      </w:pPr>
      <w:r w:rsidRPr="00532E11">
        <w:rPr>
          <w:rFonts w:eastAsia="Times New Roman"/>
        </w:rPr>
        <w:t>A VÉLEMÉNYEZÉSHEZ BENYÚJTANDÓ MINIMÁLIS DOKUMENTÁCIÓ:</w:t>
      </w:r>
    </w:p>
    <w:p w:rsidR="001A313A" w:rsidRPr="00532E11" w:rsidRDefault="001A313A" w:rsidP="001A313A">
      <w:pPr>
        <w:numPr>
          <w:ilvl w:val="0"/>
          <w:numId w:val="5"/>
        </w:numPr>
        <w:spacing w:after="120"/>
        <w:rPr>
          <w:rFonts w:eastAsia="Times New Roman"/>
        </w:rPr>
      </w:pPr>
      <w:r w:rsidRPr="00532E11">
        <w:rPr>
          <w:rFonts w:eastAsia="Times New Roman"/>
        </w:rPr>
        <w:t>a településképi követelményeknek való megfelelést igazoló építészeti-műszaki terv,</w:t>
      </w:r>
    </w:p>
    <w:p w:rsidR="001A313A" w:rsidRPr="00532E11" w:rsidRDefault="001A313A" w:rsidP="001A313A">
      <w:pPr>
        <w:numPr>
          <w:ilvl w:val="0"/>
          <w:numId w:val="5"/>
        </w:numPr>
        <w:spacing w:after="120"/>
        <w:rPr>
          <w:rFonts w:eastAsia="Times New Roman"/>
        </w:rPr>
      </w:pPr>
      <w:r w:rsidRPr="00532E11">
        <w:rPr>
          <w:rFonts w:eastAsia="Times New Roman"/>
        </w:rPr>
        <w:t>rendeltetésváltozás esetén a településrendezési eszközök rendeltetésekre vonatkozó követelményeinek való megfelelést igazoló dokumentáció,</w:t>
      </w:r>
    </w:p>
    <w:p w:rsidR="001A313A" w:rsidRPr="00532E11" w:rsidRDefault="001A313A" w:rsidP="001A313A">
      <w:pPr>
        <w:spacing w:after="120"/>
        <w:ind w:left="60"/>
        <w:rPr>
          <w:rFonts w:eastAsia="Times New Roman"/>
        </w:rPr>
      </w:pPr>
      <w:proofErr w:type="gramStart"/>
      <w:r w:rsidRPr="00532E11">
        <w:rPr>
          <w:rFonts w:eastAsia="Times New Roman"/>
        </w:rPr>
        <w:t>amelyek</w:t>
      </w:r>
      <w:proofErr w:type="gramEnd"/>
      <w:r w:rsidRPr="00532E11">
        <w:rPr>
          <w:rFonts w:eastAsia="Times New Roman"/>
        </w:rPr>
        <w:t xml:space="preserve"> az alábbiak:</w:t>
      </w:r>
    </w:p>
    <w:p w:rsidR="001A313A" w:rsidRPr="00532E11" w:rsidRDefault="001A313A" w:rsidP="001A313A">
      <w:pPr>
        <w:numPr>
          <w:ilvl w:val="0"/>
          <w:numId w:val="2"/>
        </w:numPr>
        <w:ind w:left="714" w:hanging="357"/>
        <w:rPr>
          <w:rFonts w:ascii="Times" w:eastAsia="Times New Roman" w:hAnsi="Times" w:cs="Times"/>
        </w:rPr>
      </w:pPr>
      <w:r w:rsidRPr="00532E11">
        <w:rPr>
          <w:rFonts w:ascii="Times" w:eastAsia="Times New Roman" w:hAnsi="Times" w:cs="Times"/>
        </w:rPr>
        <w:t>építészeti- műszaki leírás, a telepítésről és az építészeti kialakításról,</w:t>
      </w:r>
    </w:p>
    <w:p w:rsidR="001A313A" w:rsidRPr="00532E11" w:rsidRDefault="001A313A" w:rsidP="001A313A">
      <w:pPr>
        <w:numPr>
          <w:ilvl w:val="0"/>
          <w:numId w:val="2"/>
        </w:numPr>
        <w:ind w:left="714" w:hanging="357"/>
        <w:jc w:val="both"/>
        <w:rPr>
          <w:rFonts w:ascii="Times" w:eastAsia="Times New Roman" w:hAnsi="Times" w:cs="Times"/>
        </w:rPr>
      </w:pPr>
      <w:r w:rsidRPr="00532E11">
        <w:rPr>
          <w:rFonts w:ascii="Times" w:eastAsia="Times New Roman" w:hAnsi="Times" w:cs="Times"/>
        </w:rPr>
        <w:t>helyszínrajz a kérelemmel érintett és a szomszédos építmények és a terepviszonyok feltüntetésével, KERÍTÉS építése esetén a gépkocsibehajtó előtti utcaszakaszon található utcabútorok (pad, kuka), árkok, vízelvezetők, útszegélyek, oszlopok, táblák feltüntetésével</w:t>
      </w:r>
    </w:p>
    <w:p w:rsidR="001A313A" w:rsidRPr="00532E11" w:rsidRDefault="001A313A" w:rsidP="001A313A">
      <w:pPr>
        <w:numPr>
          <w:ilvl w:val="0"/>
          <w:numId w:val="2"/>
        </w:numPr>
        <w:ind w:left="714" w:hanging="357"/>
        <w:rPr>
          <w:rFonts w:ascii="Times" w:eastAsia="Times New Roman" w:hAnsi="Times" w:cs="Times"/>
        </w:rPr>
      </w:pPr>
      <w:r w:rsidRPr="00532E11">
        <w:rPr>
          <w:rFonts w:ascii="Times" w:eastAsia="Times New Roman" w:hAnsi="Times" w:cs="Times"/>
        </w:rPr>
        <w:t>alaprajz,</w:t>
      </w:r>
    </w:p>
    <w:p w:rsidR="001A313A" w:rsidRPr="00532E11" w:rsidRDefault="001A313A" w:rsidP="001A313A">
      <w:pPr>
        <w:numPr>
          <w:ilvl w:val="0"/>
          <w:numId w:val="2"/>
        </w:numPr>
        <w:ind w:left="714" w:hanging="357"/>
        <w:rPr>
          <w:rFonts w:ascii="Times" w:eastAsia="Times New Roman" w:hAnsi="Times" w:cs="Times"/>
        </w:rPr>
      </w:pPr>
      <w:r w:rsidRPr="00532E11">
        <w:rPr>
          <w:rFonts w:ascii="Times" w:eastAsia="Times New Roman" w:hAnsi="Times" w:cs="Times"/>
        </w:rPr>
        <w:t>homlokzatok,</w:t>
      </w:r>
    </w:p>
    <w:p w:rsidR="001A313A" w:rsidRPr="00532E11" w:rsidRDefault="001A313A" w:rsidP="001A313A">
      <w:pPr>
        <w:numPr>
          <w:ilvl w:val="0"/>
          <w:numId w:val="2"/>
        </w:numPr>
        <w:ind w:left="714" w:hanging="357"/>
        <w:rPr>
          <w:rFonts w:ascii="Times" w:eastAsia="Times New Roman" w:hAnsi="Times" w:cs="Times"/>
        </w:rPr>
      </w:pPr>
      <w:r w:rsidRPr="00532E11">
        <w:rPr>
          <w:rFonts w:ascii="Times" w:eastAsia="Times New Roman" w:hAnsi="Times" w:cs="Times"/>
        </w:rPr>
        <w:t>utcaképi vázlat, színterv, látványtervek.</w:t>
      </w:r>
    </w:p>
    <w:p w:rsidR="001A313A" w:rsidRPr="00532E11" w:rsidRDefault="001A313A" w:rsidP="001A313A">
      <w:pPr>
        <w:rPr>
          <w:rFonts w:eastAsia="Times New Roman"/>
        </w:rPr>
      </w:pPr>
    </w:p>
    <w:p w:rsidR="001A313A" w:rsidRPr="00532E11" w:rsidRDefault="001A313A" w:rsidP="001A313A">
      <w:pPr>
        <w:rPr>
          <w:rFonts w:eastAsia="Times New Roman"/>
        </w:rPr>
      </w:pPr>
      <w:r w:rsidRPr="00532E11">
        <w:rPr>
          <w:rFonts w:eastAsia="Times New Roman"/>
        </w:rPr>
        <w:t>Kelt</w:t>
      </w:r>
      <w:proofErr w:type="gramStart"/>
      <w:r w:rsidRPr="00532E11">
        <w:rPr>
          <w:rFonts w:eastAsia="Times New Roman"/>
        </w:rPr>
        <w:t>:………………………………….</w:t>
      </w:r>
      <w:proofErr w:type="gramEnd"/>
    </w:p>
    <w:p w:rsidR="001A313A" w:rsidRPr="00532E11" w:rsidRDefault="001A313A" w:rsidP="001A313A">
      <w:pPr>
        <w:jc w:val="both"/>
        <w:rPr>
          <w:rFonts w:eastAsia="Times New Roman"/>
        </w:rPr>
      </w:pPr>
    </w:p>
    <w:p w:rsidR="001A313A" w:rsidRPr="00532E11" w:rsidRDefault="001A313A" w:rsidP="001A313A">
      <w:pPr>
        <w:tabs>
          <w:tab w:val="center" w:pos="6840"/>
        </w:tabs>
        <w:jc w:val="both"/>
        <w:rPr>
          <w:rFonts w:eastAsia="Times New Roman"/>
        </w:rPr>
      </w:pPr>
      <w:r w:rsidRPr="00532E11">
        <w:rPr>
          <w:rFonts w:eastAsia="Times New Roman"/>
        </w:rPr>
        <w:tab/>
        <w:t>……………………………………………</w:t>
      </w:r>
    </w:p>
    <w:p w:rsidR="001A313A" w:rsidRPr="00532E11" w:rsidRDefault="001A313A" w:rsidP="001A313A">
      <w:pPr>
        <w:tabs>
          <w:tab w:val="center" w:pos="6840"/>
        </w:tabs>
        <w:jc w:val="both"/>
        <w:rPr>
          <w:rFonts w:eastAsia="Times New Roman"/>
        </w:rPr>
      </w:pPr>
      <w:r w:rsidRPr="00532E11">
        <w:rPr>
          <w:rFonts w:eastAsia="Times New Roman"/>
        </w:rPr>
        <w:tab/>
      </w:r>
      <w:proofErr w:type="gramStart"/>
      <w:r w:rsidRPr="00532E11">
        <w:rPr>
          <w:rFonts w:eastAsia="Times New Roman"/>
        </w:rPr>
        <w:t>aláírás</w:t>
      </w:r>
      <w:proofErr w:type="gramEnd"/>
    </w:p>
    <w:p w:rsidR="001A313A" w:rsidRPr="00532E11" w:rsidRDefault="001A313A" w:rsidP="001A313A">
      <w:pPr>
        <w:tabs>
          <w:tab w:val="center" w:pos="6840"/>
        </w:tabs>
        <w:jc w:val="both"/>
        <w:rPr>
          <w:rFonts w:eastAsia="Times New Roman"/>
        </w:rPr>
      </w:pPr>
    </w:p>
    <w:p w:rsidR="001A313A" w:rsidRPr="00532E11" w:rsidRDefault="001A313A" w:rsidP="001A313A">
      <w:pPr>
        <w:tabs>
          <w:tab w:val="center" w:pos="6840"/>
        </w:tabs>
        <w:jc w:val="both"/>
        <w:rPr>
          <w:rFonts w:eastAsia="Times New Roman"/>
        </w:rPr>
      </w:pPr>
    </w:p>
    <w:p w:rsidR="001A313A" w:rsidRPr="00532E11" w:rsidRDefault="001A313A" w:rsidP="001A313A">
      <w:pPr>
        <w:tabs>
          <w:tab w:val="center" w:pos="6840"/>
        </w:tabs>
        <w:jc w:val="both"/>
        <w:rPr>
          <w:rFonts w:eastAsia="Times New Roman"/>
        </w:rPr>
      </w:pPr>
      <w:r w:rsidRPr="00532E11">
        <w:rPr>
          <w:rFonts w:eastAsia="Times New Roman"/>
        </w:rPr>
        <w:tab/>
        <w:t>……………………………………………</w:t>
      </w:r>
    </w:p>
    <w:p w:rsidR="001A313A" w:rsidRPr="00532E11" w:rsidRDefault="001A313A" w:rsidP="001A313A">
      <w:pPr>
        <w:tabs>
          <w:tab w:val="center" w:pos="6840"/>
        </w:tabs>
        <w:jc w:val="both"/>
        <w:rPr>
          <w:rFonts w:eastAsia="Times New Roman"/>
        </w:rPr>
      </w:pPr>
      <w:r w:rsidRPr="00532E11">
        <w:rPr>
          <w:rFonts w:eastAsia="Times New Roman"/>
        </w:rPr>
        <w:tab/>
      </w:r>
      <w:proofErr w:type="gramStart"/>
      <w:r w:rsidRPr="00532E11">
        <w:rPr>
          <w:rFonts w:eastAsia="Times New Roman"/>
        </w:rPr>
        <w:t>elérhetőség</w:t>
      </w:r>
      <w:proofErr w:type="gramEnd"/>
      <w:r w:rsidRPr="00532E11">
        <w:rPr>
          <w:rFonts w:eastAsia="Times New Roman"/>
        </w:rPr>
        <w:t xml:space="preserve"> (e-mail, tel.)</w:t>
      </w:r>
    </w:p>
    <w:p w:rsidR="001A313A" w:rsidRDefault="001A313A" w:rsidP="001A313A">
      <w:pPr>
        <w:rPr>
          <w:rFonts w:eastAsia="Times New Roman"/>
        </w:rPr>
      </w:pPr>
      <w:r w:rsidRPr="00532E11">
        <w:rPr>
          <w:rFonts w:eastAsia="Times New Roman"/>
        </w:rPr>
        <w:br w:type="page"/>
      </w:r>
    </w:p>
    <w:p w:rsidR="001A313A" w:rsidRPr="00FD06A9" w:rsidRDefault="001A313A" w:rsidP="001A313A">
      <w:pPr>
        <w:keepNext/>
        <w:keepLines/>
        <w:spacing w:after="120"/>
        <w:jc w:val="right"/>
        <w:rPr>
          <w:b/>
          <w:bCs/>
          <w:iCs/>
          <w:noProof/>
          <w:sz w:val="24"/>
          <w:szCs w:val="24"/>
          <w:lang w:val="de-DE"/>
        </w:rPr>
      </w:pPr>
      <w:r>
        <w:rPr>
          <w:b/>
          <w:bCs/>
          <w:iCs/>
          <w:noProof/>
          <w:sz w:val="24"/>
          <w:szCs w:val="24"/>
        </w:rPr>
        <w:lastRenderedPageBreak/>
        <w:t>5</w:t>
      </w:r>
      <w:r w:rsidRPr="00FD06A9">
        <w:rPr>
          <w:b/>
          <w:bCs/>
          <w:iCs/>
          <w:noProof/>
          <w:sz w:val="24"/>
          <w:szCs w:val="24"/>
        </w:rPr>
        <w:t xml:space="preserve">. sz. melléklet </w:t>
      </w:r>
    </w:p>
    <w:p w:rsidR="001A313A" w:rsidRDefault="001A313A" w:rsidP="001A313A">
      <w:pPr>
        <w:jc w:val="right"/>
        <w:rPr>
          <w:rFonts w:eastAsia="Times New Roman"/>
          <w:i/>
          <w:sz w:val="22"/>
          <w:szCs w:val="22"/>
          <w:lang w:eastAsia="hu-HU"/>
        </w:rPr>
      </w:pPr>
    </w:p>
    <w:p w:rsidR="001A313A" w:rsidRPr="00CF6D88" w:rsidRDefault="001A313A" w:rsidP="001A313A">
      <w:pPr>
        <w:jc w:val="right"/>
        <w:rPr>
          <w:rFonts w:eastAsia="Times New Roman"/>
          <w:i/>
          <w:sz w:val="22"/>
          <w:szCs w:val="22"/>
          <w:lang w:eastAsia="hu-HU"/>
        </w:rPr>
      </w:pPr>
      <w:r w:rsidRPr="00CF6D88">
        <w:rPr>
          <w:rFonts w:eastAsia="Times New Roman"/>
          <w:i/>
          <w:sz w:val="22"/>
          <w:szCs w:val="22"/>
          <w:lang w:eastAsia="hu-HU"/>
        </w:rPr>
        <w:t>4</w:t>
      </w:r>
      <w:r>
        <w:rPr>
          <w:rFonts w:eastAsia="Times New Roman"/>
          <w:i/>
          <w:sz w:val="22"/>
          <w:szCs w:val="22"/>
          <w:lang w:eastAsia="hu-HU"/>
        </w:rPr>
        <w:t>/D</w:t>
      </w:r>
      <w:r w:rsidRPr="00CF6D88">
        <w:rPr>
          <w:rFonts w:eastAsia="Times New Roman"/>
          <w:i/>
          <w:sz w:val="22"/>
          <w:szCs w:val="22"/>
          <w:lang w:eastAsia="hu-HU"/>
        </w:rPr>
        <w:t xml:space="preserve">. sz. melléklet </w:t>
      </w:r>
    </w:p>
    <w:p w:rsidR="001A313A" w:rsidRDefault="001A313A" w:rsidP="001A313A">
      <w:pPr>
        <w:spacing w:before="120"/>
        <w:jc w:val="center"/>
      </w:pPr>
    </w:p>
    <w:p w:rsidR="001A313A" w:rsidRPr="00633195" w:rsidRDefault="001A313A" w:rsidP="001A313A">
      <w:pPr>
        <w:spacing w:before="120"/>
        <w:jc w:val="center"/>
      </w:pPr>
      <w:r w:rsidRPr="00633195">
        <w:t>RENDELTETÉSVÁLTOZÁS INGATLAN-NYILVÁNTARTÁSI ÁTVEZETÉSHEZ SZÜKSÉGES</w:t>
      </w:r>
    </w:p>
    <w:p w:rsidR="001A313A" w:rsidRPr="00633195" w:rsidRDefault="001A313A" w:rsidP="001A313A">
      <w:pPr>
        <w:spacing w:before="120"/>
        <w:jc w:val="center"/>
      </w:pPr>
      <w:r w:rsidRPr="00633195">
        <w:t>HATÓSÁGI BIZONYÍTVÁNY KIÁLLÍTÁSA IRÁNTI KÉRELEM</w:t>
      </w:r>
    </w:p>
    <w:p w:rsidR="001A313A" w:rsidRPr="00633195" w:rsidRDefault="001A313A" w:rsidP="001A313A">
      <w:pPr>
        <w:spacing w:before="120"/>
      </w:pPr>
    </w:p>
    <w:p w:rsidR="001A313A" w:rsidRPr="00633195" w:rsidRDefault="001A313A" w:rsidP="001A313A">
      <w:pPr>
        <w:rPr>
          <w:rFonts w:eastAsia="Times New Roman"/>
        </w:rPr>
      </w:pPr>
    </w:p>
    <w:p w:rsidR="001A313A" w:rsidRPr="00633195" w:rsidRDefault="001A313A" w:rsidP="001A313A">
      <w:pPr>
        <w:rPr>
          <w:rFonts w:eastAsia="Times New Roman"/>
        </w:rPr>
      </w:pPr>
    </w:p>
    <w:p w:rsidR="001A313A" w:rsidRPr="00633195" w:rsidRDefault="001A313A" w:rsidP="001A313A">
      <w:pPr>
        <w:spacing w:after="120" w:line="480" w:lineRule="auto"/>
        <w:jc w:val="both"/>
        <w:rPr>
          <w:rFonts w:eastAsia="Times New Roman"/>
        </w:rPr>
      </w:pPr>
      <w:r w:rsidRPr="00633195">
        <w:rPr>
          <w:rFonts w:eastAsia="Times New Roman"/>
        </w:rPr>
        <w:t>KÉRELMEZŐ NEVE</w:t>
      </w:r>
      <w:proofErr w:type="gramStart"/>
      <w:r w:rsidRPr="00633195">
        <w:rPr>
          <w:rFonts w:eastAsia="Times New Roman"/>
        </w:rPr>
        <w:t>:  …</w:t>
      </w:r>
      <w:proofErr w:type="gramEnd"/>
      <w:r w:rsidRPr="00633195">
        <w:rPr>
          <w:rFonts w:eastAsia="Times New Roman"/>
        </w:rPr>
        <w:t>………………………………………………………………….</w:t>
      </w:r>
    </w:p>
    <w:p w:rsidR="001A313A" w:rsidRPr="00633195" w:rsidRDefault="001A313A" w:rsidP="001A313A">
      <w:pPr>
        <w:spacing w:after="120" w:line="480" w:lineRule="auto"/>
        <w:jc w:val="both"/>
        <w:rPr>
          <w:rFonts w:eastAsia="Times New Roman"/>
        </w:rPr>
      </w:pPr>
      <w:r w:rsidRPr="00633195">
        <w:rPr>
          <w:rFonts w:eastAsia="Times New Roman"/>
        </w:rPr>
        <w:t>CÍME / SZÉKHELYE</w:t>
      </w:r>
      <w:proofErr w:type="gramStart"/>
      <w:r w:rsidRPr="00633195">
        <w:rPr>
          <w:rFonts w:eastAsia="Times New Roman"/>
        </w:rPr>
        <w:t>: …</w:t>
      </w:r>
      <w:proofErr w:type="gramEnd"/>
      <w:r w:rsidRPr="00633195">
        <w:rPr>
          <w:rFonts w:eastAsia="Times New Roman"/>
        </w:rPr>
        <w:t>………………………………………………………….………</w:t>
      </w:r>
    </w:p>
    <w:p w:rsidR="001A313A" w:rsidRPr="00633195" w:rsidRDefault="001A313A" w:rsidP="001A313A">
      <w:pPr>
        <w:spacing w:after="120"/>
        <w:jc w:val="both"/>
        <w:rPr>
          <w:rFonts w:eastAsia="Times New Roman"/>
        </w:rPr>
      </w:pPr>
      <w:r w:rsidRPr="00633195">
        <w:rPr>
          <w:rFonts w:eastAsia="Times New Roman"/>
        </w:rPr>
        <w:t>A RENDELTETÉSVÁLTOZTATÁS HELYE:</w:t>
      </w:r>
    </w:p>
    <w:p w:rsidR="001A313A" w:rsidRPr="00633195" w:rsidRDefault="001A313A" w:rsidP="001A313A">
      <w:pPr>
        <w:spacing w:line="480" w:lineRule="auto"/>
        <w:jc w:val="both"/>
        <w:rPr>
          <w:rFonts w:eastAsia="Times New Roman"/>
        </w:rPr>
      </w:pPr>
      <w:r w:rsidRPr="00633195">
        <w:rPr>
          <w:rFonts w:eastAsia="Times New Roman"/>
        </w:rPr>
        <w:t>Dunakeszi</w:t>
      </w:r>
      <w:proofErr w:type="gramStart"/>
      <w:r w:rsidRPr="00633195">
        <w:rPr>
          <w:rFonts w:eastAsia="Times New Roman"/>
        </w:rPr>
        <w:t>,  …</w:t>
      </w:r>
      <w:proofErr w:type="gramEnd"/>
      <w:r w:rsidRPr="00633195">
        <w:rPr>
          <w:rFonts w:eastAsia="Times New Roman"/>
        </w:rPr>
        <w:t xml:space="preserve">………........………………………………………..  út, utca, sor, köz, tér,  ….…..szám,  ………..…..em., ……….ajtó, </w:t>
      </w:r>
    </w:p>
    <w:p w:rsidR="001A313A" w:rsidRPr="00633195" w:rsidRDefault="001A313A" w:rsidP="001A313A">
      <w:pPr>
        <w:spacing w:after="120" w:line="480" w:lineRule="auto"/>
        <w:jc w:val="both"/>
        <w:rPr>
          <w:rFonts w:eastAsia="Times New Roman"/>
        </w:rPr>
      </w:pPr>
      <w:r w:rsidRPr="00633195">
        <w:rPr>
          <w:rFonts w:eastAsia="Times New Roman"/>
        </w:rPr>
        <w:t>HELYRAJZI SZÁMA</w:t>
      </w:r>
      <w:proofErr w:type="gramStart"/>
      <w:r w:rsidRPr="00633195">
        <w:rPr>
          <w:rFonts w:eastAsia="Times New Roman"/>
        </w:rPr>
        <w:t>: …</w:t>
      </w:r>
      <w:proofErr w:type="gramEnd"/>
      <w:r w:rsidRPr="00633195">
        <w:rPr>
          <w:rFonts w:eastAsia="Times New Roman"/>
        </w:rPr>
        <w:t>…………..</w:t>
      </w:r>
    </w:p>
    <w:p w:rsidR="001A313A" w:rsidRPr="00633195" w:rsidRDefault="001A313A" w:rsidP="001A313A">
      <w:pPr>
        <w:spacing w:before="240" w:line="276" w:lineRule="auto"/>
        <w:jc w:val="both"/>
        <w:rPr>
          <w:rFonts w:eastAsia="Times New Roman"/>
        </w:rPr>
      </w:pPr>
      <w:r w:rsidRPr="00633195">
        <w:rPr>
          <w:rFonts w:eastAsia="Times New Roman"/>
        </w:rPr>
        <w:t>A korábbi településképi bejelentési eljárásban hozott, a rendeltetésváltoztatást tudomásul határozat irat iktatószáma</w:t>
      </w:r>
      <w:proofErr w:type="gramStart"/>
      <w:r w:rsidRPr="00633195">
        <w:rPr>
          <w:rFonts w:eastAsia="Times New Roman"/>
        </w:rPr>
        <w:t>: …</w:t>
      </w:r>
      <w:proofErr w:type="gramEnd"/>
      <w:r w:rsidRPr="00633195">
        <w:rPr>
          <w:rFonts w:eastAsia="Times New Roman"/>
        </w:rPr>
        <w:t>…………………………….</w:t>
      </w:r>
    </w:p>
    <w:p w:rsidR="001A313A" w:rsidRPr="00633195" w:rsidRDefault="001A313A" w:rsidP="001A313A">
      <w:pPr>
        <w:spacing w:before="240" w:after="120"/>
        <w:rPr>
          <w:rFonts w:eastAsia="Times New Roman"/>
        </w:rPr>
      </w:pPr>
      <w:r w:rsidRPr="00633195">
        <w:rPr>
          <w:rFonts w:eastAsia="Times New Roman"/>
        </w:rPr>
        <w:t>A KÉRELEMHEZ BENYÚJTANDÓ MELLÉKLETEK:</w:t>
      </w:r>
    </w:p>
    <w:p w:rsidR="001A313A" w:rsidRPr="00633195" w:rsidRDefault="001A313A" w:rsidP="001A313A">
      <w:pPr>
        <w:numPr>
          <w:ilvl w:val="0"/>
          <w:numId w:val="10"/>
        </w:numPr>
        <w:rPr>
          <w:rFonts w:ascii="Times" w:eastAsia="Times New Roman" w:hAnsi="Times" w:cs="Times"/>
        </w:rPr>
      </w:pPr>
      <w:r w:rsidRPr="00633195">
        <w:rPr>
          <w:rFonts w:eastAsia="Times New Roman"/>
        </w:rPr>
        <w:t>az országos építésügyi követelményeknek és a helyi építési szabályzatnak való megfelelést alátámasztó dokumentum - szakember nyilatkozata</w:t>
      </w:r>
      <w:r w:rsidRPr="00633195">
        <w:rPr>
          <w:rFonts w:ascii="Times" w:eastAsia="Times New Roman" w:hAnsi="Times" w:cs="Times"/>
        </w:rPr>
        <w:t>.</w:t>
      </w:r>
    </w:p>
    <w:p w:rsidR="001A313A" w:rsidRPr="00633195" w:rsidRDefault="001A313A" w:rsidP="001A313A">
      <w:pPr>
        <w:numPr>
          <w:ilvl w:val="0"/>
          <w:numId w:val="10"/>
        </w:numPr>
        <w:ind w:left="714" w:hanging="357"/>
        <w:rPr>
          <w:rFonts w:ascii="Times" w:eastAsia="Times New Roman" w:hAnsi="Times" w:cs="Times"/>
        </w:rPr>
      </w:pPr>
      <w:r w:rsidRPr="00633195">
        <w:rPr>
          <w:rFonts w:ascii="Times" w:eastAsia="Times New Roman" w:hAnsi="Times" w:cs="Times"/>
        </w:rPr>
        <w:t>rendeltetésváltozás esetén a jogszabályi előírásoknak megfelelő közmű ellátottság igazolása – közműnyilatkozat vagy közüzemi szerződés</w:t>
      </w:r>
    </w:p>
    <w:p w:rsidR="001A313A" w:rsidRPr="00633195" w:rsidRDefault="001A313A" w:rsidP="001A313A">
      <w:pPr>
        <w:rPr>
          <w:rFonts w:eastAsia="Times New Roman"/>
        </w:rPr>
      </w:pPr>
    </w:p>
    <w:p w:rsidR="001A313A" w:rsidRPr="00633195" w:rsidRDefault="001A313A" w:rsidP="001A313A">
      <w:pPr>
        <w:spacing w:before="840"/>
        <w:rPr>
          <w:rFonts w:eastAsia="Times New Roman"/>
        </w:rPr>
      </w:pPr>
      <w:r w:rsidRPr="00633195">
        <w:rPr>
          <w:rFonts w:eastAsia="Times New Roman"/>
        </w:rPr>
        <w:t>Kelt</w:t>
      </w:r>
      <w:proofErr w:type="gramStart"/>
      <w:r w:rsidRPr="00633195">
        <w:rPr>
          <w:rFonts w:eastAsia="Times New Roman"/>
        </w:rPr>
        <w:t>:………………………………….</w:t>
      </w:r>
      <w:proofErr w:type="gramEnd"/>
    </w:p>
    <w:p w:rsidR="001A313A" w:rsidRPr="00633195" w:rsidRDefault="001A313A" w:rsidP="001A313A">
      <w:pPr>
        <w:jc w:val="both"/>
        <w:rPr>
          <w:rFonts w:eastAsia="Times New Roman"/>
        </w:rPr>
      </w:pPr>
    </w:p>
    <w:p w:rsidR="001A313A" w:rsidRPr="00633195" w:rsidRDefault="001A313A" w:rsidP="001A313A">
      <w:pPr>
        <w:jc w:val="both"/>
        <w:rPr>
          <w:rFonts w:eastAsia="Times New Roman"/>
        </w:rPr>
      </w:pPr>
    </w:p>
    <w:p w:rsidR="001A313A" w:rsidRPr="00633195" w:rsidRDefault="001A313A" w:rsidP="001A313A">
      <w:pPr>
        <w:tabs>
          <w:tab w:val="center" w:pos="6840"/>
        </w:tabs>
        <w:jc w:val="both"/>
        <w:rPr>
          <w:rFonts w:eastAsia="Times New Roman"/>
        </w:rPr>
      </w:pPr>
      <w:r w:rsidRPr="00633195">
        <w:rPr>
          <w:rFonts w:eastAsia="Times New Roman"/>
        </w:rPr>
        <w:tab/>
        <w:t>……………………………………………</w:t>
      </w:r>
    </w:p>
    <w:p w:rsidR="001A313A" w:rsidRPr="00633195" w:rsidRDefault="001A313A" w:rsidP="001A313A">
      <w:pPr>
        <w:tabs>
          <w:tab w:val="center" w:pos="6840"/>
        </w:tabs>
        <w:jc w:val="both"/>
        <w:rPr>
          <w:rFonts w:eastAsia="Times New Roman"/>
        </w:rPr>
      </w:pPr>
      <w:r w:rsidRPr="00633195">
        <w:rPr>
          <w:rFonts w:eastAsia="Times New Roman"/>
        </w:rPr>
        <w:tab/>
      </w:r>
      <w:proofErr w:type="gramStart"/>
      <w:r w:rsidRPr="00633195">
        <w:rPr>
          <w:rFonts w:eastAsia="Times New Roman"/>
        </w:rPr>
        <w:t>aláírás</w:t>
      </w:r>
      <w:proofErr w:type="gramEnd"/>
    </w:p>
    <w:p w:rsidR="001A313A" w:rsidRPr="00633195" w:rsidRDefault="001A313A" w:rsidP="001A313A">
      <w:pPr>
        <w:tabs>
          <w:tab w:val="center" w:pos="6840"/>
        </w:tabs>
        <w:jc w:val="both"/>
        <w:rPr>
          <w:rFonts w:eastAsia="Times New Roman"/>
        </w:rPr>
      </w:pPr>
    </w:p>
    <w:p w:rsidR="001A313A" w:rsidRPr="00633195" w:rsidRDefault="001A313A" w:rsidP="001A313A">
      <w:pPr>
        <w:tabs>
          <w:tab w:val="center" w:pos="6840"/>
        </w:tabs>
        <w:jc w:val="both"/>
        <w:rPr>
          <w:rFonts w:eastAsia="Times New Roman"/>
        </w:rPr>
      </w:pPr>
    </w:p>
    <w:p w:rsidR="001A313A" w:rsidRPr="00633195" w:rsidRDefault="001A313A" w:rsidP="001A313A">
      <w:pPr>
        <w:tabs>
          <w:tab w:val="center" w:pos="6840"/>
        </w:tabs>
        <w:jc w:val="both"/>
        <w:rPr>
          <w:rFonts w:eastAsia="Times New Roman"/>
        </w:rPr>
      </w:pPr>
    </w:p>
    <w:p w:rsidR="001A313A" w:rsidRPr="00633195" w:rsidRDefault="001A313A" w:rsidP="001A313A">
      <w:pPr>
        <w:tabs>
          <w:tab w:val="center" w:pos="6840"/>
        </w:tabs>
        <w:jc w:val="both"/>
        <w:rPr>
          <w:rFonts w:eastAsia="Times New Roman"/>
        </w:rPr>
      </w:pPr>
      <w:r w:rsidRPr="00633195">
        <w:rPr>
          <w:rFonts w:eastAsia="Times New Roman"/>
        </w:rPr>
        <w:tab/>
        <w:t>……………………………………………</w:t>
      </w:r>
    </w:p>
    <w:p w:rsidR="001A313A" w:rsidRPr="00633195" w:rsidRDefault="001A313A" w:rsidP="001A313A">
      <w:pPr>
        <w:tabs>
          <w:tab w:val="center" w:pos="6840"/>
        </w:tabs>
        <w:jc w:val="both"/>
        <w:rPr>
          <w:rFonts w:eastAsia="Times New Roman"/>
        </w:rPr>
      </w:pPr>
      <w:r w:rsidRPr="00633195">
        <w:rPr>
          <w:rFonts w:eastAsia="Times New Roman"/>
        </w:rPr>
        <w:tab/>
      </w:r>
      <w:proofErr w:type="gramStart"/>
      <w:r w:rsidRPr="00633195">
        <w:rPr>
          <w:rFonts w:eastAsia="Times New Roman"/>
        </w:rPr>
        <w:t>elérhetőség</w:t>
      </w:r>
      <w:proofErr w:type="gramEnd"/>
      <w:r w:rsidRPr="00633195">
        <w:rPr>
          <w:rFonts w:eastAsia="Times New Roman"/>
        </w:rPr>
        <w:t xml:space="preserve"> (e-mail, tel.)</w:t>
      </w:r>
    </w:p>
    <w:p w:rsidR="001A313A" w:rsidRDefault="001A313A" w:rsidP="001A313A">
      <w:r>
        <w:br w:type="page"/>
      </w:r>
    </w:p>
    <w:p w:rsidR="001A313A" w:rsidRPr="00FD06A9" w:rsidRDefault="001A313A" w:rsidP="001A313A">
      <w:pPr>
        <w:keepNext/>
        <w:keepLines/>
        <w:spacing w:after="120"/>
        <w:jc w:val="right"/>
        <w:rPr>
          <w:b/>
          <w:bCs/>
          <w:iCs/>
          <w:noProof/>
          <w:sz w:val="24"/>
          <w:szCs w:val="24"/>
          <w:lang w:val="de-DE"/>
        </w:rPr>
      </w:pPr>
      <w:r>
        <w:rPr>
          <w:b/>
          <w:bCs/>
          <w:iCs/>
          <w:noProof/>
          <w:sz w:val="24"/>
          <w:szCs w:val="24"/>
        </w:rPr>
        <w:lastRenderedPageBreak/>
        <w:t>6</w:t>
      </w:r>
      <w:r w:rsidRPr="00FD06A9">
        <w:rPr>
          <w:b/>
          <w:bCs/>
          <w:iCs/>
          <w:noProof/>
          <w:sz w:val="24"/>
          <w:szCs w:val="24"/>
        </w:rPr>
        <w:t xml:space="preserve">. sz. melléklet </w:t>
      </w:r>
    </w:p>
    <w:p w:rsidR="001A313A" w:rsidRDefault="001A313A" w:rsidP="001A313A"/>
    <w:p w:rsidR="001A313A" w:rsidRPr="00FD06A9" w:rsidRDefault="001A313A" w:rsidP="001A313A">
      <w:pPr>
        <w:pStyle w:val="Listaszerbekezds"/>
        <w:jc w:val="right"/>
        <w:rPr>
          <w:i/>
          <w:sz w:val="24"/>
          <w:szCs w:val="24"/>
        </w:rPr>
      </w:pPr>
      <w:r w:rsidRPr="00FD06A9">
        <w:rPr>
          <w:i/>
          <w:sz w:val="24"/>
          <w:szCs w:val="24"/>
        </w:rPr>
        <w:t>5. sz. melléklet</w:t>
      </w:r>
    </w:p>
    <w:p w:rsidR="001A313A" w:rsidRPr="00FD06A9" w:rsidRDefault="001A313A" w:rsidP="001A313A">
      <w:pPr>
        <w:rPr>
          <w:sz w:val="24"/>
          <w:szCs w:val="24"/>
        </w:rPr>
      </w:pPr>
    </w:p>
    <w:p w:rsidR="001A313A" w:rsidRPr="00FD06A9" w:rsidRDefault="001A313A" w:rsidP="001A313A">
      <w:pPr>
        <w:numPr>
          <w:ilvl w:val="1"/>
          <w:numId w:val="11"/>
        </w:numPr>
        <w:tabs>
          <w:tab w:val="clear" w:pos="720"/>
        </w:tabs>
        <w:spacing w:after="120"/>
        <w:ind w:left="0" w:firstLine="0"/>
        <w:jc w:val="both"/>
        <w:rPr>
          <w:b/>
          <w:noProof/>
          <w:sz w:val="24"/>
          <w:szCs w:val="24"/>
        </w:rPr>
      </w:pPr>
      <w:r w:rsidRPr="00FD06A9">
        <w:rPr>
          <w:b/>
          <w:noProof/>
          <w:sz w:val="24"/>
          <w:szCs w:val="24"/>
        </w:rPr>
        <w:t>Dunakeszi területén óriásplakátot a Képviselő-testület külön döntésével elfogadott reklámelhelyezési tervbében meghatározott helyeken helyezhet el a reklámgazda.</w:t>
      </w:r>
      <w:r w:rsidRPr="00FD06A9">
        <w:rPr>
          <w:b/>
          <w:noProof/>
          <w:sz w:val="24"/>
          <w:szCs w:val="24"/>
          <w:vertAlign w:val="superscript"/>
        </w:rPr>
        <w:t>6</w:t>
      </w:r>
    </w:p>
    <w:p w:rsidR="001A313A" w:rsidRPr="00FD06A9" w:rsidRDefault="001A313A" w:rsidP="001A313A">
      <w:pPr>
        <w:rPr>
          <w:b/>
          <w:sz w:val="24"/>
          <w:szCs w:val="24"/>
        </w:rPr>
      </w:pPr>
    </w:p>
    <w:p w:rsidR="001A313A" w:rsidRPr="00FD06A9" w:rsidRDefault="001A313A" w:rsidP="001A313A">
      <w:pPr>
        <w:numPr>
          <w:ilvl w:val="1"/>
          <w:numId w:val="11"/>
        </w:numPr>
        <w:tabs>
          <w:tab w:val="clear" w:pos="720"/>
        </w:tabs>
        <w:spacing w:after="120"/>
        <w:ind w:left="0" w:firstLine="0"/>
        <w:rPr>
          <w:b/>
          <w:noProof/>
          <w:sz w:val="24"/>
          <w:szCs w:val="24"/>
        </w:rPr>
      </w:pPr>
      <w:r w:rsidRPr="00FD06A9">
        <w:rPr>
          <w:b/>
          <w:noProof/>
          <w:sz w:val="24"/>
          <w:szCs w:val="24"/>
        </w:rPr>
        <w:t>Közterületeken elhelyezhető reklámokra vonatkozó előírások:</w:t>
      </w:r>
    </w:p>
    <w:p w:rsidR="001A313A" w:rsidRPr="00FD06A9" w:rsidRDefault="001A313A" w:rsidP="001A313A">
      <w:pPr>
        <w:jc w:val="both"/>
        <w:rPr>
          <w:b/>
          <w:sz w:val="24"/>
          <w:szCs w:val="24"/>
          <w:vertAlign w:val="superscript"/>
        </w:rPr>
      </w:pPr>
      <w:r w:rsidRPr="00FD06A9">
        <w:rPr>
          <w:b/>
          <w:sz w:val="24"/>
          <w:szCs w:val="24"/>
        </w:rPr>
        <w:t xml:space="preserve">Reklámzászló az adott ingatlan és az út közötti közterületen az ingaltanon működő vállalkozásonként legfeljebb 1 db helyezhető el a 7/A sz. </w:t>
      </w:r>
      <w:proofErr w:type="gramStart"/>
      <w:r w:rsidRPr="00FD06A9">
        <w:rPr>
          <w:b/>
          <w:sz w:val="24"/>
          <w:szCs w:val="24"/>
        </w:rPr>
        <w:t>mellékletben</w:t>
      </w:r>
      <w:proofErr w:type="gramEnd"/>
      <w:r w:rsidRPr="00FD06A9">
        <w:rPr>
          <w:b/>
          <w:sz w:val="24"/>
          <w:szCs w:val="24"/>
        </w:rPr>
        <w:t xml:space="preserve"> szereplő formákban és méretekben. </w:t>
      </w:r>
    </w:p>
    <w:p w:rsidR="001A313A" w:rsidRPr="00FD06A9" w:rsidRDefault="001A313A" w:rsidP="001A313A">
      <w:pPr>
        <w:tabs>
          <w:tab w:val="left" w:pos="709"/>
        </w:tabs>
        <w:spacing w:after="120"/>
        <w:rPr>
          <w:b/>
          <w:noProof/>
          <w:sz w:val="24"/>
          <w:szCs w:val="24"/>
        </w:rPr>
      </w:pPr>
    </w:p>
    <w:p w:rsidR="001A313A" w:rsidRPr="00FD06A9" w:rsidRDefault="001A313A" w:rsidP="001A313A">
      <w:pPr>
        <w:tabs>
          <w:tab w:val="left" w:pos="709"/>
        </w:tabs>
        <w:spacing w:after="120"/>
        <w:rPr>
          <w:b/>
          <w:noProof/>
          <w:sz w:val="24"/>
          <w:szCs w:val="24"/>
        </w:rPr>
      </w:pPr>
      <w:r w:rsidRPr="00FD06A9">
        <w:rPr>
          <w:b/>
          <w:noProof/>
          <w:sz w:val="24"/>
          <w:szCs w:val="24"/>
        </w:rPr>
        <w:t>(3)</w:t>
      </w:r>
      <w:r w:rsidRPr="00FD06A9">
        <w:rPr>
          <w:b/>
          <w:noProof/>
          <w:sz w:val="24"/>
          <w:szCs w:val="24"/>
        </w:rPr>
        <w:tab/>
        <w:t>Magánterüelteken elhelyezhető c</w:t>
      </w:r>
      <w:r w:rsidRPr="00FD06A9">
        <w:rPr>
          <w:b/>
          <w:sz w:val="24"/>
          <w:szCs w:val="24"/>
        </w:rPr>
        <w:t>éginformációs táblákra</w:t>
      </w:r>
      <w:r w:rsidRPr="00FD06A9" w:rsidDel="002D3CA8">
        <w:rPr>
          <w:b/>
          <w:noProof/>
          <w:sz w:val="24"/>
          <w:szCs w:val="24"/>
        </w:rPr>
        <w:t xml:space="preserve"> </w:t>
      </w:r>
      <w:r w:rsidRPr="00FD06A9">
        <w:rPr>
          <w:b/>
          <w:noProof/>
          <w:sz w:val="24"/>
          <w:szCs w:val="24"/>
        </w:rPr>
        <w:t>vonatkozó előírások:</w:t>
      </w:r>
    </w:p>
    <w:p w:rsidR="001A313A" w:rsidRPr="00FD06A9" w:rsidRDefault="001A313A" w:rsidP="001A313A">
      <w:pPr>
        <w:pStyle w:val="Listaszerbekezds"/>
        <w:tabs>
          <w:tab w:val="left" w:pos="709"/>
        </w:tabs>
        <w:suppressAutoHyphens/>
        <w:ind w:left="0"/>
        <w:jc w:val="both"/>
        <w:rPr>
          <w:noProof/>
          <w:sz w:val="24"/>
          <w:szCs w:val="24"/>
        </w:rPr>
      </w:pPr>
      <w:r w:rsidRPr="00FD06A9">
        <w:rPr>
          <w:sz w:val="24"/>
          <w:szCs w:val="24"/>
        </w:rPr>
        <w:t xml:space="preserve">(a) </w:t>
      </w:r>
      <w:r w:rsidRPr="00FD06A9">
        <w:rPr>
          <w:sz w:val="24"/>
          <w:szCs w:val="24"/>
        </w:rPr>
        <w:tab/>
      </w:r>
      <w:r w:rsidRPr="00FD06A9">
        <w:rPr>
          <w:noProof/>
          <w:sz w:val="24"/>
          <w:szCs w:val="24"/>
        </w:rPr>
        <w:t>Amennyiben a magánterületű ingatlan a mindenkor hatályos Dunakeszi Város Településszerkezeti Terve alapján nagyvárosias-, kisvárosias-, kertvárosias lakóterületen, központi-, településközponti-, intézményi vegyes területen fekszik, továbbá:</w:t>
      </w:r>
    </w:p>
    <w:p w:rsidR="001A313A" w:rsidRPr="00FD06A9" w:rsidRDefault="001A313A" w:rsidP="001A313A">
      <w:pPr>
        <w:jc w:val="both"/>
        <w:rPr>
          <w:sz w:val="24"/>
          <w:szCs w:val="24"/>
        </w:rPr>
      </w:pPr>
      <w:r w:rsidRPr="00FD06A9">
        <w:rPr>
          <w:sz w:val="24"/>
          <w:szCs w:val="24"/>
        </w:rPr>
        <w:t xml:space="preserve">A beépítésre szánt építési övezeteken belül </w:t>
      </w:r>
      <w:proofErr w:type="gramStart"/>
      <w:r w:rsidRPr="00FD06A9">
        <w:rPr>
          <w:sz w:val="24"/>
          <w:szCs w:val="24"/>
        </w:rPr>
        <w:t>a</w:t>
      </w:r>
      <w:proofErr w:type="gramEnd"/>
      <w:r w:rsidRPr="00FD06A9">
        <w:rPr>
          <w:sz w:val="24"/>
          <w:szCs w:val="24"/>
        </w:rPr>
        <w:t xml:space="preserve"> </w:t>
      </w:r>
    </w:p>
    <w:p w:rsidR="001A313A" w:rsidRPr="00FD06A9" w:rsidRDefault="001A313A" w:rsidP="001A313A">
      <w:pPr>
        <w:jc w:val="both"/>
        <w:rPr>
          <w:sz w:val="24"/>
          <w:szCs w:val="24"/>
        </w:rPr>
      </w:pPr>
      <w:r w:rsidRPr="00FD06A9">
        <w:rPr>
          <w:sz w:val="24"/>
          <w:szCs w:val="24"/>
        </w:rPr>
        <w:t>-</w:t>
      </w:r>
      <w:r w:rsidRPr="00FD06A9">
        <w:rPr>
          <w:sz w:val="24"/>
          <w:szCs w:val="24"/>
        </w:rPr>
        <w:tab/>
        <w:t>a Fő út, Bajcsy-Zsilinszky út, Szent István utca Fő út és Bajcsy-</w:t>
      </w:r>
      <w:proofErr w:type="spellStart"/>
      <w:r w:rsidRPr="00FD06A9">
        <w:rPr>
          <w:sz w:val="24"/>
          <w:szCs w:val="24"/>
        </w:rPr>
        <w:t>Zs</w:t>
      </w:r>
      <w:proofErr w:type="spellEnd"/>
      <w:r w:rsidRPr="00FD06A9">
        <w:rPr>
          <w:sz w:val="24"/>
          <w:szCs w:val="24"/>
        </w:rPr>
        <w:t>. utca közti területe, Fóti út, Kossuth L. utca, Verseny utca, Pálya utca és a közvetlenül hozzájuk csatlakozó belterületi ingatlanokra vonatkozó előírások,</w:t>
      </w:r>
    </w:p>
    <w:p w:rsidR="001A313A" w:rsidRPr="00FD06A9" w:rsidRDefault="001A313A" w:rsidP="001A313A">
      <w:pPr>
        <w:jc w:val="both"/>
        <w:rPr>
          <w:sz w:val="24"/>
          <w:szCs w:val="24"/>
        </w:rPr>
      </w:pPr>
      <w:r w:rsidRPr="00FD06A9">
        <w:rPr>
          <w:sz w:val="24"/>
          <w:szCs w:val="24"/>
        </w:rPr>
        <w:t>-</w:t>
      </w:r>
      <w:r w:rsidRPr="00FD06A9">
        <w:rPr>
          <w:sz w:val="24"/>
          <w:szCs w:val="24"/>
        </w:rPr>
        <w:tab/>
        <w:t>a Fő út, Temető utca, Szt. István utca, Bartók Béla utca, Budai Nagy Antal utca, Martinovics utca, László utca által határolt területen,</w:t>
      </w:r>
    </w:p>
    <w:p w:rsidR="001A313A" w:rsidRPr="00FD06A9" w:rsidRDefault="001A313A" w:rsidP="001A313A">
      <w:pPr>
        <w:jc w:val="both"/>
        <w:rPr>
          <w:sz w:val="24"/>
          <w:szCs w:val="24"/>
        </w:rPr>
      </w:pPr>
      <w:r w:rsidRPr="00FD06A9">
        <w:rPr>
          <w:sz w:val="24"/>
          <w:szCs w:val="24"/>
        </w:rPr>
        <w:t>-</w:t>
      </w:r>
      <w:r w:rsidRPr="00FD06A9">
        <w:rPr>
          <w:sz w:val="24"/>
          <w:szCs w:val="24"/>
        </w:rPr>
        <w:tab/>
        <w:t>a Nap utca, Garas utca, Tallér utca, Krajcár utca, Barátság útja által határolt területen</w:t>
      </w:r>
    </w:p>
    <w:p w:rsidR="001A313A" w:rsidRPr="00FD06A9" w:rsidRDefault="001A313A" w:rsidP="001A313A">
      <w:pPr>
        <w:jc w:val="both"/>
        <w:rPr>
          <w:sz w:val="24"/>
          <w:szCs w:val="24"/>
        </w:rPr>
      </w:pPr>
      <w:r w:rsidRPr="00FD06A9">
        <w:rPr>
          <w:sz w:val="24"/>
          <w:szCs w:val="24"/>
        </w:rPr>
        <w:t>-</w:t>
      </w:r>
      <w:r w:rsidRPr="00FD06A9">
        <w:rPr>
          <w:sz w:val="24"/>
          <w:szCs w:val="24"/>
        </w:rPr>
        <w:tab/>
        <w:t>a Fő út, Kandó Kálmán utca, Járműjavító, Vajda János utca, Tamási Áron utca, Benedek Elek utca, Németh László utca, Kazinczy Ferenc utca, Tábor utca, Béke utca, Magyarság sétány által határolt területen, valamint az Aradi Vártanú terén és a hozzá csatlakozó ingatlanokon,</w:t>
      </w:r>
    </w:p>
    <w:p w:rsidR="001A313A" w:rsidRPr="00FD06A9" w:rsidRDefault="001A313A" w:rsidP="001A313A">
      <w:pPr>
        <w:jc w:val="both"/>
        <w:rPr>
          <w:sz w:val="24"/>
          <w:szCs w:val="24"/>
        </w:rPr>
      </w:pPr>
      <w:r w:rsidRPr="00FD06A9">
        <w:rPr>
          <w:sz w:val="24"/>
          <w:szCs w:val="24"/>
        </w:rPr>
        <w:t>-</w:t>
      </w:r>
      <w:r w:rsidRPr="00FD06A9">
        <w:rPr>
          <w:sz w:val="24"/>
          <w:szCs w:val="24"/>
        </w:rPr>
        <w:tab/>
        <w:t>a Kápolna utca, Spartacus utca, Pavilon utca, Sport utca, Sajdik Sándor utca, Kincsem utca, 70. sz. vasútvonal által határolt területen,</w:t>
      </w:r>
    </w:p>
    <w:p w:rsidR="001A313A" w:rsidRPr="00FD06A9" w:rsidRDefault="001A313A" w:rsidP="001A313A">
      <w:pPr>
        <w:jc w:val="both"/>
        <w:rPr>
          <w:sz w:val="24"/>
          <w:szCs w:val="24"/>
        </w:rPr>
      </w:pPr>
      <w:r w:rsidRPr="00FD06A9">
        <w:rPr>
          <w:sz w:val="24"/>
          <w:szCs w:val="24"/>
        </w:rPr>
        <w:t>-</w:t>
      </w:r>
      <w:r w:rsidRPr="00FD06A9">
        <w:rPr>
          <w:sz w:val="24"/>
          <w:szCs w:val="24"/>
        </w:rPr>
        <w:tab/>
        <w:t>a Muskátli utcához csatlakozó ingatlanokon a Margit, valamint Piroska utcáig bezárólag,</w:t>
      </w:r>
    </w:p>
    <w:p w:rsidR="001A313A" w:rsidRPr="00FD06A9" w:rsidRDefault="001A313A" w:rsidP="001A313A">
      <w:pPr>
        <w:jc w:val="both"/>
        <w:rPr>
          <w:sz w:val="24"/>
          <w:szCs w:val="24"/>
        </w:rPr>
      </w:pPr>
      <w:r w:rsidRPr="00FD06A9">
        <w:rPr>
          <w:sz w:val="24"/>
          <w:szCs w:val="24"/>
        </w:rPr>
        <w:t>-</w:t>
      </w:r>
      <w:r w:rsidRPr="00FD06A9">
        <w:rPr>
          <w:sz w:val="24"/>
          <w:szCs w:val="24"/>
        </w:rPr>
        <w:tab/>
        <w:t xml:space="preserve">a Fóti út, </w:t>
      </w:r>
      <w:proofErr w:type="spellStart"/>
      <w:r w:rsidRPr="00FD06A9">
        <w:rPr>
          <w:sz w:val="24"/>
          <w:szCs w:val="24"/>
        </w:rPr>
        <w:t>Pejachevich</w:t>
      </w:r>
      <w:proofErr w:type="spellEnd"/>
      <w:r w:rsidRPr="00FD06A9">
        <w:rPr>
          <w:sz w:val="24"/>
          <w:szCs w:val="24"/>
        </w:rPr>
        <w:t xml:space="preserve"> Albert utca, Balogh János utca, Keszthelyi István utca, </w:t>
      </w:r>
      <w:proofErr w:type="spellStart"/>
      <w:r w:rsidRPr="00FD06A9">
        <w:rPr>
          <w:sz w:val="24"/>
          <w:szCs w:val="24"/>
        </w:rPr>
        <w:t>Janek</w:t>
      </w:r>
      <w:proofErr w:type="spellEnd"/>
      <w:r w:rsidRPr="00FD06A9">
        <w:rPr>
          <w:sz w:val="24"/>
          <w:szCs w:val="24"/>
        </w:rPr>
        <w:t xml:space="preserve"> Géza utca által határolt terület Fóti út felé néző ingatlanain,</w:t>
      </w:r>
    </w:p>
    <w:p w:rsidR="001A313A" w:rsidRPr="00FD06A9" w:rsidRDefault="001A313A" w:rsidP="001A313A">
      <w:pPr>
        <w:jc w:val="both"/>
        <w:rPr>
          <w:sz w:val="24"/>
          <w:szCs w:val="24"/>
        </w:rPr>
      </w:pPr>
      <w:r w:rsidRPr="00FD06A9">
        <w:rPr>
          <w:sz w:val="24"/>
          <w:szCs w:val="24"/>
        </w:rPr>
        <w:t>-</w:t>
      </w:r>
      <w:r w:rsidRPr="00FD06A9">
        <w:rPr>
          <w:sz w:val="24"/>
          <w:szCs w:val="24"/>
        </w:rPr>
        <w:tab/>
        <w:t>a Kossuth Lajos utca, Kolozsvár utca, Ungvár utca, Szabadka utca által határolt területen,</w:t>
      </w:r>
    </w:p>
    <w:p w:rsidR="001A313A" w:rsidRPr="00FD06A9" w:rsidRDefault="001A313A" w:rsidP="001A313A">
      <w:pPr>
        <w:jc w:val="both"/>
        <w:rPr>
          <w:sz w:val="24"/>
          <w:szCs w:val="24"/>
        </w:rPr>
      </w:pPr>
      <w:r w:rsidRPr="00FD06A9">
        <w:rPr>
          <w:sz w:val="24"/>
          <w:szCs w:val="24"/>
        </w:rPr>
        <w:t>-</w:t>
      </w:r>
      <w:r w:rsidRPr="00FD06A9">
        <w:rPr>
          <w:sz w:val="24"/>
          <w:szCs w:val="24"/>
        </w:rPr>
        <w:tab/>
        <w:t xml:space="preserve">a Duna sorhoz csatlakozó ingatlanokon a Liget utcától a </w:t>
      </w:r>
      <w:proofErr w:type="spellStart"/>
      <w:r w:rsidRPr="00FD06A9">
        <w:rPr>
          <w:sz w:val="24"/>
          <w:szCs w:val="24"/>
        </w:rPr>
        <w:t>Kiscsurgó</w:t>
      </w:r>
      <w:proofErr w:type="spellEnd"/>
      <w:r w:rsidRPr="00FD06A9">
        <w:rPr>
          <w:sz w:val="24"/>
          <w:szCs w:val="24"/>
        </w:rPr>
        <w:t xml:space="preserve"> utcáig, valamint a Rév utcához csatlakozó ingatlanokon az Eper, illetve Római utcáig terjedő területen</w:t>
      </w:r>
    </w:p>
    <w:p w:rsidR="001A313A" w:rsidRPr="00FD06A9" w:rsidRDefault="001A313A" w:rsidP="001A313A">
      <w:pPr>
        <w:jc w:val="both"/>
        <w:rPr>
          <w:sz w:val="24"/>
          <w:szCs w:val="24"/>
        </w:rPr>
      </w:pPr>
    </w:p>
    <w:p w:rsidR="001A313A" w:rsidRPr="00FD06A9" w:rsidRDefault="001A313A" w:rsidP="001A313A">
      <w:pPr>
        <w:jc w:val="both"/>
        <w:rPr>
          <w:sz w:val="24"/>
          <w:szCs w:val="24"/>
        </w:rPr>
      </w:pPr>
      <w:proofErr w:type="gramStart"/>
      <w:r w:rsidRPr="00FD06A9">
        <w:rPr>
          <w:sz w:val="24"/>
          <w:szCs w:val="24"/>
        </w:rPr>
        <w:t>helyezkedik</w:t>
      </w:r>
      <w:proofErr w:type="gramEnd"/>
      <w:r w:rsidRPr="00FD06A9">
        <w:rPr>
          <w:sz w:val="24"/>
          <w:szCs w:val="24"/>
        </w:rPr>
        <w:t xml:space="preserve"> el:</w:t>
      </w:r>
    </w:p>
    <w:p w:rsidR="001A313A" w:rsidRPr="00FD06A9" w:rsidRDefault="001A313A" w:rsidP="001A313A">
      <w:pPr>
        <w:jc w:val="both"/>
        <w:rPr>
          <w:sz w:val="24"/>
          <w:szCs w:val="24"/>
        </w:rPr>
      </w:pPr>
    </w:p>
    <w:p w:rsidR="001A313A" w:rsidRPr="00FD06A9" w:rsidRDefault="001A313A" w:rsidP="001A313A">
      <w:pPr>
        <w:jc w:val="both"/>
        <w:rPr>
          <w:b/>
          <w:sz w:val="24"/>
          <w:szCs w:val="24"/>
        </w:rPr>
      </w:pPr>
      <w:r w:rsidRPr="00FD06A9">
        <w:rPr>
          <w:b/>
          <w:sz w:val="24"/>
          <w:szCs w:val="24"/>
        </w:rPr>
        <w:t>Elhelyezhető:</w:t>
      </w:r>
    </w:p>
    <w:p w:rsidR="001A313A" w:rsidRPr="00FD06A9" w:rsidRDefault="001A313A" w:rsidP="001A313A">
      <w:pPr>
        <w:numPr>
          <w:ilvl w:val="0"/>
          <w:numId w:val="8"/>
        </w:numPr>
        <w:jc w:val="both"/>
        <w:rPr>
          <w:sz w:val="24"/>
          <w:szCs w:val="24"/>
        </w:rPr>
      </w:pPr>
      <w:r w:rsidRPr="00FD06A9">
        <w:rPr>
          <w:i/>
          <w:sz w:val="24"/>
          <w:szCs w:val="24"/>
        </w:rPr>
        <w:t xml:space="preserve"> épületen elhelyezkedően</w:t>
      </w:r>
      <w:r w:rsidRPr="00FD06A9">
        <w:rPr>
          <w:sz w:val="24"/>
          <w:szCs w:val="24"/>
        </w:rPr>
        <w:t>: cégtábla, üzletfelirat:</w:t>
      </w:r>
    </w:p>
    <w:p w:rsidR="001A313A" w:rsidRPr="00FD06A9" w:rsidRDefault="001A313A" w:rsidP="001A313A">
      <w:pPr>
        <w:jc w:val="both"/>
        <w:rPr>
          <w:b/>
          <w:sz w:val="24"/>
          <w:szCs w:val="24"/>
        </w:rPr>
      </w:pPr>
      <w:r w:rsidRPr="00FD06A9">
        <w:rPr>
          <w:i/>
          <w:sz w:val="24"/>
          <w:szCs w:val="24"/>
        </w:rPr>
        <w:t>Az épület falsíkjában fekvően</w:t>
      </w:r>
      <w:r w:rsidRPr="00FD06A9">
        <w:rPr>
          <w:sz w:val="24"/>
          <w:szCs w:val="24"/>
        </w:rPr>
        <w:t xml:space="preserve"> az adott ingatlanon működő vállalkozáshoz kapcsolódóan utcafronti és főbejárattal rendelkező egyéb falsíkon helyezhetők el úgy, hogy az adott homlokzat felületének 15%-át nem haladhatja meg. A cégtáblák, üzletfeliratok méretben és formában egymáshoz illeszkedjenek.</w:t>
      </w:r>
    </w:p>
    <w:p w:rsidR="001A313A" w:rsidRPr="00FD06A9" w:rsidRDefault="001A313A" w:rsidP="001A313A">
      <w:pPr>
        <w:jc w:val="both"/>
        <w:rPr>
          <w:sz w:val="24"/>
          <w:szCs w:val="24"/>
        </w:rPr>
      </w:pPr>
      <w:r w:rsidRPr="00FD06A9">
        <w:rPr>
          <w:i/>
          <w:sz w:val="24"/>
          <w:szCs w:val="24"/>
        </w:rPr>
        <w:t>Az épület falsíkjából kiállóan</w:t>
      </w:r>
      <w:r w:rsidRPr="00FD06A9">
        <w:rPr>
          <w:sz w:val="24"/>
          <w:szCs w:val="24"/>
        </w:rPr>
        <w:t xml:space="preserve"> utcafronti falsíkon az adott ingatlanon működő vállalkozásonként 1 db helyezhető el úgy, hogy több cégtábla és üzletfelirat kihelyezése esetén azok felső síkja egybeessen.</w:t>
      </w:r>
    </w:p>
    <w:p w:rsidR="001A313A" w:rsidRPr="00FD06A9" w:rsidRDefault="001A313A" w:rsidP="001A313A">
      <w:pPr>
        <w:jc w:val="both"/>
        <w:rPr>
          <w:sz w:val="24"/>
          <w:szCs w:val="24"/>
        </w:rPr>
      </w:pPr>
    </w:p>
    <w:p w:rsidR="001A313A" w:rsidRPr="00FD06A9" w:rsidRDefault="001A313A" w:rsidP="001A313A">
      <w:pPr>
        <w:numPr>
          <w:ilvl w:val="0"/>
          <w:numId w:val="8"/>
        </w:numPr>
        <w:jc w:val="both"/>
        <w:rPr>
          <w:sz w:val="24"/>
          <w:szCs w:val="24"/>
        </w:rPr>
      </w:pPr>
      <w:r w:rsidRPr="00FD06A9">
        <w:rPr>
          <w:i/>
          <w:sz w:val="24"/>
          <w:szCs w:val="24"/>
        </w:rPr>
        <w:t>épülettől különállóan:</w:t>
      </w:r>
      <w:r w:rsidRPr="00FD06A9">
        <w:rPr>
          <w:sz w:val="24"/>
          <w:szCs w:val="24"/>
        </w:rPr>
        <w:t xml:space="preserve"> cégtábla, üzletfelirat:</w:t>
      </w:r>
    </w:p>
    <w:p w:rsidR="001A313A" w:rsidRPr="00FD06A9" w:rsidRDefault="001A313A" w:rsidP="001A313A">
      <w:pPr>
        <w:jc w:val="both"/>
        <w:rPr>
          <w:sz w:val="24"/>
          <w:szCs w:val="24"/>
        </w:rPr>
      </w:pPr>
      <w:r w:rsidRPr="00FD06A9">
        <w:rPr>
          <w:i/>
          <w:sz w:val="24"/>
          <w:szCs w:val="24"/>
        </w:rPr>
        <w:t>Épülettől különállóan az ingatlan utcafronti határával párhuzamosan, attól legfeljebb 1</w:t>
      </w:r>
      <w:r w:rsidRPr="00FD06A9">
        <w:rPr>
          <w:sz w:val="24"/>
          <w:szCs w:val="24"/>
        </w:rPr>
        <w:t xml:space="preserve"> m távolságban 2,0 m széles, 1,0 m magas méretben, ingatlanonként 1 db helyezhető el,</w:t>
      </w:r>
    </w:p>
    <w:p w:rsidR="001A313A" w:rsidRPr="00FD06A9" w:rsidRDefault="001A313A" w:rsidP="001A313A">
      <w:pPr>
        <w:jc w:val="both"/>
        <w:rPr>
          <w:sz w:val="24"/>
          <w:szCs w:val="24"/>
        </w:rPr>
      </w:pPr>
    </w:p>
    <w:p w:rsidR="001A313A" w:rsidRPr="00FD06A9" w:rsidRDefault="001A313A" w:rsidP="001A313A">
      <w:pPr>
        <w:numPr>
          <w:ilvl w:val="0"/>
          <w:numId w:val="8"/>
        </w:numPr>
        <w:jc w:val="both"/>
        <w:rPr>
          <w:sz w:val="24"/>
          <w:szCs w:val="24"/>
        </w:rPr>
      </w:pPr>
      <w:r w:rsidRPr="00FD06A9">
        <w:rPr>
          <w:sz w:val="24"/>
          <w:szCs w:val="24"/>
        </w:rPr>
        <w:t xml:space="preserve">kerítésen </w:t>
      </w:r>
      <w:r w:rsidRPr="00FD06A9">
        <w:rPr>
          <w:noProof/>
          <w:sz w:val="24"/>
          <w:szCs w:val="24"/>
        </w:rPr>
        <w:t>c</w:t>
      </w:r>
      <w:r w:rsidRPr="00FD06A9">
        <w:rPr>
          <w:sz w:val="24"/>
          <w:szCs w:val="24"/>
        </w:rPr>
        <w:t>éginformációs tábla</w:t>
      </w:r>
      <w:r w:rsidRPr="00FD06A9" w:rsidDel="002D3CA8">
        <w:rPr>
          <w:noProof/>
          <w:sz w:val="24"/>
          <w:szCs w:val="24"/>
        </w:rPr>
        <w:t xml:space="preserve"> </w:t>
      </w:r>
      <w:r w:rsidRPr="00FD06A9">
        <w:rPr>
          <w:sz w:val="24"/>
          <w:szCs w:val="24"/>
        </w:rPr>
        <w:t>és hirdetmény nem helyezhető el.</w:t>
      </w:r>
    </w:p>
    <w:p w:rsidR="001A313A" w:rsidRPr="00FD06A9" w:rsidRDefault="001A313A" w:rsidP="001A313A">
      <w:pPr>
        <w:jc w:val="both"/>
        <w:rPr>
          <w:sz w:val="24"/>
          <w:szCs w:val="24"/>
        </w:rPr>
      </w:pPr>
    </w:p>
    <w:p w:rsidR="001A313A" w:rsidRPr="00FD06A9" w:rsidRDefault="001A313A" w:rsidP="001A313A">
      <w:pPr>
        <w:pStyle w:val="Listaszerbekezds"/>
        <w:numPr>
          <w:ilvl w:val="0"/>
          <w:numId w:val="8"/>
        </w:numPr>
        <w:suppressAutoHyphens/>
        <w:spacing w:after="120"/>
        <w:jc w:val="both"/>
        <w:rPr>
          <w:noProof/>
          <w:sz w:val="24"/>
          <w:szCs w:val="24"/>
        </w:rPr>
      </w:pPr>
      <w:r w:rsidRPr="00FD06A9">
        <w:rPr>
          <w:noProof/>
          <w:sz w:val="24"/>
          <w:szCs w:val="24"/>
        </w:rPr>
        <w:t>az ingaltnokon működés, illetve mozgásképtelen, továbbá nem rendeltetésének megfelelően közlekedésre használt jármű, mint reklámhordozó nem helyezhető el.</w:t>
      </w:r>
    </w:p>
    <w:p w:rsidR="001A313A" w:rsidRPr="00FD06A9" w:rsidRDefault="001A313A" w:rsidP="001A313A">
      <w:pPr>
        <w:pStyle w:val="NormlWeb"/>
        <w:spacing w:after="120" w:afterAutospacing="0"/>
        <w:jc w:val="both"/>
      </w:pPr>
      <w:r w:rsidRPr="00FD06A9">
        <w:t xml:space="preserve">(b) </w:t>
      </w:r>
      <w:r w:rsidRPr="00FD06A9">
        <w:tab/>
        <w:t>Amennyiben a magánterületű ingatlan részben vagy egészben a mindenkor hatályos Dunakeszi Város Településszerkezeti Terve alapján nagyvárosias-, kisvárosias-, kertvárosias lakóterületen, központi-, településközponti-, intézményi vegyes területen fekszik, továbbá nem tartozik az 5. melléklet (3) (a) pont alá:</w:t>
      </w:r>
    </w:p>
    <w:p w:rsidR="001A313A" w:rsidRPr="00FD06A9" w:rsidRDefault="001A313A" w:rsidP="001A313A">
      <w:pPr>
        <w:jc w:val="both"/>
        <w:rPr>
          <w:b/>
          <w:sz w:val="24"/>
          <w:szCs w:val="24"/>
        </w:rPr>
      </w:pPr>
      <w:r w:rsidRPr="00FD06A9">
        <w:rPr>
          <w:b/>
          <w:sz w:val="24"/>
          <w:szCs w:val="24"/>
        </w:rPr>
        <w:t>Elhelyezhető:</w:t>
      </w:r>
    </w:p>
    <w:p w:rsidR="001A313A" w:rsidRPr="00FD06A9" w:rsidRDefault="001A313A" w:rsidP="001A313A">
      <w:pPr>
        <w:numPr>
          <w:ilvl w:val="0"/>
          <w:numId w:val="8"/>
        </w:numPr>
        <w:jc w:val="both"/>
        <w:rPr>
          <w:sz w:val="24"/>
          <w:szCs w:val="24"/>
        </w:rPr>
      </w:pPr>
      <w:r w:rsidRPr="00FD06A9">
        <w:rPr>
          <w:i/>
          <w:sz w:val="24"/>
          <w:szCs w:val="24"/>
        </w:rPr>
        <w:t>épületen</w:t>
      </w:r>
      <w:r w:rsidRPr="00FD06A9">
        <w:rPr>
          <w:sz w:val="24"/>
          <w:szCs w:val="24"/>
        </w:rPr>
        <w:t>: cégtábla, üzletfelirat,</w:t>
      </w:r>
    </w:p>
    <w:p w:rsidR="001A313A" w:rsidRPr="00FD06A9" w:rsidRDefault="001A313A" w:rsidP="001A313A">
      <w:pPr>
        <w:jc w:val="both"/>
        <w:rPr>
          <w:sz w:val="24"/>
          <w:szCs w:val="24"/>
        </w:rPr>
      </w:pPr>
      <w:r w:rsidRPr="00FD06A9">
        <w:rPr>
          <w:i/>
          <w:sz w:val="24"/>
          <w:szCs w:val="24"/>
        </w:rPr>
        <w:t>Az épület falsíkjában fekvően</w:t>
      </w:r>
      <w:r w:rsidRPr="00FD06A9">
        <w:rPr>
          <w:sz w:val="24"/>
          <w:szCs w:val="24"/>
        </w:rPr>
        <w:t xml:space="preserve"> az adott ingatlanon működő vállalkozáshoz kapcsolódóan utcafronti és főbejárattal rendelkező egyéb falsíkon helyezhetők el úgy, hogy az adott homlokzat felületének 5%-át nem haladhatja meg. A cégtáblák, üzletfeliratok méretben és formában egymáshoz illeszkedjenek.</w:t>
      </w:r>
    </w:p>
    <w:p w:rsidR="001A313A" w:rsidRPr="00FD06A9" w:rsidRDefault="001A313A" w:rsidP="001A313A">
      <w:pPr>
        <w:jc w:val="both"/>
        <w:rPr>
          <w:sz w:val="24"/>
          <w:szCs w:val="24"/>
        </w:rPr>
      </w:pPr>
    </w:p>
    <w:p w:rsidR="001A313A" w:rsidRPr="00FD06A9" w:rsidRDefault="001A313A" w:rsidP="001A313A">
      <w:pPr>
        <w:numPr>
          <w:ilvl w:val="0"/>
          <w:numId w:val="8"/>
        </w:numPr>
        <w:jc w:val="both"/>
        <w:rPr>
          <w:sz w:val="24"/>
          <w:szCs w:val="24"/>
        </w:rPr>
      </w:pPr>
      <w:r w:rsidRPr="00FD06A9">
        <w:rPr>
          <w:i/>
          <w:sz w:val="24"/>
          <w:szCs w:val="24"/>
        </w:rPr>
        <w:t>épülettől különállóan:</w:t>
      </w:r>
      <w:r w:rsidRPr="00FD06A9">
        <w:rPr>
          <w:sz w:val="24"/>
          <w:szCs w:val="24"/>
        </w:rPr>
        <w:t xml:space="preserve"> cégtábla, üzletfelirat.</w:t>
      </w:r>
    </w:p>
    <w:p w:rsidR="001A313A" w:rsidRPr="00FD06A9" w:rsidRDefault="001A313A" w:rsidP="001A313A">
      <w:pPr>
        <w:jc w:val="both"/>
        <w:rPr>
          <w:sz w:val="24"/>
          <w:szCs w:val="24"/>
        </w:rPr>
      </w:pPr>
      <w:proofErr w:type="gramStart"/>
      <w:r w:rsidRPr="00FD06A9">
        <w:rPr>
          <w:sz w:val="24"/>
          <w:szCs w:val="24"/>
        </w:rPr>
        <w:t>épülettől</w:t>
      </w:r>
      <w:proofErr w:type="gramEnd"/>
      <w:r w:rsidRPr="00FD06A9">
        <w:rPr>
          <w:sz w:val="24"/>
          <w:szCs w:val="24"/>
        </w:rPr>
        <w:t xml:space="preserve"> különállóan az ingatlan utcafronti határával párhuzamosan, attól legfeljebb 1 m távolságban 1,0 m széles, 0,5 m magas méretben, ingatlanonként 1 db helyezhető el.</w:t>
      </w:r>
    </w:p>
    <w:p w:rsidR="001A313A" w:rsidRPr="00FD06A9" w:rsidRDefault="001A313A" w:rsidP="001A313A">
      <w:pPr>
        <w:jc w:val="both"/>
        <w:rPr>
          <w:sz w:val="24"/>
          <w:szCs w:val="24"/>
        </w:rPr>
      </w:pPr>
    </w:p>
    <w:p w:rsidR="001A313A" w:rsidRPr="00FD06A9" w:rsidRDefault="001A313A" w:rsidP="001A313A">
      <w:pPr>
        <w:numPr>
          <w:ilvl w:val="0"/>
          <w:numId w:val="8"/>
        </w:numPr>
        <w:jc w:val="both"/>
        <w:rPr>
          <w:sz w:val="24"/>
          <w:szCs w:val="24"/>
        </w:rPr>
      </w:pPr>
      <w:r w:rsidRPr="00FD06A9">
        <w:rPr>
          <w:sz w:val="24"/>
          <w:szCs w:val="24"/>
        </w:rPr>
        <w:t>kerítésen reklámhordozó és hirdetmény nem helyezhető el.</w:t>
      </w:r>
    </w:p>
    <w:p w:rsidR="001A313A" w:rsidRPr="00FD06A9" w:rsidRDefault="001A313A" w:rsidP="001A313A">
      <w:pPr>
        <w:jc w:val="both"/>
        <w:rPr>
          <w:sz w:val="24"/>
          <w:szCs w:val="24"/>
        </w:rPr>
      </w:pPr>
    </w:p>
    <w:p w:rsidR="001A313A" w:rsidRPr="00FD06A9" w:rsidRDefault="001A313A" w:rsidP="001A313A">
      <w:pPr>
        <w:pStyle w:val="NormlWeb"/>
        <w:spacing w:after="120" w:afterAutospacing="0"/>
        <w:jc w:val="both"/>
      </w:pPr>
      <w:r w:rsidRPr="00FD06A9">
        <w:t xml:space="preserve">(c) </w:t>
      </w:r>
      <w:r w:rsidRPr="00FD06A9">
        <w:tab/>
      </w:r>
      <w:r w:rsidRPr="00FD06A9">
        <w:rPr>
          <w:noProof/>
        </w:rPr>
        <w:t xml:space="preserve">Amennyiben a magánterületű ingatlan, vagy ingatlanrész a mindenkor hatályos Dunakeszi Város Településszerkezeti Terve alapján </w:t>
      </w:r>
      <w:r w:rsidRPr="00FD06A9">
        <w:t xml:space="preserve">kereskedelmi, szolgáltató-, ipari-, általános gazdasági </w:t>
      </w:r>
      <w:r w:rsidRPr="00FD06A9">
        <w:rPr>
          <w:noProof/>
        </w:rPr>
        <w:t>területen fekszik:</w:t>
      </w:r>
    </w:p>
    <w:p w:rsidR="001A313A" w:rsidRPr="00FD06A9" w:rsidRDefault="001A313A" w:rsidP="001A313A">
      <w:pPr>
        <w:jc w:val="both"/>
        <w:rPr>
          <w:b/>
          <w:sz w:val="24"/>
          <w:szCs w:val="24"/>
        </w:rPr>
      </w:pPr>
      <w:r w:rsidRPr="00FD06A9">
        <w:rPr>
          <w:b/>
          <w:sz w:val="24"/>
          <w:szCs w:val="24"/>
        </w:rPr>
        <w:t>Elhelyezhető:</w:t>
      </w:r>
    </w:p>
    <w:p w:rsidR="001A313A" w:rsidRPr="00FD06A9" w:rsidRDefault="001A313A" w:rsidP="001A313A">
      <w:pPr>
        <w:numPr>
          <w:ilvl w:val="0"/>
          <w:numId w:val="8"/>
        </w:numPr>
        <w:jc w:val="both"/>
        <w:rPr>
          <w:sz w:val="24"/>
          <w:szCs w:val="24"/>
        </w:rPr>
      </w:pPr>
      <w:r w:rsidRPr="00FD06A9">
        <w:rPr>
          <w:i/>
          <w:sz w:val="24"/>
          <w:szCs w:val="24"/>
        </w:rPr>
        <w:t xml:space="preserve"> épületen elhelyezkedően</w:t>
      </w:r>
      <w:r w:rsidRPr="00FD06A9">
        <w:rPr>
          <w:sz w:val="24"/>
          <w:szCs w:val="24"/>
        </w:rPr>
        <w:t>: cégtábla, üzletfelirat:</w:t>
      </w:r>
    </w:p>
    <w:p w:rsidR="001A313A" w:rsidRPr="00FD06A9" w:rsidRDefault="001A313A" w:rsidP="001A313A">
      <w:pPr>
        <w:jc w:val="both"/>
        <w:rPr>
          <w:sz w:val="24"/>
          <w:szCs w:val="24"/>
        </w:rPr>
      </w:pPr>
      <w:r w:rsidRPr="00FD06A9">
        <w:rPr>
          <w:i/>
          <w:sz w:val="24"/>
          <w:szCs w:val="24"/>
        </w:rPr>
        <w:t>Az épület falsíkjában fekvően</w:t>
      </w:r>
      <w:r w:rsidRPr="00FD06A9">
        <w:rPr>
          <w:sz w:val="24"/>
          <w:szCs w:val="24"/>
        </w:rPr>
        <w:t xml:space="preserve"> az adott ingatlanon működő vállalkozáshoz kapcsolódóan, vállalkozásonként 1 db helyezhető el.</w:t>
      </w:r>
    </w:p>
    <w:p w:rsidR="001A313A" w:rsidRPr="00FD06A9" w:rsidRDefault="001A313A" w:rsidP="001A313A">
      <w:pPr>
        <w:jc w:val="both"/>
        <w:rPr>
          <w:b/>
          <w:sz w:val="24"/>
          <w:szCs w:val="24"/>
        </w:rPr>
      </w:pPr>
      <w:r w:rsidRPr="00FD06A9">
        <w:rPr>
          <w:i/>
          <w:sz w:val="24"/>
          <w:szCs w:val="24"/>
        </w:rPr>
        <w:t>Az épület falsíkjából kiállóan</w:t>
      </w:r>
      <w:r w:rsidRPr="00FD06A9">
        <w:rPr>
          <w:sz w:val="24"/>
          <w:szCs w:val="24"/>
        </w:rPr>
        <w:t xml:space="preserve"> utcafronti, illetve bejárattal ellátott falsíkon, vagy az épület tetején, az adott ingatlanon működő vállalkozásonként 1 db helyezhető el úgy, hogy több cégtábla és üzletfelirat kihelyezése esetén azok felső síkja egybeessen.</w:t>
      </w:r>
    </w:p>
    <w:p w:rsidR="001A313A" w:rsidRPr="00FD06A9" w:rsidRDefault="001A313A" w:rsidP="001A313A">
      <w:pPr>
        <w:jc w:val="both"/>
        <w:rPr>
          <w:sz w:val="24"/>
          <w:szCs w:val="24"/>
        </w:rPr>
      </w:pPr>
    </w:p>
    <w:p w:rsidR="001A313A" w:rsidRPr="00FD06A9" w:rsidRDefault="001A313A" w:rsidP="001A313A">
      <w:pPr>
        <w:numPr>
          <w:ilvl w:val="0"/>
          <w:numId w:val="8"/>
        </w:numPr>
        <w:jc w:val="both"/>
        <w:rPr>
          <w:sz w:val="24"/>
          <w:szCs w:val="24"/>
        </w:rPr>
      </w:pPr>
      <w:r w:rsidRPr="00FD06A9">
        <w:rPr>
          <w:i/>
          <w:sz w:val="24"/>
          <w:szCs w:val="24"/>
        </w:rPr>
        <w:t>épülettől különállóan:</w:t>
      </w:r>
      <w:r w:rsidRPr="00FD06A9">
        <w:rPr>
          <w:sz w:val="24"/>
          <w:szCs w:val="24"/>
        </w:rPr>
        <w:t xml:space="preserve"> cégtábla, üzletfelirat:</w:t>
      </w:r>
    </w:p>
    <w:p w:rsidR="001A313A" w:rsidRPr="00FD06A9" w:rsidRDefault="001A313A" w:rsidP="001A313A">
      <w:pPr>
        <w:jc w:val="both"/>
        <w:rPr>
          <w:sz w:val="24"/>
          <w:szCs w:val="24"/>
        </w:rPr>
      </w:pPr>
      <w:proofErr w:type="gramStart"/>
      <w:r w:rsidRPr="00FD06A9">
        <w:rPr>
          <w:sz w:val="24"/>
          <w:szCs w:val="24"/>
        </w:rPr>
        <w:t>ingatlanonként</w:t>
      </w:r>
      <w:proofErr w:type="gramEnd"/>
      <w:r w:rsidRPr="00FD06A9">
        <w:rPr>
          <w:sz w:val="24"/>
          <w:szCs w:val="24"/>
        </w:rPr>
        <w:t xml:space="preserve"> 1 db helyezhető el,</w:t>
      </w:r>
    </w:p>
    <w:p w:rsidR="001A313A" w:rsidRPr="00FD06A9" w:rsidRDefault="001A313A" w:rsidP="001A313A">
      <w:pPr>
        <w:jc w:val="both"/>
        <w:rPr>
          <w:sz w:val="24"/>
          <w:szCs w:val="24"/>
        </w:rPr>
      </w:pPr>
    </w:p>
    <w:p w:rsidR="001A313A" w:rsidRPr="00FD06A9" w:rsidRDefault="001A313A" w:rsidP="001A313A">
      <w:pPr>
        <w:numPr>
          <w:ilvl w:val="0"/>
          <w:numId w:val="8"/>
        </w:numPr>
        <w:jc w:val="both"/>
        <w:rPr>
          <w:sz w:val="24"/>
          <w:szCs w:val="24"/>
        </w:rPr>
      </w:pPr>
      <w:r w:rsidRPr="00FD06A9">
        <w:rPr>
          <w:sz w:val="24"/>
          <w:szCs w:val="24"/>
        </w:rPr>
        <w:t xml:space="preserve">kerítésen </w:t>
      </w:r>
      <w:r w:rsidRPr="00FD06A9">
        <w:rPr>
          <w:noProof/>
          <w:sz w:val="24"/>
          <w:szCs w:val="24"/>
        </w:rPr>
        <w:t>c</w:t>
      </w:r>
      <w:r w:rsidRPr="00FD06A9">
        <w:rPr>
          <w:sz w:val="24"/>
          <w:szCs w:val="24"/>
        </w:rPr>
        <w:t>éginformációs tábla</w:t>
      </w:r>
      <w:r w:rsidRPr="00FD06A9" w:rsidDel="002D3CA8">
        <w:rPr>
          <w:noProof/>
          <w:sz w:val="24"/>
          <w:szCs w:val="24"/>
        </w:rPr>
        <w:t xml:space="preserve"> </w:t>
      </w:r>
      <w:r w:rsidRPr="00FD06A9">
        <w:rPr>
          <w:sz w:val="24"/>
          <w:szCs w:val="24"/>
        </w:rPr>
        <w:t>és hirdetmény nem helyezhető el.</w:t>
      </w:r>
    </w:p>
    <w:p w:rsidR="001A313A" w:rsidRPr="00FD06A9" w:rsidRDefault="001A313A" w:rsidP="001A313A">
      <w:pPr>
        <w:jc w:val="both"/>
        <w:rPr>
          <w:sz w:val="24"/>
          <w:szCs w:val="24"/>
        </w:rPr>
      </w:pPr>
    </w:p>
    <w:p w:rsidR="001A313A" w:rsidRPr="00FD06A9" w:rsidRDefault="001A313A" w:rsidP="001A313A">
      <w:pPr>
        <w:pStyle w:val="NormlWeb"/>
        <w:tabs>
          <w:tab w:val="left" w:pos="709"/>
        </w:tabs>
        <w:spacing w:after="20" w:afterAutospacing="0"/>
        <w:jc w:val="both"/>
      </w:pPr>
      <w:r w:rsidRPr="00FD06A9">
        <w:t xml:space="preserve">d) </w:t>
      </w:r>
      <w:r w:rsidRPr="00FD06A9">
        <w:tab/>
        <w:t xml:space="preserve">amennyiben a magánterületű ingatlan, vagy ingatlanrész a mindenkor hatályos Dunakeszi Város Településszerkezeti Terve </w:t>
      </w:r>
      <w:proofErr w:type="spellStart"/>
      <w:r w:rsidRPr="00FD06A9">
        <w:t>alapjáőn</w:t>
      </w:r>
      <w:proofErr w:type="spellEnd"/>
      <w:r w:rsidRPr="00FD06A9">
        <w:t xml:space="preserve"> beépítésre nem szánt területen fekszik:</w:t>
      </w:r>
    </w:p>
    <w:p w:rsidR="001A313A" w:rsidRPr="00FD06A9" w:rsidRDefault="001A313A" w:rsidP="001A313A">
      <w:pPr>
        <w:spacing w:after="120"/>
        <w:jc w:val="both"/>
        <w:rPr>
          <w:noProof/>
          <w:sz w:val="24"/>
          <w:szCs w:val="24"/>
        </w:rPr>
      </w:pPr>
    </w:p>
    <w:p w:rsidR="001A313A" w:rsidRPr="00FD06A9" w:rsidRDefault="001A313A" w:rsidP="001A313A">
      <w:pPr>
        <w:numPr>
          <w:ilvl w:val="0"/>
          <w:numId w:val="9"/>
        </w:numPr>
        <w:ind w:left="0" w:firstLine="0"/>
        <w:jc w:val="both"/>
        <w:rPr>
          <w:sz w:val="24"/>
          <w:szCs w:val="24"/>
        </w:rPr>
      </w:pPr>
      <w:r w:rsidRPr="00FD06A9">
        <w:rPr>
          <w:i/>
          <w:sz w:val="24"/>
          <w:szCs w:val="24"/>
        </w:rPr>
        <w:lastRenderedPageBreak/>
        <w:t>az épület falsíkjában fekvően</w:t>
      </w:r>
      <w:r w:rsidRPr="00FD06A9">
        <w:rPr>
          <w:sz w:val="24"/>
          <w:szCs w:val="24"/>
        </w:rPr>
        <w:t xml:space="preserve"> cégtábla és üzletfelirat kizárólag az adott ingatlanon működő tevékenységhez kapcsolódóan az utcafronti falsíkon helyezhető el úgy, hogy a reklámhordozók felületének összege az adott homlokzat felületének 5%-át nem haladhatja meg,</w:t>
      </w:r>
    </w:p>
    <w:p w:rsidR="001A313A" w:rsidRPr="00FD06A9" w:rsidRDefault="001A313A" w:rsidP="001A313A">
      <w:pPr>
        <w:numPr>
          <w:ilvl w:val="0"/>
          <w:numId w:val="9"/>
        </w:numPr>
        <w:ind w:left="0" w:firstLine="0"/>
        <w:jc w:val="both"/>
        <w:rPr>
          <w:sz w:val="24"/>
          <w:szCs w:val="24"/>
        </w:rPr>
      </w:pPr>
      <w:r w:rsidRPr="00FD06A9">
        <w:rPr>
          <w:i/>
          <w:sz w:val="24"/>
          <w:szCs w:val="24"/>
        </w:rPr>
        <w:t>épülettől különállóan</w:t>
      </w:r>
      <w:r w:rsidRPr="00FD06A9">
        <w:rPr>
          <w:sz w:val="24"/>
          <w:szCs w:val="24"/>
        </w:rPr>
        <w:t xml:space="preserve"> cégtábla és üzletfelirat kizárólag az adott ingatlanon működő tevékenységhez kapcsolódóan ingatlanonként 1 db helyezhető ki az ingatlan utcafronti határával párhuzamosan, attól legfeljebb 1 m távolságban 1,0 m széles, 0,5 m magas méretben.</w:t>
      </w:r>
    </w:p>
    <w:p w:rsidR="001A313A" w:rsidRPr="00B32187" w:rsidRDefault="001A313A" w:rsidP="001A313A">
      <w:pPr>
        <w:spacing w:after="120"/>
        <w:jc w:val="both"/>
        <w:rPr>
          <w:noProof/>
        </w:rPr>
      </w:pPr>
    </w:p>
    <w:p w:rsidR="001A313A" w:rsidRDefault="001A313A" w:rsidP="001A313A">
      <w:pPr>
        <w:spacing w:after="120"/>
        <w:jc w:val="both"/>
        <w:rPr>
          <w:noProof/>
        </w:rPr>
      </w:pPr>
    </w:p>
    <w:p w:rsidR="001A313A" w:rsidRDefault="001A313A" w:rsidP="001A313A">
      <w:pPr>
        <w:tabs>
          <w:tab w:val="center" w:pos="6804"/>
        </w:tabs>
        <w:suppressAutoHyphens/>
        <w:jc w:val="both"/>
      </w:pPr>
    </w:p>
    <w:p w:rsidR="006D3EA5" w:rsidRDefault="001A313A">
      <w:bookmarkStart w:id="0" w:name="_GoBack"/>
      <w:bookmarkEnd w:id="0"/>
    </w:p>
    <w:sectPr w:rsidR="006D3EA5" w:rsidSect="00F44F1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A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4000ACFF" w:usb2="00000001" w:usb3="00000000" w:csb0="000001FF" w:csb1="00000000"/>
  </w:font>
  <w:font w:name="Lucida Sans Unicode">
    <w:panose1 w:val="020B0602030504020204"/>
    <w:charset w:val="EE"/>
    <w:family w:val="swiss"/>
    <w:pitch w:val="variable"/>
    <w:sig w:usb0="80000AFF" w:usb1="0000396B" w:usb2="00000000" w:usb3="00000000" w:csb0="000000BF" w:csb1="00000000"/>
  </w:font>
  <w:font w:name="Times">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A0002AEF" w:usb1="4000207B" w:usb2="00000000"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16650A"/>
    <w:multiLevelType w:val="hybridMultilevel"/>
    <w:tmpl w:val="F36AD9FA"/>
    <w:lvl w:ilvl="0" w:tplc="9A321734">
      <w:start w:val="1"/>
      <w:numFmt w:val="decimal"/>
      <w:lvlText w:val="%1."/>
      <w:lvlJc w:val="left"/>
      <w:pPr>
        <w:tabs>
          <w:tab w:val="num" w:pos="720"/>
        </w:tabs>
        <w:ind w:left="720" w:hanging="360"/>
      </w:pPr>
      <w:rPr>
        <w:rFonts w:hint="default"/>
      </w:rPr>
    </w:lvl>
    <w:lvl w:ilvl="1" w:tplc="040E0019" w:tentative="1">
      <w:start w:val="1"/>
      <w:numFmt w:val="lowerLetter"/>
      <w:lvlText w:val="%2."/>
      <w:lvlJc w:val="left"/>
      <w:pPr>
        <w:tabs>
          <w:tab w:val="num" w:pos="1440"/>
        </w:tabs>
        <w:ind w:left="1440" w:hanging="360"/>
      </w:pPr>
    </w:lvl>
    <w:lvl w:ilvl="2" w:tplc="040E001B" w:tentative="1">
      <w:start w:val="1"/>
      <w:numFmt w:val="lowerRoman"/>
      <w:lvlText w:val="%3."/>
      <w:lvlJc w:val="right"/>
      <w:pPr>
        <w:tabs>
          <w:tab w:val="num" w:pos="2160"/>
        </w:tabs>
        <w:ind w:left="2160" w:hanging="180"/>
      </w:p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1" w15:restartNumberingAfterBreak="0">
    <w:nsid w:val="088B69B4"/>
    <w:multiLevelType w:val="hybridMultilevel"/>
    <w:tmpl w:val="6F687904"/>
    <w:lvl w:ilvl="0" w:tplc="95B817C0">
      <w:start w:val="4"/>
      <w:numFmt w:val="bullet"/>
      <w:lvlText w:val="-"/>
      <w:lvlJc w:val="left"/>
      <w:pPr>
        <w:ind w:left="420" w:hanging="360"/>
      </w:pPr>
      <w:rPr>
        <w:rFonts w:ascii="Times New Roman" w:eastAsia="Times New Roman" w:hAnsi="Times New Roman" w:cs="Times New Roman" w:hint="default"/>
      </w:rPr>
    </w:lvl>
    <w:lvl w:ilvl="1" w:tplc="040E0003" w:tentative="1">
      <w:start w:val="1"/>
      <w:numFmt w:val="bullet"/>
      <w:lvlText w:val="o"/>
      <w:lvlJc w:val="left"/>
      <w:pPr>
        <w:ind w:left="1140" w:hanging="360"/>
      </w:pPr>
      <w:rPr>
        <w:rFonts w:ascii="Courier New" w:hAnsi="Courier New" w:cs="Courier New" w:hint="default"/>
      </w:rPr>
    </w:lvl>
    <w:lvl w:ilvl="2" w:tplc="040E0005" w:tentative="1">
      <w:start w:val="1"/>
      <w:numFmt w:val="bullet"/>
      <w:lvlText w:val=""/>
      <w:lvlJc w:val="left"/>
      <w:pPr>
        <w:ind w:left="1860" w:hanging="360"/>
      </w:pPr>
      <w:rPr>
        <w:rFonts w:ascii="Wingdings" w:hAnsi="Wingdings" w:hint="default"/>
      </w:rPr>
    </w:lvl>
    <w:lvl w:ilvl="3" w:tplc="040E0001" w:tentative="1">
      <w:start w:val="1"/>
      <w:numFmt w:val="bullet"/>
      <w:lvlText w:val=""/>
      <w:lvlJc w:val="left"/>
      <w:pPr>
        <w:ind w:left="2580" w:hanging="360"/>
      </w:pPr>
      <w:rPr>
        <w:rFonts w:ascii="Symbol" w:hAnsi="Symbol" w:hint="default"/>
      </w:rPr>
    </w:lvl>
    <w:lvl w:ilvl="4" w:tplc="040E0003" w:tentative="1">
      <w:start w:val="1"/>
      <w:numFmt w:val="bullet"/>
      <w:lvlText w:val="o"/>
      <w:lvlJc w:val="left"/>
      <w:pPr>
        <w:ind w:left="3300" w:hanging="360"/>
      </w:pPr>
      <w:rPr>
        <w:rFonts w:ascii="Courier New" w:hAnsi="Courier New" w:cs="Courier New" w:hint="default"/>
      </w:rPr>
    </w:lvl>
    <w:lvl w:ilvl="5" w:tplc="040E0005" w:tentative="1">
      <w:start w:val="1"/>
      <w:numFmt w:val="bullet"/>
      <w:lvlText w:val=""/>
      <w:lvlJc w:val="left"/>
      <w:pPr>
        <w:ind w:left="4020" w:hanging="360"/>
      </w:pPr>
      <w:rPr>
        <w:rFonts w:ascii="Wingdings" w:hAnsi="Wingdings" w:hint="default"/>
      </w:rPr>
    </w:lvl>
    <w:lvl w:ilvl="6" w:tplc="040E0001" w:tentative="1">
      <w:start w:val="1"/>
      <w:numFmt w:val="bullet"/>
      <w:lvlText w:val=""/>
      <w:lvlJc w:val="left"/>
      <w:pPr>
        <w:ind w:left="4740" w:hanging="360"/>
      </w:pPr>
      <w:rPr>
        <w:rFonts w:ascii="Symbol" w:hAnsi="Symbol" w:hint="default"/>
      </w:rPr>
    </w:lvl>
    <w:lvl w:ilvl="7" w:tplc="040E0003" w:tentative="1">
      <w:start w:val="1"/>
      <w:numFmt w:val="bullet"/>
      <w:lvlText w:val="o"/>
      <w:lvlJc w:val="left"/>
      <w:pPr>
        <w:ind w:left="5460" w:hanging="360"/>
      </w:pPr>
      <w:rPr>
        <w:rFonts w:ascii="Courier New" w:hAnsi="Courier New" w:cs="Courier New" w:hint="default"/>
      </w:rPr>
    </w:lvl>
    <w:lvl w:ilvl="8" w:tplc="040E0005" w:tentative="1">
      <w:start w:val="1"/>
      <w:numFmt w:val="bullet"/>
      <w:lvlText w:val=""/>
      <w:lvlJc w:val="left"/>
      <w:pPr>
        <w:ind w:left="6180" w:hanging="360"/>
      </w:pPr>
      <w:rPr>
        <w:rFonts w:ascii="Wingdings" w:hAnsi="Wingdings" w:hint="default"/>
      </w:rPr>
    </w:lvl>
  </w:abstractNum>
  <w:abstractNum w:abstractNumId="2" w15:restartNumberingAfterBreak="0">
    <w:nsid w:val="08FA0B12"/>
    <w:multiLevelType w:val="multilevel"/>
    <w:tmpl w:val="F6D60670"/>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15:restartNumberingAfterBreak="0">
    <w:nsid w:val="12D65A4C"/>
    <w:multiLevelType w:val="hybridMultilevel"/>
    <w:tmpl w:val="AE207AF0"/>
    <w:lvl w:ilvl="0" w:tplc="21D07ECA">
      <w:start w:val="3"/>
      <w:numFmt w:val="bullet"/>
      <w:lvlText w:val="-"/>
      <w:lvlJc w:val="left"/>
      <w:pPr>
        <w:ind w:left="720" w:hanging="360"/>
      </w:pPr>
      <w:rPr>
        <w:rFonts w:ascii="Times New Roman" w:eastAsia="Times New Roman" w:hAnsi="Times New Roman" w:cs="Times New Roman" w:hint="default"/>
        <w:b w:val="0"/>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4" w15:restartNumberingAfterBreak="0">
    <w:nsid w:val="1CFE622F"/>
    <w:multiLevelType w:val="multilevel"/>
    <w:tmpl w:val="7932F354"/>
    <w:lvl w:ilvl="0">
      <w:start w:val="1"/>
      <w:numFmt w:val="decimal"/>
      <w:lvlText w:val="(%1)"/>
      <w:lvlJc w:val="left"/>
      <w:pPr>
        <w:tabs>
          <w:tab w:val="num" w:pos="454"/>
        </w:tabs>
        <w:ind w:left="454" w:hanging="454"/>
      </w:pPr>
      <w:rPr>
        <w:rFonts w:cs="Times New Roman" w:hint="default"/>
        <w:vertAlign w:val="baseline"/>
      </w:rPr>
    </w:lvl>
    <w:lvl w:ilvl="1">
      <w:start w:val="1"/>
      <w:numFmt w:val="decimal"/>
      <w:lvlText w:val="(%2)"/>
      <w:lvlJc w:val="left"/>
      <w:pPr>
        <w:tabs>
          <w:tab w:val="num" w:pos="720"/>
        </w:tabs>
        <w:ind w:left="720" w:hanging="360"/>
      </w:pPr>
      <w:rPr>
        <w:rFonts w:ascii="Times New Roman" w:eastAsia="Times New Roman" w:hAnsi="Times New Roman" w:cs="Times New Roman"/>
      </w:rPr>
    </w:lvl>
    <w:lvl w:ilvl="2">
      <w:start w:val="1"/>
      <w:numFmt w:val="lowerLetter"/>
      <w:lvlText w:val="%2%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 w15:restartNumberingAfterBreak="0">
    <w:nsid w:val="2435367D"/>
    <w:multiLevelType w:val="hybridMultilevel"/>
    <w:tmpl w:val="F36AD9FA"/>
    <w:lvl w:ilvl="0" w:tplc="9A321734">
      <w:start w:val="1"/>
      <w:numFmt w:val="decimal"/>
      <w:lvlText w:val="%1."/>
      <w:lvlJc w:val="left"/>
      <w:pPr>
        <w:tabs>
          <w:tab w:val="num" w:pos="720"/>
        </w:tabs>
        <w:ind w:left="720" w:hanging="360"/>
      </w:pPr>
      <w:rPr>
        <w:rFonts w:hint="default"/>
      </w:rPr>
    </w:lvl>
    <w:lvl w:ilvl="1" w:tplc="040E0019" w:tentative="1">
      <w:start w:val="1"/>
      <w:numFmt w:val="lowerLetter"/>
      <w:lvlText w:val="%2."/>
      <w:lvlJc w:val="left"/>
      <w:pPr>
        <w:tabs>
          <w:tab w:val="num" w:pos="1440"/>
        </w:tabs>
        <w:ind w:left="1440" w:hanging="360"/>
      </w:pPr>
    </w:lvl>
    <w:lvl w:ilvl="2" w:tplc="040E001B" w:tentative="1">
      <w:start w:val="1"/>
      <w:numFmt w:val="lowerRoman"/>
      <w:lvlText w:val="%3."/>
      <w:lvlJc w:val="right"/>
      <w:pPr>
        <w:tabs>
          <w:tab w:val="num" w:pos="2160"/>
        </w:tabs>
        <w:ind w:left="2160" w:hanging="180"/>
      </w:p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6" w15:restartNumberingAfterBreak="0">
    <w:nsid w:val="452E2798"/>
    <w:multiLevelType w:val="hybridMultilevel"/>
    <w:tmpl w:val="2F0AF534"/>
    <w:lvl w:ilvl="0" w:tplc="0A02356E">
      <w:start w:val="3"/>
      <w:numFmt w:val="bullet"/>
      <w:lvlText w:val="-"/>
      <w:lvlJc w:val="left"/>
      <w:pPr>
        <w:ind w:left="600" w:hanging="360"/>
      </w:pPr>
      <w:rPr>
        <w:rFonts w:ascii="Times New Roman" w:eastAsia="Times New Roman" w:hAnsi="Times New Roman" w:cs="Times New Roman" w:hint="default"/>
      </w:rPr>
    </w:lvl>
    <w:lvl w:ilvl="1" w:tplc="040E0003" w:tentative="1">
      <w:start w:val="1"/>
      <w:numFmt w:val="bullet"/>
      <w:lvlText w:val="o"/>
      <w:lvlJc w:val="left"/>
      <w:pPr>
        <w:ind w:left="1320" w:hanging="360"/>
      </w:pPr>
      <w:rPr>
        <w:rFonts w:ascii="Courier New" w:hAnsi="Courier New" w:cs="Courier New" w:hint="default"/>
      </w:rPr>
    </w:lvl>
    <w:lvl w:ilvl="2" w:tplc="040E0005" w:tentative="1">
      <w:start w:val="1"/>
      <w:numFmt w:val="bullet"/>
      <w:lvlText w:val=""/>
      <w:lvlJc w:val="left"/>
      <w:pPr>
        <w:ind w:left="2040" w:hanging="360"/>
      </w:pPr>
      <w:rPr>
        <w:rFonts w:ascii="Wingdings" w:hAnsi="Wingdings" w:hint="default"/>
      </w:rPr>
    </w:lvl>
    <w:lvl w:ilvl="3" w:tplc="040E0001" w:tentative="1">
      <w:start w:val="1"/>
      <w:numFmt w:val="bullet"/>
      <w:lvlText w:val=""/>
      <w:lvlJc w:val="left"/>
      <w:pPr>
        <w:ind w:left="2760" w:hanging="360"/>
      </w:pPr>
      <w:rPr>
        <w:rFonts w:ascii="Symbol" w:hAnsi="Symbol" w:hint="default"/>
      </w:rPr>
    </w:lvl>
    <w:lvl w:ilvl="4" w:tplc="040E0003" w:tentative="1">
      <w:start w:val="1"/>
      <w:numFmt w:val="bullet"/>
      <w:lvlText w:val="o"/>
      <w:lvlJc w:val="left"/>
      <w:pPr>
        <w:ind w:left="3480" w:hanging="360"/>
      </w:pPr>
      <w:rPr>
        <w:rFonts w:ascii="Courier New" w:hAnsi="Courier New" w:cs="Courier New" w:hint="default"/>
      </w:rPr>
    </w:lvl>
    <w:lvl w:ilvl="5" w:tplc="040E0005" w:tentative="1">
      <w:start w:val="1"/>
      <w:numFmt w:val="bullet"/>
      <w:lvlText w:val=""/>
      <w:lvlJc w:val="left"/>
      <w:pPr>
        <w:ind w:left="4200" w:hanging="360"/>
      </w:pPr>
      <w:rPr>
        <w:rFonts w:ascii="Wingdings" w:hAnsi="Wingdings" w:hint="default"/>
      </w:rPr>
    </w:lvl>
    <w:lvl w:ilvl="6" w:tplc="040E0001" w:tentative="1">
      <w:start w:val="1"/>
      <w:numFmt w:val="bullet"/>
      <w:lvlText w:val=""/>
      <w:lvlJc w:val="left"/>
      <w:pPr>
        <w:ind w:left="4920" w:hanging="360"/>
      </w:pPr>
      <w:rPr>
        <w:rFonts w:ascii="Symbol" w:hAnsi="Symbol" w:hint="default"/>
      </w:rPr>
    </w:lvl>
    <w:lvl w:ilvl="7" w:tplc="040E0003" w:tentative="1">
      <w:start w:val="1"/>
      <w:numFmt w:val="bullet"/>
      <w:lvlText w:val="o"/>
      <w:lvlJc w:val="left"/>
      <w:pPr>
        <w:ind w:left="5640" w:hanging="360"/>
      </w:pPr>
      <w:rPr>
        <w:rFonts w:ascii="Courier New" w:hAnsi="Courier New" w:cs="Courier New" w:hint="default"/>
      </w:rPr>
    </w:lvl>
    <w:lvl w:ilvl="8" w:tplc="040E0005" w:tentative="1">
      <w:start w:val="1"/>
      <w:numFmt w:val="bullet"/>
      <w:lvlText w:val=""/>
      <w:lvlJc w:val="left"/>
      <w:pPr>
        <w:ind w:left="6360" w:hanging="360"/>
      </w:pPr>
      <w:rPr>
        <w:rFonts w:ascii="Wingdings" w:hAnsi="Wingdings" w:hint="default"/>
      </w:rPr>
    </w:lvl>
  </w:abstractNum>
  <w:abstractNum w:abstractNumId="7" w15:restartNumberingAfterBreak="0">
    <w:nsid w:val="5F9C39CD"/>
    <w:multiLevelType w:val="hybridMultilevel"/>
    <w:tmpl w:val="57CEDB80"/>
    <w:lvl w:ilvl="0" w:tplc="040E000F">
      <w:start w:val="1"/>
      <w:numFmt w:val="decimal"/>
      <w:lvlText w:val="%1."/>
      <w:lvlJc w:val="left"/>
      <w:pPr>
        <w:tabs>
          <w:tab w:val="num" w:pos="720"/>
        </w:tabs>
        <w:ind w:left="720" w:hanging="360"/>
      </w:pPr>
    </w:lvl>
    <w:lvl w:ilvl="1" w:tplc="040E0019" w:tentative="1">
      <w:start w:val="1"/>
      <w:numFmt w:val="lowerLetter"/>
      <w:lvlText w:val="%2."/>
      <w:lvlJc w:val="left"/>
      <w:pPr>
        <w:tabs>
          <w:tab w:val="num" w:pos="1440"/>
        </w:tabs>
        <w:ind w:left="1440" w:hanging="360"/>
      </w:pPr>
    </w:lvl>
    <w:lvl w:ilvl="2" w:tplc="040E001B" w:tentative="1">
      <w:start w:val="1"/>
      <w:numFmt w:val="lowerRoman"/>
      <w:lvlText w:val="%3."/>
      <w:lvlJc w:val="right"/>
      <w:pPr>
        <w:tabs>
          <w:tab w:val="num" w:pos="2160"/>
        </w:tabs>
        <w:ind w:left="2160" w:hanging="180"/>
      </w:p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8" w15:restartNumberingAfterBreak="0">
    <w:nsid w:val="68BF3BE2"/>
    <w:multiLevelType w:val="hybridMultilevel"/>
    <w:tmpl w:val="3D5C55AC"/>
    <w:lvl w:ilvl="0" w:tplc="989AF9AE">
      <w:numFmt w:val="bullet"/>
      <w:lvlText w:val="-"/>
      <w:lvlJc w:val="left"/>
      <w:pPr>
        <w:ind w:left="420" w:hanging="360"/>
      </w:pPr>
      <w:rPr>
        <w:rFonts w:ascii="Times New Roman" w:eastAsia="Times New Roman" w:hAnsi="Times New Roman" w:cs="Times New Roman" w:hint="default"/>
      </w:rPr>
    </w:lvl>
    <w:lvl w:ilvl="1" w:tplc="040E0003" w:tentative="1">
      <w:start w:val="1"/>
      <w:numFmt w:val="bullet"/>
      <w:lvlText w:val="o"/>
      <w:lvlJc w:val="left"/>
      <w:pPr>
        <w:ind w:left="1140" w:hanging="360"/>
      </w:pPr>
      <w:rPr>
        <w:rFonts w:ascii="Courier New" w:hAnsi="Courier New" w:cs="Courier New" w:hint="default"/>
      </w:rPr>
    </w:lvl>
    <w:lvl w:ilvl="2" w:tplc="040E0005" w:tentative="1">
      <w:start w:val="1"/>
      <w:numFmt w:val="bullet"/>
      <w:lvlText w:val=""/>
      <w:lvlJc w:val="left"/>
      <w:pPr>
        <w:ind w:left="1860" w:hanging="360"/>
      </w:pPr>
      <w:rPr>
        <w:rFonts w:ascii="Wingdings" w:hAnsi="Wingdings" w:hint="default"/>
      </w:rPr>
    </w:lvl>
    <w:lvl w:ilvl="3" w:tplc="040E0001" w:tentative="1">
      <w:start w:val="1"/>
      <w:numFmt w:val="bullet"/>
      <w:lvlText w:val=""/>
      <w:lvlJc w:val="left"/>
      <w:pPr>
        <w:ind w:left="2580" w:hanging="360"/>
      </w:pPr>
      <w:rPr>
        <w:rFonts w:ascii="Symbol" w:hAnsi="Symbol" w:hint="default"/>
      </w:rPr>
    </w:lvl>
    <w:lvl w:ilvl="4" w:tplc="040E0003" w:tentative="1">
      <w:start w:val="1"/>
      <w:numFmt w:val="bullet"/>
      <w:lvlText w:val="o"/>
      <w:lvlJc w:val="left"/>
      <w:pPr>
        <w:ind w:left="3300" w:hanging="360"/>
      </w:pPr>
      <w:rPr>
        <w:rFonts w:ascii="Courier New" w:hAnsi="Courier New" w:cs="Courier New" w:hint="default"/>
      </w:rPr>
    </w:lvl>
    <w:lvl w:ilvl="5" w:tplc="040E0005" w:tentative="1">
      <w:start w:val="1"/>
      <w:numFmt w:val="bullet"/>
      <w:lvlText w:val=""/>
      <w:lvlJc w:val="left"/>
      <w:pPr>
        <w:ind w:left="4020" w:hanging="360"/>
      </w:pPr>
      <w:rPr>
        <w:rFonts w:ascii="Wingdings" w:hAnsi="Wingdings" w:hint="default"/>
      </w:rPr>
    </w:lvl>
    <w:lvl w:ilvl="6" w:tplc="040E0001" w:tentative="1">
      <w:start w:val="1"/>
      <w:numFmt w:val="bullet"/>
      <w:lvlText w:val=""/>
      <w:lvlJc w:val="left"/>
      <w:pPr>
        <w:ind w:left="4740" w:hanging="360"/>
      </w:pPr>
      <w:rPr>
        <w:rFonts w:ascii="Symbol" w:hAnsi="Symbol" w:hint="default"/>
      </w:rPr>
    </w:lvl>
    <w:lvl w:ilvl="7" w:tplc="040E0003" w:tentative="1">
      <w:start w:val="1"/>
      <w:numFmt w:val="bullet"/>
      <w:lvlText w:val="o"/>
      <w:lvlJc w:val="left"/>
      <w:pPr>
        <w:ind w:left="5460" w:hanging="360"/>
      </w:pPr>
      <w:rPr>
        <w:rFonts w:ascii="Courier New" w:hAnsi="Courier New" w:cs="Courier New" w:hint="default"/>
      </w:rPr>
    </w:lvl>
    <w:lvl w:ilvl="8" w:tplc="040E0005" w:tentative="1">
      <w:start w:val="1"/>
      <w:numFmt w:val="bullet"/>
      <w:lvlText w:val=""/>
      <w:lvlJc w:val="left"/>
      <w:pPr>
        <w:ind w:left="6180" w:hanging="360"/>
      </w:pPr>
      <w:rPr>
        <w:rFonts w:ascii="Wingdings" w:hAnsi="Wingdings" w:hint="default"/>
      </w:rPr>
    </w:lvl>
  </w:abstractNum>
  <w:abstractNum w:abstractNumId="9" w15:restartNumberingAfterBreak="0">
    <w:nsid w:val="72673BC6"/>
    <w:multiLevelType w:val="hybridMultilevel"/>
    <w:tmpl w:val="F36AD9FA"/>
    <w:lvl w:ilvl="0" w:tplc="9A321734">
      <w:start w:val="1"/>
      <w:numFmt w:val="decimal"/>
      <w:lvlText w:val="%1."/>
      <w:lvlJc w:val="left"/>
      <w:pPr>
        <w:tabs>
          <w:tab w:val="num" w:pos="720"/>
        </w:tabs>
        <w:ind w:left="720" w:hanging="360"/>
      </w:pPr>
      <w:rPr>
        <w:rFonts w:hint="default"/>
      </w:rPr>
    </w:lvl>
    <w:lvl w:ilvl="1" w:tplc="040E0019" w:tentative="1">
      <w:start w:val="1"/>
      <w:numFmt w:val="lowerLetter"/>
      <w:lvlText w:val="%2."/>
      <w:lvlJc w:val="left"/>
      <w:pPr>
        <w:tabs>
          <w:tab w:val="num" w:pos="1440"/>
        </w:tabs>
        <w:ind w:left="1440" w:hanging="360"/>
      </w:pPr>
    </w:lvl>
    <w:lvl w:ilvl="2" w:tplc="040E001B" w:tentative="1">
      <w:start w:val="1"/>
      <w:numFmt w:val="lowerRoman"/>
      <w:lvlText w:val="%3."/>
      <w:lvlJc w:val="right"/>
      <w:pPr>
        <w:tabs>
          <w:tab w:val="num" w:pos="2160"/>
        </w:tabs>
        <w:ind w:left="2160" w:hanging="180"/>
      </w:p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10" w15:restartNumberingAfterBreak="0">
    <w:nsid w:val="7C3F42A5"/>
    <w:multiLevelType w:val="hybridMultilevel"/>
    <w:tmpl w:val="F36AD9FA"/>
    <w:lvl w:ilvl="0" w:tplc="9A321734">
      <w:start w:val="1"/>
      <w:numFmt w:val="decimal"/>
      <w:lvlText w:val="%1."/>
      <w:lvlJc w:val="left"/>
      <w:pPr>
        <w:tabs>
          <w:tab w:val="num" w:pos="720"/>
        </w:tabs>
        <w:ind w:left="720" w:hanging="360"/>
      </w:pPr>
      <w:rPr>
        <w:rFonts w:hint="default"/>
      </w:rPr>
    </w:lvl>
    <w:lvl w:ilvl="1" w:tplc="040E0019" w:tentative="1">
      <w:start w:val="1"/>
      <w:numFmt w:val="lowerLetter"/>
      <w:lvlText w:val="%2."/>
      <w:lvlJc w:val="left"/>
      <w:pPr>
        <w:tabs>
          <w:tab w:val="num" w:pos="1440"/>
        </w:tabs>
        <w:ind w:left="1440" w:hanging="360"/>
      </w:pPr>
    </w:lvl>
    <w:lvl w:ilvl="2" w:tplc="040E001B" w:tentative="1">
      <w:start w:val="1"/>
      <w:numFmt w:val="lowerRoman"/>
      <w:lvlText w:val="%3."/>
      <w:lvlJc w:val="right"/>
      <w:pPr>
        <w:tabs>
          <w:tab w:val="num" w:pos="2160"/>
        </w:tabs>
        <w:ind w:left="2160" w:hanging="180"/>
      </w:p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num w:numId="1">
    <w:abstractNumId w:val="10"/>
  </w:num>
  <w:num w:numId="2">
    <w:abstractNumId w:val="0"/>
  </w:num>
  <w:num w:numId="3">
    <w:abstractNumId w:val="2"/>
  </w:num>
  <w:num w:numId="4">
    <w:abstractNumId w:val="5"/>
  </w:num>
  <w:num w:numId="5">
    <w:abstractNumId w:val="8"/>
  </w:num>
  <w:num w:numId="6">
    <w:abstractNumId w:val="7"/>
  </w:num>
  <w:num w:numId="7">
    <w:abstractNumId w:val="1"/>
  </w:num>
  <w:num w:numId="8">
    <w:abstractNumId w:val="3"/>
  </w:num>
  <w:num w:numId="9">
    <w:abstractNumId w:val="6"/>
  </w:num>
  <w:num w:numId="10">
    <w:abstractNumId w:val="9"/>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313A"/>
    <w:rsid w:val="00046F8B"/>
    <w:rsid w:val="001A313A"/>
    <w:rsid w:val="00BE6DBD"/>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22A1979-D0C4-47B7-A76E-92B3DBED4C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u-H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rsid w:val="001A313A"/>
    <w:pPr>
      <w:spacing w:after="0" w:line="240" w:lineRule="auto"/>
    </w:pPr>
    <w:rPr>
      <w:rFonts w:ascii="Times New Roman" w:hAnsi="Times New Roman" w:cs="Times New Roman"/>
      <w:sz w:val="20"/>
      <w:szCs w:val="20"/>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Listaszerbekezds">
    <w:name w:val="List Paragraph"/>
    <w:basedOn w:val="Norml"/>
    <w:link w:val="ListaszerbekezdsChar"/>
    <w:uiPriority w:val="34"/>
    <w:qFormat/>
    <w:rsid w:val="001A313A"/>
    <w:pPr>
      <w:ind w:left="720"/>
      <w:contextualSpacing/>
    </w:pPr>
  </w:style>
  <w:style w:type="character" w:customStyle="1" w:styleId="ListaszerbekezdsChar">
    <w:name w:val="Listaszerű bekezdés Char"/>
    <w:basedOn w:val="Bekezdsalapbettpusa"/>
    <w:link w:val="Listaszerbekezds"/>
    <w:uiPriority w:val="34"/>
    <w:rsid w:val="001A313A"/>
    <w:rPr>
      <w:rFonts w:ascii="Times New Roman" w:hAnsi="Times New Roman" w:cs="Times New Roman"/>
      <w:sz w:val="20"/>
      <w:szCs w:val="20"/>
    </w:rPr>
  </w:style>
  <w:style w:type="paragraph" w:styleId="lfej">
    <w:name w:val="header"/>
    <w:basedOn w:val="Norml"/>
    <w:link w:val="lfejChar"/>
    <w:unhideWhenUsed/>
    <w:rsid w:val="001A313A"/>
    <w:pPr>
      <w:tabs>
        <w:tab w:val="center" w:pos="4536"/>
        <w:tab w:val="right" w:pos="9072"/>
      </w:tabs>
    </w:pPr>
    <w:rPr>
      <w:rFonts w:ascii="Calibri" w:eastAsia="Times New Roman" w:hAnsi="Calibri"/>
      <w:sz w:val="22"/>
      <w:szCs w:val="22"/>
      <w:lang w:eastAsia="hu-HU"/>
    </w:rPr>
  </w:style>
  <w:style w:type="character" w:customStyle="1" w:styleId="lfejChar">
    <w:name w:val="Élőfej Char"/>
    <w:basedOn w:val="Bekezdsalapbettpusa"/>
    <w:link w:val="lfej"/>
    <w:rsid w:val="001A313A"/>
    <w:rPr>
      <w:rFonts w:ascii="Calibri" w:eastAsia="Times New Roman" w:hAnsi="Calibri" w:cs="Times New Roman"/>
      <w:lang w:eastAsia="hu-HU"/>
    </w:rPr>
  </w:style>
  <w:style w:type="paragraph" w:styleId="NormlWeb">
    <w:name w:val="Normal (Web)"/>
    <w:basedOn w:val="Norml"/>
    <w:uiPriority w:val="99"/>
    <w:rsid w:val="001A313A"/>
    <w:pPr>
      <w:spacing w:before="100" w:beforeAutospacing="1" w:after="100" w:afterAutospacing="1"/>
    </w:pPr>
    <w:rPr>
      <w:rFonts w:eastAsia="Calibri"/>
      <w:sz w:val="24"/>
      <w:szCs w:val="24"/>
      <w:lang w:eastAsia="hu-H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14</Pages>
  <Words>3023</Words>
  <Characters>20865</Characters>
  <Application>Microsoft Office Word</Application>
  <DocSecurity>0</DocSecurity>
  <Lines>173</Lines>
  <Paragraphs>47</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23841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Forgács Andrea</dc:creator>
  <cp:keywords/>
  <dc:description/>
  <cp:lastModifiedBy>Forgács Andrea</cp:lastModifiedBy>
  <cp:revision>1</cp:revision>
  <dcterms:created xsi:type="dcterms:W3CDTF">2025-02-20T07:54:00Z</dcterms:created>
  <dcterms:modified xsi:type="dcterms:W3CDTF">2025-02-20T07:57:00Z</dcterms:modified>
</cp:coreProperties>
</file>