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28CF" w:rsidRPr="00246220" w:rsidRDefault="001428CF" w:rsidP="001428CF">
      <w:pPr>
        <w:jc w:val="both"/>
        <w:rPr>
          <w:b/>
          <w:sz w:val="24"/>
          <w:szCs w:val="24"/>
          <w:u w:val="single"/>
        </w:rPr>
      </w:pPr>
    </w:p>
    <w:p w:rsidR="001428CF" w:rsidRPr="00246220" w:rsidRDefault="001428CF" w:rsidP="001428CF">
      <w:pPr>
        <w:jc w:val="center"/>
        <w:rPr>
          <w:b/>
          <w:sz w:val="24"/>
          <w:szCs w:val="24"/>
          <w:u w:val="single"/>
        </w:rPr>
      </w:pPr>
      <w:r w:rsidRPr="00246220">
        <w:rPr>
          <w:b/>
          <w:sz w:val="24"/>
          <w:szCs w:val="24"/>
          <w:u w:val="single"/>
        </w:rPr>
        <w:t>A Dunakeszi Polgármesteri Hivatal Igazgatási és Jogi Osztályától</w:t>
      </w:r>
    </w:p>
    <w:p w:rsidR="001428CF" w:rsidRPr="00246220" w:rsidRDefault="001428CF" w:rsidP="001428CF">
      <w:pPr>
        <w:jc w:val="center"/>
        <w:rPr>
          <w:sz w:val="24"/>
          <w:szCs w:val="24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jc w:val="center"/>
        <w:rPr>
          <w:b/>
          <w:sz w:val="24"/>
          <w:szCs w:val="24"/>
        </w:rPr>
      </w:pPr>
      <w:r w:rsidRPr="00246220">
        <w:rPr>
          <w:b/>
          <w:sz w:val="24"/>
          <w:szCs w:val="24"/>
        </w:rPr>
        <w:t>Jelentés a 2025. I. félévi</w:t>
      </w:r>
    </w:p>
    <w:p w:rsidR="001428CF" w:rsidRPr="00246220" w:rsidRDefault="001428CF" w:rsidP="001428CF">
      <w:pPr>
        <w:jc w:val="center"/>
        <w:rPr>
          <w:b/>
          <w:sz w:val="24"/>
          <w:szCs w:val="24"/>
        </w:rPr>
      </w:pPr>
      <w:r w:rsidRPr="00246220">
        <w:rPr>
          <w:b/>
          <w:sz w:val="24"/>
          <w:szCs w:val="24"/>
        </w:rPr>
        <w:t>lejárt határidejű határozatok végrehajtásáról</w:t>
      </w:r>
    </w:p>
    <w:p w:rsidR="001428CF" w:rsidRPr="00246220" w:rsidRDefault="001428CF" w:rsidP="001428CF">
      <w:pPr>
        <w:jc w:val="both"/>
        <w:rPr>
          <w:b/>
          <w:sz w:val="24"/>
          <w:szCs w:val="24"/>
        </w:rPr>
      </w:pPr>
    </w:p>
    <w:p w:rsidR="001428CF" w:rsidRPr="00246220" w:rsidRDefault="001428CF" w:rsidP="001428CF">
      <w:pPr>
        <w:jc w:val="both"/>
        <w:rPr>
          <w:color w:val="000000"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1/2025.(I.30.)sz.határozata:</w:t>
      </w:r>
    </w:p>
    <w:p w:rsidR="001428CF" w:rsidRPr="003409FF" w:rsidRDefault="001428CF" w:rsidP="001428CF">
      <w:pPr>
        <w:autoSpaceDE w:val="0"/>
        <w:spacing w:before="100" w:beforeAutospacing="1" w:after="24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Önkormányzata Képviselő-testülete 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a 2024. II. félévi - átruházott hatáskörben meghozott - határozatok vé</w:t>
      </w:r>
      <w:r>
        <w:rPr>
          <w:sz w:val="24"/>
          <w:szCs w:val="24"/>
        </w:rPr>
        <w:t>grehajtásáról szóló beszámolót.</w:t>
      </w: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2/2025.(I.30.)sz.határozata:</w:t>
      </w:r>
    </w:p>
    <w:p w:rsidR="001428CF" w:rsidRPr="00246220" w:rsidRDefault="001428CF" w:rsidP="001428CF">
      <w:pPr>
        <w:spacing w:before="100" w:beforeAutospacing="1" w:after="100" w:afterAutospacing="1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 Képviselő-testülete egyetért</w:t>
      </w:r>
      <w:r>
        <w:rPr>
          <w:sz w:val="24"/>
          <w:szCs w:val="24"/>
        </w:rPr>
        <w:t>ett</w:t>
      </w:r>
      <w:r w:rsidRPr="00246220">
        <w:rPr>
          <w:sz w:val="24"/>
          <w:szCs w:val="24"/>
        </w:rPr>
        <w:t xml:space="preserve"> a 2024. II. félévi lejárt határidejű határozatokról szóló jelentéssel.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color w:val="000000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  <w:r w:rsidRPr="00246220">
        <w:rPr>
          <w:color w:val="000000"/>
        </w:rPr>
        <w:t xml:space="preserve">Dunakeszi Város Önkormányzata Képviselő-testülete </w:t>
      </w:r>
      <w:r>
        <w:rPr>
          <w:color w:val="000000"/>
        </w:rPr>
        <w:t xml:space="preserve">jelen határozatával </w:t>
      </w:r>
      <w:r w:rsidRPr="00246220">
        <w:rPr>
          <w:color w:val="000000"/>
        </w:rPr>
        <w:t>elfogad</w:t>
      </w:r>
      <w:r>
        <w:rPr>
          <w:color w:val="000000"/>
        </w:rPr>
        <w:t>ta</w:t>
      </w:r>
      <w:r w:rsidRPr="00246220">
        <w:rPr>
          <w:color w:val="000000"/>
        </w:rPr>
        <w:t xml:space="preserve"> a Révész István Helytörténeti Gyűjtemény 2024. évi munkájáról szóló beszámolót.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b/>
          <w:bCs/>
          <w:u w:val="single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color w:val="000000"/>
        </w:rPr>
      </w:pPr>
    </w:p>
    <w:p w:rsidR="001428CF" w:rsidRDefault="001428CF" w:rsidP="001428CF">
      <w:pPr>
        <w:jc w:val="both"/>
        <w:rPr>
          <w:color w:val="000000"/>
          <w:sz w:val="24"/>
          <w:szCs w:val="24"/>
        </w:rPr>
      </w:pPr>
      <w:r w:rsidRPr="00246220">
        <w:rPr>
          <w:color w:val="000000"/>
          <w:sz w:val="24"/>
          <w:szCs w:val="24"/>
        </w:rPr>
        <w:t>Dunakeszi Város Önkormányzata Képviselő-testülete jelen határozatával</w:t>
      </w:r>
      <w:r>
        <w:rPr>
          <w:color w:val="000000"/>
        </w:rPr>
        <w:t xml:space="preserve"> </w:t>
      </w:r>
      <w:r w:rsidRPr="00246220">
        <w:rPr>
          <w:color w:val="000000"/>
          <w:sz w:val="24"/>
          <w:szCs w:val="24"/>
        </w:rPr>
        <w:t>elfogad</w:t>
      </w:r>
      <w:r>
        <w:rPr>
          <w:color w:val="000000"/>
        </w:rPr>
        <w:t>ta</w:t>
      </w:r>
      <w:r w:rsidRPr="00246220">
        <w:rPr>
          <w:color w:val="000000"/>
          <w:sz w:val="24"/>
          <w:szCs w:val="24"/>
        </w:rPr>
        <w:t xml:space="preserve"> a Révész István Helytörténeti Gyűjtemény 2025. évi munkatervét.</w:t>
      </w:r>
    </w:p>
    <w:p w:rsidR="001428CF" w:rsidRPr="00246220" w:rsidRDefault="001428CF" w:rsidP="001428CF">
      <w:pPr>
        <w:jc w:val="both"/>
        <w:rPr>
          <w:color w:val="000000"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color w:val="000000"/>
        </w:rPr>
      </w:pPr>
    </w:p>
    <w:p w:rsidR="001428CF" w:rsidRPr="00246220" w:rsidRDefault="001428CF" w:rsidP="001428CF">
      <w:pPr>
        <w:spacing w:after="24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elfogad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 és megköszön</w:t>
      </w:r>
      <w:r>
        <w:rPr>
          <w:bCs/>
          <w:sz w:val="24"/>
          <w:szCs w:val="24"/>
        </w:rPr>
        <w:t>te</w:t>
      </w:r>
      <w:r w:rsidRPr="00246220">
        <w:rPr>
          <w:bCs/>
          <w:sz w:val="24"/>
          <w:szCs w:val="24"/>
        </w:rPr>
        <w:t xml:space="preserve"> a Dunakeszi Szimfonikus Zenekar Egyesület, Magyarország 2024. évi munkájának értékelő jelentését. </w:t>
      </w: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color w:val="000000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a korábbi évek nyári bölcsődei ellátásra vonatkozó igények figyelembevétele alapján, a bölcsődék nyári zárva tartását az alábbiak szerint hagy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 jóvá: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tbl>
      <w:tblPr>
        <w:tblW w:w="921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6"/>
        <w:gridCol w:w="2571"/>
        <w:gridCol w:w="2361"/>
        <w:gridCol w:w="3436"/>
      </w:tblGrid>
      <w:tr w:rsidR="001428CF" w:rsidRPr="00246220" w:rsidTr="00C816FB">
        <w:tc>
          <w:tcPr>
            <w:tcW w:w="84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s. sz.</w:t>
            </w:r>
          </w:p>
        </w:tc>
        <w:tc>
          <w:tcPr>
            <w:tcW w:w="257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Bölcsőde neve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 xml:space="preserve">Nyári zárás, nagytakarítás 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Ügyeletet tart</w:t>
            </w:r>
          </w:p>
        </w:tc>
      </w:tr>
      <w:tr w:rsidR="001428CF" w:rsidRPr="00246220" w:rsidTr="00C816FB">
        <w:tc>
          <w:tcPr>
            <w:tcW w:w="84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257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Csillagszem Bölcsőde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2025.06.30-07.25.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Napsugár Bölcsőde</w:t>
            </w:r>
          </w:p>
        </w:tc>
      </w:tr>
      <w:tr w:rsidR="001428CF" w:rsidRPr="00246220" w:rsidTr="00C816FB">
        <w:tc>
          <w:tcPr>
            <w:tcW w:w="84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257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Kincsem Bölcsőde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2025.06.30-07.25.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Százszorszép Bölcsőde</w:t>
            </w:r>
          </w:p>
        </w:tc>
      </w:tr>
      <w:tr w:rsidR="001428CF" w:rsidRPr="00246220" w:rsidTr="00C816FB">
        <w:tc>
          <w:tcPr>
            <w:tcW w:w="84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257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Napsugár Bölcsőde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2025.07.28-08.22.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Csillagszem Bölcsőde</w:t>
            </w:r>
          </w:p>
        </w:tc>
      </w:tr>
      <w:tr w:rsidR="001428CF" w:rsidRPr="00246220" w:rsidTr="00C816FB">
        <w:tc>
          <w:tcPr>
            <w:tcW w:w="84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257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Százszorszép Bölcsőde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2025.07.28-08.22.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autoSpaceDE w:val="0"/>
              <w:rPr>
                <w:bCs/>
                <w:sz w:val="24"/>
                <w:szCs w:val="24"/>
              </w:rPr>
            </w:pPr>
            <w:r w:rsidRPr="00246220">
              <w:rPr>
                <w:bCs/>
                <w:sz w:val="24"/>
                <w:szCs w:val="24"/>
              </w:rPr>
              <w:t>Kincsem Bölcsőde</w:t>
            </w:r>
          </w:p>
        </w:tc>
      </w:tr>
    </w:tbl>
    <w:p w:rsidR="001428CF" w:rsidRPr="00246220" w:rsidRDefault="001428CF" w:rsidP="001428CF">
      <w:pPr>
        <w:autoSpaceDE w:val="0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lastRenderedPageBreak/>
        <w:t xml:space="preserve">A zárva tartó bölcsődék részéről ellátást igénylő kisgyermekek fogadását előzetes egyeztetés alapján a nyitva tartó bölcsődék kölcsönösen biztosítják. 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color w:val="000000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Önkormányzata Képviselő-testülete az óvodai gyermeklétszámok, az elmúlt évek óvodai ellátásra vonatkozó igényeinek, valamint az egyes óvodákban esedékes nyári felújítási munkák ütemezésének figyelembevételével, az óvodák nyári zárva tartását az alábbiak szerint hagy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jóvá: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600"/>
        <w:gridCol w:w="2361"/>
        <w:gridCol w:w="3436"/>
      </w:tblGrid>
      <w:tr w:rsidR="001428CF" w:rsidRPr="00246220" w:rsidTr="00C816FB">
        <w:tc>
          <w:tcPr>
            <w:tcW w:w="817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b/>
                <w:sz w:val="24"/>
                <w:szCs w:val="24"/>
              </w:rPr>
            </w:pPr>
            <w:r w:rsidRPr="00246220">
              <w:rPr>
                <w:b/>
                <w:sz w:val="24"/>
                <w:szCs w:val="24"/>
              </w:rPr>
              <w:t>s. sz.</w:t>
            </w:r>
          </w:p>
        </w:tc>
        <w:tc>
          <w:tcPr>
            <w:tcW w:w="2600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b/>
                <w:sz w:val="24"/>
                <w:szCs w:val="24"/>
              </w:rPr>
            </w:pPr>
            <w:r w:rsidRPr="00246220">
              <w:rPr>
                <w:b/>
                <w:sz w:val="24"/>
                <w:szCs w:val="24"/>
              </w:rPr>
              <w:t>Óvoda neve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b/>
                <w:sz w:val="24"/>
                <w:szCs w:val="24"/>
              </w:rPr>
            </w:pPr>
            <w:r w:rsidRPr="00246220">
              <w:rPr>
                <w:b/>
                <w:sz w:val="24"/>
                <w:szCs w:val="24"/>
              </w:rPr>
              <w:t xml:space="preserve">Nyári zárva tartás 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b/>
                <w:sz w:val="24"/>
                <w:szCs w:val="24"/>
              </w:rPr>
            </w:pPr>
            <w:r w:rsidRPr="00246220">
              <w:rPr>
                <w:b/>
                <w:sz w:val="24"/>
                <w:szCs w:val="24"/>
              </w:rPr>
              <w:t>Ügyeletet tart</w:t>
            </w:r>
          </w:p>
        </w:tc>
      </w:tr>
      <w:tr w:rsidR="001428CF" w:rsidRPr="00246220" w:rsidTr="00C816FB">
        <w:tc>
          <w:tcPr>
            <w:tcW w:w="817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1.</w:t>
            </w:r>
          </w:p>
        </w:tc>
        <w:tc>
          <w:tcPr>
            <w:tcW w:w="2600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Eszterlánc Óvoda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2025.07.28-08.22.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Kerekerdő Tagóvoda</w:t>
            </w:r>
          </w:p>
        </w:tc>
      </w:tr>
      <w:tr w:rsidR="001428CF" w:rsidRPr="00246220" w:rsidTr="00C816FB">
        <w:tc>
          <w:tcPr>
            <w:tcW w:w="817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2.</w:t>
            </w:r>
          </w:p>
        </w:tc>
        <w:tc>
          <w:tcPr>
            <w:tcW w:w="2600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 xml:space="preserve">Kerekerdő Tagóvoda 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2025.06.30-07.25.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Eszterlánc Óvoda</w:t>
            </w:r>
          </w:p>
        </w:tc>
      </w:tr>
      <w:tr w:rsidR="001428CF" w:rsidRPr="00246220" w:rsidTr="00C816FB">
        <w:tc>
          <w:tcPr>
            <w:tcW w:w="817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3.</w:t>
            </w:r>
          </w:p>
        </w:tc>
        <w:tc>
          <w:tcPr>
            <w:tcW w:w="2600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Alagi Tagóvoda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2025.06.30-07.25.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Aranyalma Tagóvoda</w:t>
            </w:r>
          </w:p>
        </w:tc>
      </w:tr>
      <w:tr w:rsidR="001428CF" w:rsidRPr="00246220" w:rsidTr="00C816FB">
        <w:tc>
          <w:tcPr>
            <w:tcW w:w="817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4.</w:t>
            </w:r>
          </w:p>
        </w:tc>
        <w:tc>
          <w:tcPr>
            <w:tcW w:w="2600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Aranyalma Tagóvoda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2025.07.28-08.22.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Alagi Tagóvoda</w:t>
            </w:r>
          </w:p>
        </w:tc>
      </w:tr>
      <w:tr w:rsidR="001428CF" w:rsidRPr="00246220" w:rsidTr="00C816FB">
        <w:tc>
          <w:tcPr>
            <w:tcW w:w="817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5.</w:t>
            </w:r>
          </w:p>
        </w:tc>
        <w:tc>
          <w:tcPr>
            <w:tcW w:w="2600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Gyöngyharmat Tagóvoda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2025.06.30-07.25.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Játszóház Tagóvoda</w:t>
            </w:r>
          </w:p>
        </w:tc>
      </w:tr>
      <w:tr w:rsidR="001428CF" w:rsidRPr="00246220" w:rsidTr="00C816FB">
        <w:tc>
          <w:tcPr>
            <w:tcW w:w="817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6.</w:t>
            </w:r>
          </w:p>
        </w:tc>
        <w:tc>
          <w:tcPr>
            <w:tcW w:w="2600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Játszóház Tagóvoda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2025.07.28-08.22.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Gyöngyharmat Tagóvoda</w:t>
            </w:r>
          </w:p>
        </w:tc>
      </w:tr>
      <w:tr w:rsidR="001428CF" w:rsidRPr="00246220" w:rsidTr="00C816FB">
        <w:tc>
          <w:tcPr>
            <w:tcW w:w="817" w:type="dxa"/>
            <w:shd w:val="clear" w:color="auto" w:fill="auto"/>
            <w:vAlign w:val="center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7.</w:t>
            </w:r>
          </w:p>
        </w:tc>
        <w:tc>
          <w:tcPr>
            <w:tcW w:w="2600" w:type="dxa"/>
            <w:shd w:val="clear" w:color="auto" w:fill="auto"/>
            <w:vAlign w:val="center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Piros Tagóvoda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2025.06.30-07.25.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Meseház Tagóvoda</w:t>
            </w:r>
          </w:p>
        </w:tc>
      </w:tr>
      <w:tr w:rsidR="001428CF" w:rsidRPr="00246220" w:rsidTr="00C816FB">
        <w:tc>
          <w:tcPr>
            <w:tcW w:w="817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8.</w:t>
            </w:r>
          </w:p>
        </w:tc>
        <w:tc>
          <w:tcPr>
            <w:tcW w:w="2600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Meseház Tagóvoda</w:t>
            </w:r>
          </w:p>
        </w:tc>
        <w:tc>
          <w:tcPr>
            <w:tcW w:w="2361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2025.07.28-08.22.</w:t>
            </w:r>
          </w:p>
        </w:tc>
        <w:tc>
          <w:tcPr>
            <w:tcW w:w="3436" w:type="dxa"/>
            <w:shd w:val="clear" w:color="auto" w:fill="auto"/>
          </w:tcPr>
          <w:p w:rsidR="001428CF" w:rsidRPr="00246220" w:rsidRDefault="001428CF" w:rsidP="00C816FB">
            <w:pPr>
              <w:jc w:val="center"/>
              <w:rPr>
                <w:sz w:val="24"/>
                <w:szCs w:val="24"/>
              </w:rPr>
            </w:pPr>
            <w:r w:rsidRPr="00246220">
              <w:rPr>
                <w:sz w:val="24"/>
                <w:szCs w:val="24"/>
              </w:rPr>
              <w:t>Piros Tagóvoda</w:t>
            </w:r>
          </w:p>
        </w:tc>
      </w:tr>
    </w:tbl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  <w:jc w:val="center"/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8/2025.(I.30.)sz.határozata: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color w:val="000000"/>
        </w:rPr>
      </w:pPr>
    </w:p>
    <w:p w:rsidR="001428CF" w:rsidRPr="00246220" w:rsidRDefault="001428CF" w:rsidP="001428CF">
      <w:pPr>
        <w:jc w:val="both"/>
        <w:rPr>
          <w:iCs/>
          <w:color w:val="222222"/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határozatában </w:t>
      </w:r>
      <w:r w:rsidRPr="00246220">
        <w:rPr>
          <w:iCs/>
          <w:color w:val="222222"/>
          <w:sz w:val="24"/>
          <w:szCs w:val="24"/>
        </w:rPr>
        <w:t>úgy dönt</w:t>
      </w:r>
      <w:r>
        <w:rPr>
          <w:iCs/>
          <w:color w:val="222222"/>
          <w:sz w:val="24"/>
          <w:szCs w:val="24"/>
        </w:rPr>
        <w:t>ött</w:t>
      </w:r>
      <w:r w:rsidRPr="00246220">
        <w:rPr>
          <w:iCs/>
          <w:color w:val="222222"/>
          <w:sz w:val="24"/>
          <w:szCs w:val="24"/>
        </w:rPr>
        <w:t xml:space="preserve">, hogy az óvodai beiratkozás idejét </w:t>
      </w:r>
      <w:r w:rsidRPr="00246220">
        <w:rPr>
          <w:bCs/>
          <w:sz w:val="24"/>
          <w:szCs w:val="24"/>
        </w:rPr>
        <w:t xml:space="preserve">2025. április 28-29. </w:t>
      </w:r>
      <w:r w:rsidRPr="00246220">
        <w:rPr>
          <w:iCs/>
          <w:color w:val="222222"/>
          <w:sz w:val="24"/>
          <w:szCs w:val="24"/>
        </w:rPr>
        <w:t>időszakra határozza meg.</w:t>
      </w:r>
    </w:p>
    <w:p w:rsidR="001428CF" w:rsidRPr="00246220" w:rsidRDefault="001428CF" w:rsidP="001428CF">
      <w:pPr>
        <w:jc w:val="both"/>
        <w:rPr>
          <w:iCs/>
          <w:color w:val="222222"/>
          <w:sz w:val="24"/>
          <w:szCs w:val="24"/>
        </w:rPr>
      </w:pPr>
    </w:p>
    <w:p w:rsidR="001428CF" w:rsidRPr="00246220" w:rsidRDefault="001428CF" w:rsidP="001428CF">
      <w:pPr>
        <w:jc w:val="both"/>
        <w:rPr>
          <w:iCs/>
          <w:color w:val="222222"/>
          <w:sz w:val="24"/>
          <w:szCs w:val="24"/>
        </w:rPr>
      </w:pPr>
      <w:r>
        <w:rPr>
          <w:iCs/>
          <w:color w:val="222222"/>
          <w:sz w:val="24"/>
          <w:szCs w:val="24"/>
        </w:rPr>
        <w:t>A</w:t>
      </w:r>
      <w:r w:rsidRPr="00246220">
        <w:rPr>
          <w:iCs/>
          <w:color w:val="222222"/>
          <w:sz w:val="24"/>
          <w:szCs w:val="24"/>
        </w:rPr>
        <w:t xml:space="preserve"> Jegyző</w:t>
      </w:r>
      <w:r>
        <w:rPr>
          <w:iCs/>
          <w:color w:val="222222"/>
          <w:sz w:val="24"/>
          <w:szCs w:val="24"/>
        </w:rPr>
        <w:t xml:space="preserve"> </w:t>
      </w:r>
      <w:r w:rsidRPr="00246220">
        <w:rPr>
          <w:iCs/>
          <w:color w:val="222222"/>
          <w:sz w:val="24"/>
          <w:szCs w:val="24"/>
        </w:rPr>
        <w:t>az erre vonatkozó hirdetmény</w:t>
      </w:r>
      <w:r>
        <w:rPr>
          <w:iCs/>
          <w:color w:val="222222"/>
          <w:sz w:val="24"/>
          <w:szCs w:val="24"/>
        </w:rPr>
        <w:t>t</w:t>
      </w:r>
      <w:r w:rsidRPr="00246220">
        <w:rPr>
          <w:iCs/>
          <w:color w:val="222222"/>
          <w:sz w:val="24"/>
          <w:szCs w:val="24"/>
        </w:rPr>
        <w:t xml:space="preserve"> elkészít</w:t>
      </w:r>
      <w:r>
        <w:rPr>
          <w:iCs/>
          <w:color w:val="222222"/>
          <w:sz w:val="24"/>
          <w:szCs w:val="24"/>
        </w:rPr>
        <w:t>ette</w:t>
      </w:r>
      <w:r w:rsidRPr="00246220">
        <w:rPr>
          <w:iCs/>
          <w:color w:val="222222"/>
          <w:sz w:val="24"/>
          <w:szCs w:val="24"/>
        </w:rPr>
        <w:t xml:space="preserve">, valamint kihirdetéséhez szükséges intézkedéseket </w:t>
      </w:r>
      <w:r>
        <w:rPr>
          <w:iCs/>
          <w:color w:val="222222"/>
          <w:sz w:val="24"/>
          <w:szCs w:val="24"/>
        </w:rPr>
        <w:t>megtette</w:t>
      </w:r>
      <w:r w:rsidRPr="00246220">
        <w:rPr>
          <w:iCs/>
          <w:color w:val="222222"/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color w:val="000000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a Dunakeszi Város Önkormányzata által fenntartott óvodákra vonatkozóan </w:t>
      </w:r>
      <w:r>
        <w:rPr>
          <w:sz w:val="24"/>
          <w:szCs w:val="24"/>
        </w:rPr>
        <w:t>az</w:t>
      </w:r>
      <w:r w:rsidRPr="00246220">
        <w:rPr>
          <w:sz w:val="24"/>
          <w:szCs w:val="24"/>
        </w:rPr>
        <w:t xml:space="preserve"> óvodai beíratási körzeteket</w:t>
      </w:r>
      <w:r>
        <w:rPr>
          <w:sz w:val="24"/>
          <w:szCs w:val="24"/>
        </w:rPr>
        <w:t xml:space="preserve"> jelen határozatával</w:t>
      </w:r>
      <w:r w:rsidRPr="00246220">
        <w:rPr>
          <w:sz w:val="24"/>
          <w:szCs w:val="24"/>
        </w:rPr>
        <w:t xml:space="preserve"> </w:t>
      </w:r>
      <w:r>
        <w:rPr>
          <w:sz w:val="24"/>
          <w:szCs w:val="24"/>
        </w:rPr>
        <w:t>meghatározta</w:t>
      </w:r>
      <w:r w:rsidRPr="00246220">
        <w:rPr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10/2025.(I.30.)sz.határozata: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rPr>
          <w:color w:val="000000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>határozatában véleményezte a</w:t>
      </w:r>
      <w:r w:rsidRPr="00246220">
        <w:rPr>
          <w:bCs/>
          <w:sz w:val="24"/>
          <w:szCs w:val="24"/>
        </w:rPr>
        <w:t xml:space="preserve"> Dunakeszi Tankerületi Központ 2025/2026. tanévre vonatkozó általános iskolai felvételi körzethatárok végleges tervezetét.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br/>
      </w:r>
      <w:r>
        <w:rPr>
          <w:bCs/>
          <w:sz w:val="24"/>
          <w:szCs w:val="24"/>
        </w:rPr>
        <w:t>A</w:t>
      </w:r>
      <w:r w:rsidRPr="00246220">
        <w:rPr>
          <w:bCs/>
          <w:sz w:val="24"/>
          <w:szCs w:val="24"/>
        </w:rPr>
        <w:t xml:space="preserve"> döntésről a </w:t>
      </w:r>
      <w:r>
        <w:rPr>
          <w:bCs/>
          <w:sz w:val="24"/>
          <w:szCs w:val="24"/>
        </w:rPr>
        <w:t>Dunakeszi Tankerületi Központ tájékoztatása megtörtént.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Default="001428CF" w:rsidP="001428CF">
      <w:pPr>
        <w:rPr>
          <w:sz w:val="24"/>
          <w:szCs w:val="24"/>
        </w:rPr>
      </w:pPr>
    </w:p>
    <w:p w:rsidR="001428CF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11/2025.(I.30.)sz.határozata:</w:t>
      </w:r>
    </w:p>
    <w:p w:rsidR="001428CF" w:rsidRPr="001D0891" w:rsidRDefault="001428CF" w:rsidP="001428CF">
      <w:pPr>
        <w:pStyle w:val="NormlWeb"/>
        <w:spacing w:before="0" w:beforeAutospacing="0" w:after="0" w:afterAutospacing="0"/>
        <w:rPr>
          <w:color w:val="FF0000"/>
        </w:rPr>
      </w:pPr>
    </w:p>
    <w:p w:rsidR="001428CF" w:rsidRPr="0073310E" w:rsidRDefault="001428CF" w:rsidP="001428CF">
      <w:pPr>
        <w:jc w:val="both"/>
        <w:rPr>
          <w:sz w:val="24"/>
          <w:szCs w:val="24"/>
        </w:rPr>
      </w:pPr>
      <w:r w:rsidRPr="0073310E">
        <w:rPr>
          <w:sz w:val="24"/>
          <w:szCs w:val="24"/>
        </w:rPr>
        <w:t>Dunakeszi Város Önkormányzat Képviselő-testülete úgy döntött, hogy a 036/611 helyrajzi számmal létrejött az Uszodakomplexum ingatlant 1/1 arányban a magyar állam tulajdonába adja.</w:t>
      </w:r>
    </w:p>
    <w:p w:rsidR="001428CF" w:rsidRPr="0073310E" w:rsidRDefault="001428CF" w:rsidP="001428CF">
      <w:pPr>
        <w:jc w:val="both"/>
        <w:rPr>
          <w:sz w:val="24"/>
          <w:szCs w:val="24"/>
        </w:rPr>
      </w:pPr>
      <w:r w:rsidRPr="0073310E">
        <w:rPr>
          <w:sz w:val="24"/>
          <w:szCs w:val="24"/>
        </w:rPr>
        <w:t xml:space="preserve">A Polgármester az ingatlan tulajdonba adásával kapcsolatos tárgyalásokat megkezdte. A szerződéskötés még nem történt meg. 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12/2025.(I.30.)sz.határozata: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73310E" w:rsidRDefault="001428CF" w:rsidP="001428CF">
      <w:pPr>
        <w:pStyle w:val="Listaszerbekezds"/>
        <w:ind w:left="0"/>
        <w:contextualSpacing w:val="0"/>
        <w:jc w:val="both"/>
      </w:pPr>
      <w:r w:rsidRPr="0073310E">
        <w:t>Dunakeszi Város Önkormányzat Képviselő-testülete hozzájárult ahhoz, hogy a Dunakeszi Közüzemi Nonprofit Kft. benyújtsa a geotermikus kutatáshoz szükséges engedély kérelmet a Szabályozott Tevékenységek Felügyeleti Hatósága felé, továbbá hozzájárult ahhoz is, hogy a 2120 Dunakeszi hrsz: 2955/147 (természetben Repülőtéri út 5-17. szám, volt Sweet Point telephely) alatti ingatlant pénzügyi biztosítékként bevonja.</w:t>
      </w:r>
    </w:p>
    <w:p w:rsidR="001428CF" w:rsidRPr="0073310E" w:rsidRDefault="001428CF" w:rsidP="001428CF">
      <w:pPr>
        <w:pStyle w:val="Listaszerbekezds"/>
        <w:jc w:val="both"/>
      </w:pPr>
    </w:p>
    <w:p w:rsidR="001428CF" w:rsidRPr="0073310E" w:rsidRDefault="001428CF" w:rsidP="001428CF">
      <w:pPr>
        <w:pStyle w:val="Listaszerbekezds"/>
        <w:ind w:left="0"/>
        <w:contextualSpacing w:val="0"/>
        <w:jc w:val="both"/>
      </w:pPr>
      <w:r w:rsidRPr="0073310E">
        <w:t>Az engedélyeztetéshez szükséges dokumentumok a felek részéről aláírásra került</w:t>
      </w:r>
      <w:r>
        <w:t>ek</w:t>
      </w:r>
      <w:r w:rsidRPr="0073310E">
        <w:t>.</w:t>
      </w:r>
    </w:p>
    <w:p w:rsidR="001428CF" w:rsidRPr="001A34A0" w:rsidRDefault="001428CF" w:rsidP="001428CF">
      <w:pPr>
        <w:pStyle w:val="NormlWeb"/>
        <w:spacing w:before="0" w:beforeAutospacing="0" w:after="0" w:afterAutospacing="0"/>
        <w:jc w:val="both"/>
        <w:rPr>
          <w:bCs/>
        </w:rPr>
      </w:pPr>
    </w:p>
    <w:p w:rsidR="001428CF" w:rsidRPr="00C23160" w:rsidRDefault="001428CF" w:rsidP="001428CF">
      <w:pPr>
        <w:rPr>
          <w:sz w:val="24"/>
          <w:szCs w:val="24"/>
        </w:rPr>
      </w:pPr>
    </w:p>
    <w:p w:rsidR="001428CF" w:rsidRPr="00C2316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C23160">
        <w:rPr>
          <w:b/>
          <w:bCs/>
          <w:w w:val="97"/>
          <w:sz w:val="24"/>
          <w:szCs w:val="24"/>
          <w:u w:val="single"/>
        </w:rPr>
        <w:t>Dunakeszi Város Önkormányzata Képviselő-testületének 13/2025.(I.30.)sz.határozata:</w:t>
      </w:r>
    </w:p>
    <w:p w:rsidR="001428CF" w:rsidRPr="00C23160" w:rsidRDefault="001428CF" w:rsidP="001428CF">
      <w:pPr>
        <w:pStyle w:val="NormlWeb"/>
        <w:spacing w:before="0" w:beforeAutospacing="0" w:after="0" w:afterAutospacing="0"/>
        <w:jc w:val="both"/>
        <w:rPr>
          <w:bCs/>
        </w:rPr>
      </w:pPr>
    </w:p>
    <w:p w:rsidR="001428CF" w:rsidRPr="00C23160" w:rsidRDefault="001428CF" w:rsidP="001428CF">
      <w:pPr>
        <w:jc w:val="both"/>
        <w:rPr>
          <w:bCs/>
          <w:sz w:val="24"/>
          <w:szCs w:val="24"/>
        </w:rPr>
      </w:pPr>
      <w:r w:rsidRPr="00C23160">
        <w:rPr>
          <w:sz w:val="24"/>
          <w:szCs w:val="24"/>
        </w:rPr>
        <w:t>Dunakeszi Város Önkormányzatának Képviselő-testülete úgy határoz</w:t>
      </w:r>
      <w:r>
        <w:rPr>
          <w:sz w:val="24"/>
          <w:szCs w:val="24"/>
        </w:rPr>
        <w:t>ott</w:t>
      </w:r>
      <w:r w:rsidRPr="00C23160">
        <w:rPr>
          <w:sz w:val="24"/>
          <w:szCs w:val="24"/>
        </w:rPr>
        <w:t xml:space="preserve">, hogy a </w:t>
      </w:r>
      <w:r w:rsidRPr="00C23160">
        <w:rPr>
          <w:bCs/>
          <w:sz w:val="24"/>
          <w:szCs w:val="24"/>
        </w:rPr>
        <w:t>247/2024.(XII.12.) sz. határozatának tartalmát, a költségek és a támogatás tekintetében az alábbiak szerint módosítja:</w:t>
      </w:r>
    </w:p>
    <w:p w:rsidR="001428CF" w:rsidRPr="00C23160" w:rsidRDefault="001428CF" w:rsidP="001428CF">
      <w:pPr>
        <w:jc w:val="both"/>
        <w:rPr>
          <w:bCs/>
          <w:sz w:val="24"/>
          <w:szCs w:val="24"/>
        </w:rPr>
      </w:pPr>
    </w:p>
    <w:p w:rsidR="001428CF" w:rsidRPr="00C23160" w:rsidRDefault="001428CF" w:rsidP="001428CF">
      <w:pPr>
        <w:jc w:val="both"/>
        <w:rPr>
          <w:sz w:val="24"/>
          <w:szCs w:val="24"/>
        </w:rPr>
      </w:pPr>
      <w:r w:rsidRPr="00C23160">
        <w:rPr>
          <w:sz w:val="24"/>
          <w:szCs w:val="24"/>
        </w:rPr>
        <w:t xml:space="preserve">Dunakeszi Város Önkormányzatának Képviselő-testülete úgy határoz, hogy </w:t>
      </w:r>
      <w:r w:rsidRPr="00DA5C32">
        <w:rPr>
          <w:sz w:val="24"/>
          <w:szCs w:val="24"/>
        </w:rPr>
        <w:t>vis maior támogatás címen</w:t>
      </w:r>
      <w:r w:rsidRPr="00C23160">
        <w:rPr>
          <w:b/>
          <w:spacing w:val="40"/>
          <w:sz w:val="24"/>
          <w:szCs w:val="24"/>
        </w:rPr>
        <w:t xml:space="preserve"> </w:t>
      </w:r>
      <w:r w:rsidRPr="00C23160">
        <w:rPr>
          <w:sz w:val="24"/>
          <w:szCs w:val="24"/>
        </w:rPr>
        <w:t xml:space="preserve">pályázatot nyújt be a Közigazgatási és Területfejlesztési </w:t>
      </w:r>
      <w:r w:rsidRPr="00C23160">
        <w:rPr>
          <w:spacing w:val="-2"/>
          <w:sz w:val="24"/>
          <w:szCs w:val="24"/>
        </w:rPr>
        <w:t>Minisztériumhoz.</w:t>
      </w:r>
    </w:p>
    <w:p w:rsidR="001428CF" w:rsidRPr="00C23160" w:rsidRDefault="001428CF" w:rsidP="001428CF">
      <w:pPr>
        <w:pStyle w:val="Szvegtrzs"/>
        <w:rPr>
          <w:szCs w:val="24"/>
        </w:rPr>
      </w:pPr>
    </w:p>
    <w:p w:rsidR="001428CF" w:rsidRPr="00C23160" w:rsidRDefault="001428CF" w:rsidP="001428CF">
      <w:pPr>
        <w:tabs>
          <w:tab w:val="left" w:pos="5670"/>
          <w:tab w:val="left" w:pos="8990"/>
        </w:tabs>
        <w:jc w:val="both"/>
        <w:rPr>
          <w:spacing w:val="-10"/>
          <w:sz w:val="24"/>
          <w:szCs w:val="24"/>
        </w:rPr>
      </w:pPr>
      <w:r w:rsidRPr="00C23160">
        <w:rPr>
          <w:sz w:val="24"/>
          <w:szCs w:val="24"/>
        </w:rPr>
        <w:t xml:space="preserve">A vis maior esemény megnevezése: </w:t>
      </w:r>
      <w:r w:rsidRPr="00C23160">
        <w:rPr>
          <w:bCs/>
          <w:sz w:val="24"/>
          <w:szCs w:val="24"/>
        </w:rPr>
        <w:t>a 2024.09.16. napon hely</w:t>
      </w:r>
      <w:r w:rsidRPr="00C23160">
        <w:rPr>
          <w:rStyle w:val="hps"/>
          <w:sz w:val="24"/>
          <w:szCs w:val="24"/>
        </w:rPr>
        <w:t>ben elrendelt árvízvédelmi készültség időszakában lezajlott árvízi védekezés II. ütemének költségei</w:t>
      </w:r>
      <w:r w:rsidRPr="00C23160">
        <w:rPr>
          <w:spacing w:val="-10"/>
          <w:sz w:val="24"/>
          <w:szCs w:val="24"/>
        </w:rPr>
        <w:t>, az alábbi helyszín kapcsán:</w:t>
      </w:r>
    </w:p>
    <w:p w:rsidR="001428CF" w:rsidRPr="00C23160" w:rsidRDefault="001428CF" w:rsidP="001428CF">
      <w:pPr>
        <w:tabs>
          <w:tab w:val="left" w:pos="5670"/>
          <w:tab w:val="left" w:pos="8990"/>
        </w:tabs>
        <w:jc w:val="both"/>
        <w:rPr>
          <w:spacing w:val="-10"/>
          <w:sz w:val="24"/>
          <w:szCs w:val="24"/>
        </w:rPr>
      </w:pPr>
    </w:p>
    <w:p w:rsidR="001428CF" w:rsidRPr="00C23160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C23160">
        <w:rPr>
          <w:sz w:val="24"/>
          <w:szCs w:val="24"/>
        </w:rPr>
        <w:t>1.</w:t>
      </w:r>
      <w:r w:rsidRPr="00C23160">
        <w:rPr>
          <w:sz w:val="24"/>
          <w:szCs w:val="24"/>
        </w:rPr>
        <w:tab/>
        <w:t>A Dunakeszi Duna Szabadstrandot is magába foglaló 0164 helyrajzi számú terület, kb. 500 fm hosszúságban.</w:t>
      </w:r>
    </w:p>
    <w:p w:rsidR="001428CF" w:rsidRPr="001D0891" w:rsidRDefault="001428CF" w:rsidP="001428CF">
      <w:pPr>
        <w:tabs>
          <w:tab w:val="left" w:pos="5670"/>
          <w:tab w:val="left" w:pos="8990"/>
        </w:tabs>
        <w:jc w:val="both"/>
        <w:rPr>
          <w:color w:val="538135" w:themeColor="accent6" w:themeShade="BF"/>
          <w:sz w:val="24"/>
          <w:szCs w:val="24"/>
        </w:rPr>
      </w:pPr>
    </w:p>
    <w:p w:rsidR="001428CF" w:rsidRDefault="001428CF" w:rsidP="001428CF">
      <w:pPr>
        <w:jc w:val="both"/>
        <w:rPr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 w:rsidRPr="00C23160">
        <w:rPr>
          <w:sz w:val="24"/>
          <w:szCs w:val="24"/>
        </w:rPr>
        <w:t>13/2025.(I.30.)sz.</w:t>
      </w:r>
      <w:r>
        <w:rPr>
          <w:sz w:val="24"/>
          <w:szCs w:val="24"/>
        </w:rPr>
        <w:t xml:space="preserve"> </w:t>
      </w:r>
      <w:r w:rsidRPr="00C23160">
        <w:rPr>
          <w:sz w:val="24"/>
          <w:szCs w:val="24"/>
        </w:rPr>
        <w:t>határozat</w:t>
      </w:r>
      <w:r>
        <w:rPr>
          <w:sz w:val="24"/>
          <w:szCs w:val="24"/>
        </w:rPr>
        <w:t>a</w:t>
      </w:r>
      <w:r w:rsidRPr="00C23160">
        <w:rPr>
          <w:sz w:val="24"/>
          <w:szCs w:val="24"/>
        </w:rPr>
        <w:t xml:space="preserve">, amelyet módosított a 81/2025.(IV.30.)sz.határozat a 2024. szeptemberi árvízi védekezés II. ütemének  költségei kapcsán Vis Maior támogatás igénylésének jóváhagyásáról szól: </w:t>
      </w:r>
    </w:p>
    <w:p w:rsidR="001428CF" w:rsidRDefault="001428CF" w:rsidP="001428CF">
      <w:pPr>
        <w:jc w:val="both"/>
        <w:rPr>
          <w:sz w:val="24"/>
          <w:szCs w:val="24"/>
        </w:rPr>
      </w:pPr>
    </w:p>
    <w:p w:rsidR="001428CF" w:rsidRPr="00C23160" w:rsidRDefault="001428CF" w:rsidP="001428CF">
      <w:pPr>
        <w:jc w:val="both"/>
        <w:rPr>
          <w:sz w:val="24"/>
          <w:szCs w:val="24"/>
        </w:rPr>
      </w:pPr>
      <w:r w:rsidRPr="00C23160">
        <w:rPr>
          <w:sz w:val="24"/>
          <w:szCs w:val="24"/>
        </w:rPr>
        <w:t xml:space="preserve">A benyújtott pályázat Ebr42 639106 számon elfogadásra került, a megítélt támogatás bruttó 5.352.000,-Ft. </w:t>
      </w:r>
    </w:p>
    <w:p w:rsidR="001428CF" w:rsidRPr="001D0891" w:rsidRDefault="001428CF" w:rsidP="001428CF">
      <w:pPr>
        <w:rPr>
          <w:color w:val="538135" w:themeColor="accent6" w:themeShade="BF"/>
          <w:sz w:val="24"/>
          <w:szCs w:val="24"/>
        </w:rPr>
      </w:pPr>
    </w:p>
    <w:p w:rsidR="001428CF" w:rsidRPr="001D0891" w:rsidRDefault="001428CF" w:rsidP="001428CF">
      <w:pPr>
        <w:rPr>
          <w:color w:val="538135" w:themeColor="accent6" w:themeShade="BF"/>
          <w:sz w:val="24"/>
          <w:szCs w:val="24"/>
        </w:rPr>
      </w:pPr>
    </w:p>
    <w:p w:rsidR="001428CF" w:rsidRPr="001C575E" w:rsidRDefault="001428CF" w:rsidP="001428CF">
      <w:pPr>
        <w:jc w:val="both"/>
        <w:rPr>
          <w:b/>
          <w:bCs/>
          <w:w w:val="90"/>
          <w:sz w:val="24"/>
          <w:szCs w:val="24"/>
          <w:u w:val="single"/>
        </w:rPr>
      </w:pPr>
      <w:r w:rsidRPr="001C575E">
        <w:rPr>
          <w:b/>
          <w:bCs/>
          <w:w w:val="90"/>
          <w:sz w:val="24"/>
          <w:szCs w:val="24"/>
          <w:u w:val="single"/>
        </w:rPr>
        <w:t>Dunakeszi Város Önkormányzata Képviselő-testületének 14/2025.(I.30.)</w:t>
      </w:r>
      <w:r>
        <w:rPr>
          <w:b/>
          <w:bCs/>
          <w:w w:val="90"/>
          <w:sz w:val="24"/>
          <w:szCs w:val="24"/>
          <w:u w:val="single"/>
        </w:rPr>
        <w:t xml:space="preserve"> és </w:t>
      </w:r>
      <w:r w:rsidRPr="001C575E">
        <w:rPr>
          <w:b/>
          <w:w w:val="90"/>
          <w:sz w:val="24"/>
          <w:szCs w:val="24"/>
          <w:u w:val="single"/>
        </w:rPr>
        <w:t>82/2025.(IV.30.).</w:t>
      </w:r>
      <w:r w:rsidRPr="001C575E">
        <w:rPr>
          <w:b/>
          <w:bCs/>
          <w:w w:val="90"/>
          <w:sz w:val="24"/>
          <w:szCs w:val="24"/>
          <w:u w:val="single"/>
        </w:rPr>
        <w:t>sz.határozata:</w:t>
      </w:r>
    </w:p>
    <w:p w:rsidR="001428CF" w:rsidRPr="001C575E" w:rsidRDefault="001428CF" w:rsidP="001428CF">
      <w:pPr>
        <w:pStyle w:val="NormlWeb"/>
        <w:spacing w:before="0" w:beforeAutospacing="0" w:after="0" w:afterAutospacing="0"/>
        <w:jc w:val="both"/>
        <w:rPr>
          <w:bCs/>
        </w:rPr>
      </w:pPr>
    </w:p>
    <w:p w:rsidR="001428CF" w:rsidRPr="001C575E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1C575E">
        <w:rPr>
          <w:sz w:val="24"/>
          <w:szCs w:val="24"/>
        </w:rPr>
        <w:t>Dunakeszi Város Önkormányzatának Képviselő-testülete úgy dönt</w:t>
      </w:r>
      <w:r>
        <w:rPr>
          <w:sz w:val="24"/>
          <w:szCs w:val="24"/>
        </w:rPr>
        <w:t>ött</w:t>
      </w:r>
      <w:r w:rsidRPr="001C575E">
        <w:rPr>
          <w:sz w:val="24"/>
          <w:szCs w:val="24"/>
        </w:rPr>
        <w:t xml:space="preserve">, hogy a </w:t>
      </w:r>
      <w:r w:rsidRPr="001C575E">
        <w:rPr>
          <w:bCs/>
          <w:sz w:val="24"/>
          <w:szCs w:val="24"/>
        </w:rPr>
        <w:t>219/2024.(X.31.) sz. határozat tartalmát, a költségek és a támogatás tekintetében az alábbiak szerint módosítja:</w:t>
      </w:r>
    </w:p>
    <w:p w:rsidR="001428CF" w:rsidRPr="001C575E" w:rsidRDefault="001428CF" w:rsidP="001428CF">
      <w:pPr>
        <w:jc w:val="both"/>
        <w:rPr>
          <w:sz w:val="24"/>
          <w:szCs w:val="24"/>
        </w:rPr>
      </w:pPr>
    </w:p>
    <w:p w:rsidR="001428CF" w:rsidRPr="001C575E" w:rsidRDefault="001428CF" w:rsidP="001428CF">
      <w:pPr>
        <w:jc w:val="both"/>
        <w:rPr>
          <w:sz w:val="24"/>
          <w:szCs w:val="24"/>
        </w:rPr>
      </w:pPr>
      <w:r w:rsidRPr="001C575E">
        <w:rPr>
          <w:sz w:val="24"/>
          <w:szCs w:val="24"/>
        </w:rPr>
        <w:t xml:space="preserve">Dunakeszi Város Önkormányzatának Képviselő-testülete úgy határozott, hogy </w:t>
      </w:r>
      <w:r w:rsidRPr="001C575E">
        <w:rPr>
          <w:b/>
          <w:sz w:val="24"/>
          <w:szCs w:val="24"/>
        </w:rPr>
        <w:t>vis maior támogatás címen</w:t>
      </w:r>
      <w:r w:rsidRPr="001C575E">
        <w:rPr>
          <w:b/>
          <w:spacing w:val="40"/>
          <w:sz w:val="24"/>
          <w:szCs w:val="24"/>
        </w:rPr>
        <w:t xml:space="preserve"> </w:t>
      </w:r>
      <w:r w:rsidRPr="001C575E">
        <w:rPr>
          <w:sz w:val="24"/>
          <w:szCs w:val="24"/>
        </w:rPr>
        <w:t xml:space="preserve">pályázatot nyújt be a Közigazgatási és Területfejlesztési </w:t>
      </w:r>
      <w:r w:rsidRPr="001C575E">
        <w:rPr>
          <w:spacing w:val="-2"/>
          <w:sz w:val="24"/>
          <w:szCs w:val="24"/>
        </w:rPr>
        <w:t>Minisztériumhoz.</w:t>
      </w:r>
    </w:p>
    <w:p w:rsidR="001428CF" w:rsidRPr="001C575E" w:rsidRDefault="001428CF" w:rsidP="001428CF">
      <w:pPr>
        <w:pStyle w:val="Szvegtrzs"/>
        <w:rPr>
          <w:szCs w:val="24"/>
        </w:rPr>
      </w:pPr>
    </w:p>
    <w:p w:rsidR="001428CF" w:rsidRPr="001C575E" w:rsidRDefault="001428CF" w:rsidP="001428CF">
      <w:pPr>
        <w:tabs>
          <w:tab w:val="left" w:pos="5670"/>
          <w:tab w:val="left" w:pos="8990"/>
        </w:tabs>
        <w:jc w:val="both"/>
        <w:rPr>
          <w:spacing w:val="-10"/>
          <w:sz w:val="24"/>
          <w:szCs w:val="24"/>
        </w:rPr>
      </w:pPr>
      <w:r w:rsidRPr="001C575E">
        <w:rPr>
          <w:sz w:val="24"/>
          <w:szCs w:val="24"/>
        </w:rPr>
        <w:lastRenderedPageBreak/>
        <w:t xml:space="preserve">A vis maior esemény megnevezése: </w:t>
      </w:r>
      <w:r w:rsidRPr="001C575E">
        <w:rPr>
          <w:bCs/>
          <w:sz w:val="24"/>
          <w:szCs w:val="24"/>
        </w:rPr>
        <w:t>a 2024.09.16. napon hely</w:t>
      </w:r>
      <w:r w:rsidRPr="001C575E">
        <w:rPr>
          <w:rStyle w:val="hps"/>
          <w:sz w:val="24"/>
          <w:szCs w:val="24"/>
        </w:rPr>
        <w:t>ben elrendelt árvízvédelmi készültség időszakában lezajlott árvízi védekezés I. ütemének költségei</w:t>
      </w:r>
      <w:r w:rsidRPr="001C575E">
        <w:rPr>
          <w:spacing w:val="-10"/>
          <w:sz w:val="24"/>
          <w:szCs w:val="24"/>
        </w:rPr>
        <w:t>, az alábbi helyszínek kapcsán:</w:t>
      </w:r>
    </w:p>
    <w:p w:rsidR="001428CF" w:rsidRPr="001C575E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1C575E">
        <w:rPr>
          <w:sz w:val="24"/>
          <w:szCs w:val="24"/>
        </w:rPr>
        <w:t>1.</w:t>
      </w:r>
      <w:r w:rsidRPr="001C575E">
        <w:rPr>
          <w:sz w:val="24"/>
          <w:szCs w:val="24"/>
        </w:rPr>
        <w:tab/>
        <w:t>A Dunakeszi Duna Szabadstrandot is magába foglaló 0164 helyrajzi számú terület, kb. 500 fm hosszúságban.</w:t>
      </w:r>
    </w:p>
    <w:p w:rsidR="001428CF" w:rsidRPr="001C575E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1C575E">
        <w:rPr>
          <w:sz w:val="24"/>
          <w:szCs w:val="24"/>
        </w:rPr>
        <w:t>2.</w:t>
      </w:r>
      <w:r w:rsidRPr="001C575E">
        <w:rPr>
          <w:sz w:val="24"/>
          <w:szCs w:val="24"/>
        </w:rPr>
        <w:tab/>
        <w:t>A Duna sor 6074 és 0165 helyrajzi számú területein a Liget utcától számított kb. 1.200 fm hosszúságban.</w:t>
      </w:r>
    </w:p>
    <w:p w:rsidR="001428CF" w:rsidRPr="001C575E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1C575E">
        <w:rPr>
          <w:sz w:val="24"/>
          <w:szCs w:val="24"/>
        </w:rPr>
        <w:t>3.</w:t>
      </w:r>
      <w:r w:rsidRPr="001C575E">
        <w:rPr>
          <w:sz w:val="24"/>
          <w:szCs w:val="24"/>
        </w:rPr>
        <w:tab/>
        <w:t>A 6249/7 helyrajzi számú Kiscsurgó játszótér.</w:t>
      </w:r>
    </w:p>
    <w:p w:rsidR="001428CF" w:rsidRPr="001C575E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1C575E">
        <w:rPr>
          <w:sz w:val="24"/>
          <w:szCs w:val="24"/>
        </w:rPr>
        <w:t>4.</w:t>
      </w:r>
      <w:r w:rsidRPr="001C575E">
        <w:rPr>
          <w:sz w:val="24"/>
          <w:szCs w:val="24"/>
        </w:rPr>
        <w:tab/>
        <w:t>A 6333 helyrajzi számú Kiscsurgó utca 1. szám.</w:t>
      </w:r>
    </w:p>
    <w:p w:rsidR="001428CF" w:rsidRPr="001C575E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1C575E">
        <w:rPr>
          <w:sz w:val="24"/>
          <w:szCs w:val="24"/>
        </w:rPr>
        <w:t>5. A 0158 helyrajzi számú EuroVelo kerékpárút és egy magáningatlan.</w:t>
      </w:r>
    </w:p>
    <w:p w:rsidR="001428CF" w:rsidRPr="001C575E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1C575E">
        <w:rPr>
          <w:sz w:val="24"/>
          <w:szCs w:val="24"/>
        </w:rPr>
        <w:t>6.</w:t>
      </w:r>
      <w:r w:rsidRPr="001C575E">
        <w:rPr>
          <w:sz w:val="24"/>
          <w:szCs w:val="24"/>
        </w:rPr>
        <w:tab/>
      </w:r>
      <w:r w:rsidRPr="001C575E">
        <w:rPr>
          <w:rFonts w:eastAsiaTheme="minorHAnsi"/>
          <w:sz w:val="24"/>
          <w:szCs w:val="24"/>
        </w:rPr>
        <w:t xml:space="preserve">A 0145 </w:t>
      </w:r>
      <w:r w:rsidRPr="001C575E">
        <w:rPr>
          <w:sz w:val="24"/>
          <w:szCs w:val="24"/>
        </w:rPr>
        <w:t>helyrajzi számú</w:t>
      </w:r>
      <w:r w:rsidRPr="001C575E">
        <w:rPr>
          <w:rFonts w:eastAsiaTheme="minorHAnsi"/>
          <w:sz w:val="24"/>
          <w:szCs w:val="24"/>
        </w:rPr>
        <w:t xml:space="preserve"> út melletti fatelep, építőanyag telep és autókereskedés.</w:t>
      </w:r>
    </w:p>
    <w:p w:rsidR="001428CF" w:rsidRPr="001C575E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1C575E">
        <w:rPr>
          <w:sz w:val="24"/>
          <w:szCs w:val="24"/>
        </w:rPr>
        <w:t>7.</w:t>
      </w:r>
      <w:r w:rsidRPr="001C575E">
        <w:rPr>
          <w:sz w:val="24"/>
          <w:szCs w:val="24"/>
        </w:rPr>
        <w:tab/>
        <w:t>A 2-es főút mentén, a 0138/16 helyrajzi számon található kettő áteresz.</w:t>
      </w:r>
    </w:p>
    <w:p w:rsidR="001428CF" w:rsidRPr="001C575E" w:rsidRDefault="001428CF" w:rsidP="001428CF">
      <w:pPr>
        <w:tabs>
          <w:tab w:val="left" w:pos="5670"/>
          <w:tab w:val="left" w:pos="8990"/>
        </w:tabs>
        <w:ind w:left="284" w:hanging="284"/>
        <w:jc w:val="both"/>
        <w:rPr>
          <w:sz w:val="24"/>
          <w:szCs w:val="24"/>
        </w:rPr>
      </w:pPr>
      <w:r w:rsidRPr="001C575E">
        <w:rPr>
          <w:sz w:val="24"/>
          <w:szCs w:val="24"/>
        </w:rPr>
        <w:t>8.</w:t>
      </w:r>
      <w:r w:rsidRPr="001C575E">
        <w:rPr>
          <w:sz w:val="24"/>
          <w:szCs w:val="24"/>
        </w:rPr>
        <w:tab/>
        <w:t>A Tőzegtó városrész 0112/2 helyrajzi számon található 2 db zsilip.</w:t>
      </w:r>
    </w:p>
    <w:p w:rsidR="001428CF" w:rsidRDefault="001428CF" w:rsidP="001428CF">
      <w:pPr>
        <w:pStyle w:val="Szvegtrzs"/>
        <w:rPr>
          <w:i/>
          <w:color w:val="538135" w:themeColor="accent6" w:themeShade="BF"/>
          <w:szCs w:val="24"/>
        </w:rPr>
      </w:pPr>
    </w:p>
    <w:p w:rsidR="001428CF" w:rsidRDefault="001428CF" w:rsidP="001428CF">
      <w:pPr>
        <w:jc w:val="both"/>
        <w:rPr>
          <w:sz w:val="24"/>
          <w:szCs w:val="24"/>
        </w:rPr>
      </w:pPr>
      <w:r w:rsidRPr="00246220">
        <w:rPr>
          <w:bCs/>
          <w:sz w:val="24"/>
          <w:szCs w:val="24"/>
        </w:rPr>
        <w:t>Dunakeszi Város Önkor</w:t>
      </w:r>
      <w:r>
        <w:rPr>
          <w:bCs/>
          <w:sz w:val="24"/>
          <w:szCs w:val="24"/>
        </w:rPr>
        <w:t xml:space="preserve">mányzatának Képviselő-testülete </w:t>
      </w:r>
      <w:r w:rsidRPr="001C575E">
        <w:rPr>
          <w:sz w:val="24"/>
          <w:szCs w:val="24"/>
        </w:rPr>
        <w:t>14/2025.(I.30.)sz.</w:t>
      </w:r>
      <w:r>
        <w:rPr>
          <w:sz w:val="24"/>
          <w:szCs w:val="24"/>
        </w:rPr>
        <w:t xml:space="preserve"> </w:t>
      </w:r>
      <w:r w:rsidRPr="001C575E">
        <w:rPr>
          <w:sz w:val="24"/>
          <w:szCs w:val="24"/>
        </w:rPr>
        <w:t>határozat</w:t>
      </w:r>
      <w:r>
        <w:rPr>
          <w:sz w:val="24"/>
          <w:szCs w:val="24"/>
        </w:rPr>
        <w:t>a</w:t>
      </w:r>
      <w:r w:rsidRPr="001C575E">
        <w:rPr>
          <w:sz w:val="24"/>
          <w:szCs w:val="24"/>
        </w:rPr>
        <w:t>, amelyet a 82/2025.(IV.30.)sz.határozat módosított</w:t>
      </w:r>
      <w:r>
        <w:rPr>
          <w:sz w:val="24"/>
          <w:szCs w:val="24"/>
        </w:rPr>
        <w:t>,</w:t>
      </w:r>
      <w:r w:rsidRPr="001C575E">
        <w:rPr>
          <w:sz w:val="24"/>
          <w:szCs w:val="24"/>
        </w:rPr>
        <w:t xml:space="preserve"> a 2024. szeptemberi árvízi védekezés I. ütemének  költségei kapcsán Vis Maior támogatás igénylésének jóváhagyásáról szól: </w:t>
      </w:r>
    </w:p>
    <w:p w:rsidR="001428CF" w:rsidRDefault="001428CF" w:rsidP="001428CF">
      <w:pPr>
        <w:jc w:val="both"/>
        <w:rPr>
          <w:sz w:val="24"/>
          <w:szCs w:val="24"/>
        </w:rPr>
      </w:pPr>
    </w:p>
    <w:p w:rsidR="001428CF" w:rsidRPr="001C575E" w:rsidRDefault="001428CF" w:rsidP="001428CF">
      <w:pPr>
        <w:jc w:val="both"/>
        <w:rPr>
          <w:sz w:val="24"/>
          <w:szCs w:val="24"/>
        </w:rPr>
      </w:pPr>
      <w:r w:rsidRPr="001C575E">
        <w:rPr>
          <w:sz w:val="24"/>
          <w:szCs w:val="24"/>
        </w:rPr>
        <w:t xml:space="preserve">A benyújtott pályázat Ebr42 635393 számon elfogadásra került, a megítélt támogatás bruttó 16.795.000,-Ft. </w:t>
      </w:r>
    </w:p>
    <w:p w:rsidR="001428CF" w:rsidRPr="001D0891" w:rsidRDefault="001428CF" w:rsidP="001428CF">
      <w:pPr>
        <w:pStyle w:val="Szvegtrzs"/>
        <w:rPr>
          <w:i/>
          <w:color w:val="538135" w:themeColor="accent6" w:themeShade="BF"/>
          <w:szCs w:val="24"/>
        </w:rPr>
      </w:pPr>
    </w:p>
    <w:p w:rsidR="001428CF" w:rsidRPr="001D0891" w:rsidRDefault="001428CF" w:rsidP="001428CF">
      <w:pPr>
        <w:rPr>
          <w:color w:val="538135" w:themeColor="accent6" w:themeShade="BF"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15/2025.(I.30.)sz.határozata: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jc w:val="both"/>
        <w:rPr>
          <w:bCs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hozzájárul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hogy </w:t>
      </w:r>
      <w:r w:rsidRPr="00246220">
        <w:rPr>
          <w:bCs/>
          <w:sz w:val="24"/>
          <w:szCs w:val="24"/>
        </w:rPr>
        <w:t xml:space="preserve">az illegális szemétlerakás felszámolása érdekében Dunakeszi Város közigazgatási bel- és külterületén 5 db vadkamera kerüljön elhelyezésre időszakos jelleggel, változó helyszínen. 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A</w:t>
      </w:r>
      <w:r w:rsidRPr="00246220">
        <w:rPr>
          <w:sz w:val="24"/>
          <w:szCs w:val="24"/>
        </w:rPr>
        <w:t xml:space="preserve"> vadkamera felszereléséhez szükséges intézkedések megt</w:t>
      </w:r>
      <w:r>
        <w:rPr>
          <w:sz w:val="24"/>
          <w:szCs w:val="24"/>
        </w:rPr>
        <w:t>örténtek</w:t>
      </w:r>
      <w:r w:rsidRPr="00246220">
        <w:rPr>
          <w:sz w:val="24"/>
          <w:szCs w:val="24"/>
        </w:rPr>
        <w:t>, a vadkamera működéséhez szüks</w:t>
      </w:r>
      <w:r>
        <w:rPr>
          <w:sz w:val="24"/>
          <w:szCs w:val="24"/>
        </w:rPr>
        <w:t>éges dokumentumok aláírásra kerültek</w:t>
      </w:r>
      <w:r w:rsidRPr="00246220">
        <w:rPr>
          <w:sz w:val="24"/>
          <w:szCs w:val="24"/>
        </w:rPr>
        <w:t xml:space="preserve">. 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16/2025.(I.30.)sz.határozata:</w:t>
      </w:r>
    </w:p>
    <w:p w:rsidR="001428CF" w:rsidRPr="00246220" w:rsidRDefault="001428CF" w:rsidP="001428CF">
      <w:pPr>
        <w:pStyle w:val="NormlWeb"/>
        <w:jc w:val="both"/>
        <w:rPr>
          <w:rFonts w:eastAsia="Calibri"/>
          <w:lang w:eastAsia="en-US"/>
        </w:rPr>
      </w:pPr>
      <w:r w:rsidRPr="00246220">
        <w:rPr>
          <w:rFonts w:eastAsia="Calibri"/>
          <w:lang w:eastAsia="en-US"/>
        </w:rPr>
        <w:t>Dunakeszi Város Önkormányzata Képviselő-testülete</w:t>
      </w:r>
      <w:r>
        <w:rPr>
          <w:rFonts w:eastAsia="Calibri"/>
          <w:lang w:eastAsia="en-US"/>
        </w:rPr>
        <w:t xml:space="preserve"> határozatával</w:t>
      </w:r>
      <w:r w:rsidRPr="00246220">
        <w:rPr>
          <w:rFonts w:eastAsia="Calibri"/>
          <w:lang w:eastAsia="en-US"/>
        </w:rPr>
        <w:t xml:space="preserve"> jóváhagy</w:t>
      </w:r>
      <w:r>
        <w:rPr>
          <w:rFonts w:eastAsia="Calibri"/>
          <w:lang w:eastAsia="en-US"/>
        </w:rPr>
        <w:t>t</w:t>
      </w:r>
      <w:r w:rsidRPr="00246220">
        <w:rPr>
          <w:rFonts w:eastAsia="Calibri"/>
          <w:lang w:eastAsia="en-US"/>
        </w:rPr>
        <w:t>a a Dunakeszi Óvodai Humán Szolgáltató Központ és Könyvtár tevékenységi köreiben a változást, azaz a 8730 Idősek, testi fogyatékossággal élők bentlakásos ellátása törlését és a 8891 Gyermekek napközbeni ellátása, 9111 Könyvtári tevékenység tevékenységi körök felvételét.</w:t>
      </w:r>
    </w:p>
    <w:p w:rsidR="001428CF" w:rsidRPr="00862510" w:rsidRDefault="001428CF" w:rsidP="001428CF">
      <w:pPr>
        <w:pStyle w:val="NormlWeb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A</w:t>
      </w:r>
      <w:r w:rsidRPr="00246220">
        <w:rPr>
          <w:rFonts w:eastAsia="Calibri"/>
          <w:lang w:eastAsia="en-US"/>
        </w:rPr>
        <w:t xml:space="preserve"> változások Magyar Államkincstárnál történő bejelentés</w:t>
      </w:r>
      <w:r>
        <w:rPr>
          <w:rFonts w:eastAsia="Calibri"/>
          <w:lang w:eastAsia="en-US"/>
        </w:rPr>
        <w:t>e megtörtént</w:t>
      </w:r>
      <w:r w:rsidRPr="00246220">
        <w:rPr>
          <w:rFonts w:eastAsia="Calibri"/>
          <w:lang w:eastAsia="en-US"/>
        </w:rPr>
        <w:t xml:space="preserve">. 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17/2025.(I.30.)sz.határozata: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73310E" w:rsidRDefault="001428CF" w:rsidP="001428CF">
      <w:pPr>
        <w:jc w:val="both"/>
        <w:rPr>
          <w:sz w:val="24"/>
          <w:szCs w:val="24"/>
        </w:rPr>
      </w:pPr>
      <w:r w:rsidRPr="0073310E">
        <w:rPr>
          <w:sz w:val="24"/>
          <w:szCs w:val="24"/>
        </w:rPr>
        <w:t>Dunakeszi Város Önkormányzata Képviselő-testülete Kincsem Nemzeti Lóverseny és Lovas Stratégiai Korlátolt Felelősségű Társaság (1101 Budapest, Albertisai út 2-4., Cg.:01-09-972385) által a JOG/240-7/2024 számú határozat ellen benyújtott fellebbezését elutasította és Dunakeszi Város Polgármestere JOG/240-7/2024. számú határozatát helyben hagyta.</w:t>
      </w:r>
    </w:p>
    <w:p w:rsidR="001428CF" w:rsidRPr="0073310E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D62F47" w:rsidRDefault="001428CF" w:rsidP="001428CF">
      <w:pPr>
        <w:autoSpaceDE w:val="0"/>
        <w:jc w:val="both"/>
        <w:rPr>
          <w:sz w:val="24"/>
          <w:szCs w:val="24"/>
        </w:rPr>
      </w:pPr>
      <w:r w:rsidRPr="0073310E">
        <w:rPr>
          <w:sz w:val="24"/>
          <w:szCs w:val="24"/>
        </w:rPr>
        <w:t>A határozat az ügyfélnek kézbesítésre került, aki a döntés bírósági felülvizsgálatát kezdeményezte, a közigazgatási per folyamatban van.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18/2025.(I.30.)sz.határozata: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5F659C" w:rsidRDefault="001428CF" w:rsidP="001428CF">
      <w:pPr>
        <w:pStyle w:val="Csakszveg"/>
        <w:jc w:val="both"/>
        <w:rPr>
          <w:rFonts w:ascii="Times New Roman" w:hAnsi="Times New Roman" w:cs="Times New Roman"/>
          <w:sz w:val="24"/>
          <w:szCs w:val="24"/>
        </w:rPr>
      </w:pPr>
      <w:r w:rsidRPr="005F659C">
        <w:rPr>
          <w:rFonts w:ascii="Times New Roman" w:hAnsi="Times New Roman" w:cs="Times New Roman"/>
          <w:sz w:val="24"/>
          <w:szCs w:val="24"/>
        </w:rPr>
        <w:t xml:space="preserve">Dunakeszi Város Önkormányzata Képviselő-testülete határozatával ügy döntött, hogy a </w:t>
      </w:r>
      <w:r w:rsidRPr="005F659C">
        <w:rPr>
          <w:rFonts w:ascii="Times New Roman" w:hAnsi="Times New Roman" w:cs="Times New Roman"/>
          <w:b/>
          <w:bCs/>
          <w:sz w:val="24"/>
          <w:szCs w:val="24"/>
        </w:rPr>
        <w:t>„Nyomdai szolgáltatások"</w:t>
      </w:r>
      <w:r w:rsidRPr="005F659C">
        <w:rPr>
          <w:rFonts w:ascii="Times New Roman" w:hAnsi="Times New Roman" w:cs="Times New Roman"/>
          <w:sz w:val="24"/>
          <w:szCs w:val="24"/>
        </w:rPr>
        <w:t xml:space="preserve"> tárgyában kiírt közbeszerzési eljárás során ajánlatot tevő </w:t>
      </w:r>
      <w:r w:rsidRPr="005F659C">
        <w:rPr>
          <w:rFonts w:ascii="Times New Roman" w:hAnsi="Times New Roman" w:cs="Times New Roman"/>
          <w:b/>
          <w:bCs/>
          <w:sz w:val="24"/>
          <w:szCs w:val="24"/>
        </w:rPr>
        <w:t xml:space="preserve">KON-NEXT Kereskedelmi és Szolgáltató Kft. </w:t>
      </w:r>
      <w:r w:rsidRPr="005F659C">
        <w:rPr>
          <w:rFonts w:ascii="Times New Roman" w:hAnsi="Times New Roman" w:cs="Times New Roman"/>
          <w:sz w:val="24"/>
          <w:szCs w:val="24"/>
        </w:rPr>
        <w:t>ajánlatát a közbeszerzési eljárás nyertesének hirdeti ki.</w:t>
      </w:r>
    </w:p>
    <w:p w:rsidR="001428CF" w:rsidRPr="00862510" w:rsidRDefault="001428CF" w:rsidP="001428CF">
      <w:pPr>
        <w:pStyle w:val="Csakszveg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428CF" w:rsidRPr="00E52DA3" w:rsidRDefault="001428CF" w:rsidP="001428CF">
      <w:pPr>
        <w:autoSpaceDE w:val="0"/>
        <w:jc w:val="both"/>
        <w:rPr>
          <w:sz w:val="24"/>
          <w:szCs w:val="24"/>
        </w:rPr>
      </w:pPr>
      <w:r w:rsidRPr="00E52DA3">
        <w:rPr>
          <w:sz w:val="24"/>
          <w:szCs w:val="24"/>
        </w:rPr>
        <w:t xml:space="preserve">A KON-NEXT Kereskedelmi és Szolgáltató Kft.-vel a „Nyomdai szolgáltatások” tárgyú vállalkozási szerződést 2025.02.14-én megkötötték a felek.  </w:t>
      </w:r>
    </w:p>
    <w:p w:rsidR="001428CF" w:rsidRPr="00246220" w:rsidRDefault="001428CF" w:rsidP="001428CF">
      <w:pPr>
        <w:autoSpaceDE w:val="0"/>
        <w:rPr>
          <w:b/>
          <w:sz w:val="24"/>
          <w:szCs w:val="24"/>
          <w:highlight w:val="yellow"/>
          <w:u w:val="single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  <w:jc w:val="both"/>
        <w:rPr>
          <w:bCs/>
        </w:rPr>
      </w:pPr>
    </w:p>
    <w:p w:rsidR="001428CF" w:rsidRPr="0073310E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73310E">
        <w:rPr>
          <w:b/>
          <w:bCs/>
          <w:w w:val="97"/>
          <w:sz w:val="24"/>
          <w:szCs w:val="24"/>
          <w:u w:val="single"/>
        </w:rPr>
        <w:t>Dunakeszi Város Önkormányzata Képviselő-testületének 19/2025.(II.27.)sz.határozata:</w:t>
      </w:r>
    </w:p>
    <w:p w:rsidR="001428CF" w:rsidRPr="0073310E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73310E" w:rsidRDefault="001428CF" w:rsidP="001428CF">
      <w:pPr>
        <w:pStyle w:val="Szvegtrzs"/>
        <w:rPr>
          <w:szCs w:val="24"/>
        </w:rPr>
      </w:pPr>
      <w:r w:rsidRPr="0073310E">
        <w:rPr>
          <w:szCs w:val="24"/>
        </w:rPr>
        <w:t>Dunakeszi Város Önkormányzata Képviselő-testülete a 2025. évi költségvetési évet követő három évre vonatkozó a Magyarország gazdasági stabilitásáról szóló 2011. évi CXCIV. törvény (továbbiakban: Stabilitási törvény) 45. § (1) bekezdésének a) pontjában kapott felhatalmazás alapján kiadott jogszabályban meghatározottak szerinti saját bevételeinek, valamint ugyanezen jogszabály 8. § (2) bekezdése szerinti, adósságot keletkeztető ügyleteiből eredő fizetési kötelezettségeinek várható összegét az előterjesztés 1. sz. melléklete szerint állapítja meg.</w:t>
      </w:r>
    </w:p>
    <w:p w:rsidR="001428CF" w:rsidRPr="0073310E" w:rsidRDefault="001428CF" w:rsidP="001428CF">
      <w:pPr>
        <w:pStyle w:val="Szvegtrzs"/>
        <w:rPr>
          <w:szCs w:val="24"/>
        </w:rPr>
      </w:pPr>
    </w:p>
    <w:p w:rsidR="001428CF" w:rsidRPr="00D62F47" w:rsidRDefault="001428CF" w:rsidP="001428CF">
      <w:pPr>
        <w:pStyle w:val="Szvegtrzs"/>
      </w:pPr>
      <w:r w:rsidRPr="0073310E">
        <w:rPr>
          <w:szCs w:val="24"/>
        </w:rPr>
        <w:t>A jogszabályi előírásoknak megfelelően a Képviselő-testület a kitekintő határozatot elfogadta.</w:t>
      </w: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20/2025.(II.27.)sz.határozata: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>határozatával</w:t>
      </w:r>
      <w:r w:rsidRPr="00246220">
        <w:rPr>
          <w:sz w:val="24"/>
          <w:szCs w:val="24"/>
        </w:rPr>
        <w:t xml:space="preserve"> dönt</w:t>
      </w:r>
      <w:r>
        <w:rPr>
          <w:sz w:val="24"/>
          <w:szCs w:val="24"/>
        </w:rPr>
        <w:t>ött arról</w:t>
      </w:r>
      <w:r w:rsidRPr="00246220">
        <w:rPr>
          <w:sz w:val="24"/>
          <w:szCs w:val="24"/>
        </w:rPr>
        <w:t xml:space="preserve">, hogy 2025. április 1. napjától </w:t>
      </w:r>
      <w:r w:rsidRPr="00246220">
        <w:rPr>
          <w:b/>
          <w:sz w:val="24"/>
          <w:szCs w:val="24"/>
        </w:rPr>
        <w:t>Gulyás Márta</w:t>
      </w:r>
      <w:r w:rsidRPr="00246220">
        <w:rPr>
          <w:sz w:val="24"/>
          <w:szCs w:val="24"/>
        </w:rPr>
        <w:t xml:space="preserve"> képviselő asszonyt Drogprevenciós tanácsnoknak választja meg.</w:t>
      </w:r>
    </w:p>
    <w:p w:rsidR="001428CF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21/2025.(II.27.)sz.határozata: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spacing w:before="100" w:after="240"/>
        <w:jc w:val="both"/>
        <w:rPr>
          <w:color w:val="000000"/>
          <w:sz w:val="24"/>
          <w:szCs w:val="24"/>
        </w:rPr>
      </w:pPr>
      <w:r w:rsidRPr="00246220">
        <w:rPr>
          <w:color w:val="000000"/>
          <w:sz w:val="24"/>
          <w:szCs w:val="24"/>
        </w:rPr>
        <w:t xml:space="preserve">Dunakeszi Város Önkormányzatának Képviselő-testülete </w:t>
      </w:r>
      <w:r>
        <w:rPr>
          <w:color w:val="000000"/>
          <w:sz w:val="24"/>
          <w:szCs w:val="24"/>
        </w:rPr>
        <w:t>határozatával</w:t>
      </w:r>
      <w:r w:rsidRPr="00246220">
        <w:rPr>
          <w:color w:val="000000"/>
          <w:sz w:val="24"/>
          <w:szCs w:val="24"/>
        </w:rPr>
        <w:t xml:space="preserve"> a ZöldEb Kutyás Érdekvédelmi Egyesület 2024. évre vonatkozó beszámolóját elfogad</w:t>
      </w:r>
      <w:r>
        <w:rPr>
          <w:color w:val="000000"/>
          <w:sz w:val="24"/>
          <w:szCs w:val="24"/>
        </w:rPr>
        <w:t>t</w:t>
      </w:r>
      <w:r w:rsidRPr="00246220">
        <w:rPr>
          <w:color w:val="000000"/>
          <w:sz w:val="24"/>
          <w:szCs w:val="24"/>
        </w:rPr>
        <w:t>a és köszönetét fejez</w:t>
      </w:r>
      <w:r>
        <w:rPr>
          <w:color w:val="000000"/>
          <w:sz w:val="24"/>
          <w:szCs w:val="24"/>
        </w:rPr>
        <w:t>te</w:t>
      </w:r>
      <w:r w:rsidRPr="00246220">
        <w:rPr>
          <w:color w:val="000000"/>
          <w:sz w:val="24"/>
          <w:szCs w:val="24"/>
        </w:rPr>
        <w:t xml:space="preserve"> ki az Egyesület 2024. évben végzett eredményes munkájáért, valamint további sikeres munkát kíván</w:t>
      </w:r>
      <w:r>
        <w:rPr>
          <w:color w:val="000000"/>
          <w:sz w:val="24"/>
          <w:szCs w:val="24"/>
        </w:rPr>
        <w:t>t</w:t>
      </w:r>
      <w:r w:rsidRPr="00246220">
        <w:rPr>
          <w:color w:val="000000"/>
          <w:sz w:val="24"/>
          <w:szCs w:val="24"/>
        </w:rPr>
        <w:t xml:space="preserve"> az idei évre is.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22/2025.(II.27.)sz.határozata: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a DUNAKESZI–FÓT AQUA Önkéntes Tűzoltó Egyesület által benyújtott, a 2024-es évre vonatkozó beszámolót. A Képviselő-testület köszönetét és elismerését fejez</w:t>
      </w:r>
      <w:r>
        <w:rPr>
          <w:sz w:val="24"/>
          <w:szCs w:val="24"/>
        </w:rPr>
        <w:t>te</w:t>
      </w:r>
      <w:r w:rsidRPr="00246220">
        <w:rPr>
          <w:sz w:val="24"/>
          <w:szCs w:val="24"/>
        </w:rPr>
        <w:t xml:space="preserve"> ki az egyesületnek az eredményes munkájáért, valamint további sikeres munkát kíván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 az idei évre is.</w:t>
      </w: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23/2025.(II.27.)sz.határozata: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  <w:jc w:val="both"/>
        <w:rPr>
          <w:b/>
          <w:bCs/>
          <w:u w:val="single"/>
        </w:rPr>
      </w:pPr>
      <w:r w:rsidRPr="00246220">
        <w:t xml:space="preserve">Dunakeszi Város Önkormányzata Képviselő-testülete </w:t>
      </w:r>
      <w:r>
        <w:t xml:space="preserve">határozatával </w:t>
      </w:r>
      <w:r w:rsidRPr="00246220">
        <w:t>elfogad</w:t>
      </w:r>
      <w:r>
        <w:t>t</w:t>
      </w:r>
      <w:r w:rsidRPr="00246220">
        <w:t>a a DÓHSZK Család- és Gyermekjóléti Központ 2024. évi beszámolóját.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24/2025.(II.27.)sz.határozata: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  <w:jc w:val="both"/>
      </w:pPr>
      <w:r w:rsidRPr="00246220">
        <w:t xml:space="preserve">Dunakeszi Város Önkormányzata Képviselő-testülete </w:t>
      </w:r>
      <w:r>
        <w:t xml:space="preserve">határozatával </w:t>
      </w:r>
      <w:r w:rsidRPr="00246220">
        <w:t>elfogad</w:t>
      </w:r>
      <w:r>
        <w:t>t</w:t>
      </w:r>
      <w:r w:rsidRPr="00246220">
        <w:t>a a DÓHSZK Kölcsey Ferenc Városi Könyvtár 2024. évi beszámolóját.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Default="001428CF" w:rsidP="001428CF">
      <w:pPr>
        <w:rPr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25/2025.(II.27.)sz.határozata: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Dunakeszi Nyugdíjas Kirándulók Klubja 2024. évi munkájának értékelő jelentését </w:t>
      </w:r>
      <w:r>
        <w:rPr>
          <w:sz w:val="24"/>
          <w:szCs w:val="24"/>
        </w:rPr>
        <w:t xml:space="preserve">jelen határozatával </w:t>
      </w:r>
      <w:r w:rsidRPr="00246220">
        <w:rPr>
          <w:sz w:val="24"/>
          <w:szCs w:val="24"/>
        </w:rPr>
        <w:t>megköszön</w:t>
      </w:r>
      <w:r>
        <w:rPr>
          <w:sz w:val="24"/>
          <w:szCs w:val="24"/>
        </w:rPr>
        <w:t>te</w:t>
      </w:r>
      <w:r w:rsidRPr="00246220">
        <w:rPr>
          <w:sz w:val="24"/>
          <w:szCs w:val="24"/>
        </w:rPr>
        <w:t xml:space="preserve"> és 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a, munkájukhoz jó egészséget, sok örömet kíván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26/2025.(II.27.)sz.határozata: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IV. kerületi Hivatásos Tűzoltó-parancsnokság vezetője által elkészített </w:t>
      </w:r>
      <w:r w:rsidRPr="00246220">
        <w:rPr>
          <w:i/>
          <w:sz w:val="24"/>
          <w:szCs w:val="24"/>
        </w:rPr>
        <w:t>„Beszámoló a IV. kerületi Hivatásos Tűzoltóparancsnokság 2024. évi tűzvédelmi tevékenységéről”</w:t>
      </w:r>
      <w:r w:rsidRPr="00246220">
        <w:rPr>
          <w:sz w:val="24"/>
          <w:szCs w:val="24"/>
        </w:rPr>
        <w:t xml:space="preserve"> szóló beszámolóját.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i/>
          <w:sz w:val="24"/>
          <w:szCs w:val="24"/>
        </w:rPr>
      </w:pPr>
      <w:r w:rsidRPr="00246220">
        <w:rPr>
          <w:sz w:val="24"/>
          <w:szCs w:val="24"/>
        </w:rPr>
        <w:t>A Képviselő-testület megköszön</w:t>
      </w:r>
      <w:r>
        <w:rPr>
          <w:sz w:val="24"/>
          <w:szCs w:val="24"/>
        </w:rPr>
        <w:t>te</w:t>
      </w:r>
      <w:r w:rsidRPr="00246220">
        <w:rPr>
          <w:sz w:val="24"/>
          <w:szCs w:val="24"/>
        </w:rPr>
        <w:t xml:space="preserve"> a IV. kerületi Hivatásos Tűzoltóparancsnokság eddigi tevékenységét és további eredményes munkát kíván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27/2025.(II.27.)sz.határozata: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246220">
        <w:rPr>
          <w:bCs/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elfogad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 a belső ellenőrzés 2024. évi, „Összefoglaló éves ellenőrzési jelentését” a Dunakeszi Polgármesteri Hivatal és Dunakeszi Város Önkormányzata felügyelete alatt álló költségvetési szervek kötelezettségeinek teljesítéséről.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28/2025.(II.27.)sz.határozata: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b/>
          <w:sz w:val="24"/>
          <w:szCs w:val="24"/>
          <w:u w:val="single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Dunakeszi Kistérség Társulásának 2024. évi munkájáról szóló beszámolóját.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29/2025.(II.27.)sz.határozata: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Dunakeszi Kistérség Társulása társulási megállapodásának módosított szövegét.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30/2025.(II.27.)sz.határozata:</w:t>
      </w: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>határozatával</w:t>
      </w:r>
      <w:r w:rsidRPr="00246220">
        <w:rPr>
          <w:sz w:val="24"/>
          <w:szCs w:val="24"/>
        </w:rPr>
        <w:t xml:space="preserve"> 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a jegyző beszámolóját a Dunakeszi Polgármesteri Hivatal 2024. évi tevékenységéről.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31/2025.(II.27.)sz.határozata: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adjustRightInd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</w:t>
      </w:r>
      <w:r>
        <w:rPr>
          <w:sz w:val="24"/>
          <w:szCs w:val="24"/>
        </w:rPr>
        <w:t>ata Képviselő-testülete elfogadta</w:t>
      </w:r>
      <w:r w:rsidRPr="00246220">
        <w:rPr>
          <w:sz w:val="24"/>
          <w:szCs w:val="24"/>
        </w:rPr>
        <w:t xml:space="preserve"> a Dunakeszi Polgármesteri Hivatal Alapító Okirat módosítását, </w:t>
      </w:r>
      <w:r>
        <w:rPr>
          <w:sz w:val="24"/>
          <w:szCs w:val="24"/>
        </w:rPr>
        <w:t>a</w:t>
      </w:r>
      <w:r w:rsidRPr="00246220">
        <w:rPr>
          <w:sz w:val="24"/>
          <w:szCs w:val="24"/>
        </w:rPr>
        <w:t xml:space="preserve"> Módosító Okiratot és az Alapító Okiratot a módosításokkal egységes szerkezetbe foglalva.</w:t>
      </w:r>
    </w:p>
    <w:p w:rsidR="001428CF" w:rsidRPr="00246220" w:rsidRDefault="001428CF" w:rsidP="001428CF">
      <w:pPr>
        <w:autoSpaceDE w:val="0"/>
        <w:adjustRightInd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adjustRightInd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A szükséges jognyilatkozatok megtétel</w:t>
      </w:r>
      <w:r>
        <w:rPr>
          <w:sz w:val="24"/>
          <w:szCs w:val="24"/>
        </w:rPr>
        <w:t xml:space="preserve">e </w:t>
      </w:r>
      <w:r w:rsidRPr="00246220">
        <w:rPr>
          <w:sz w:val="24"/>
          <w:szCs w:val="24"/>
        </w:rPr>
        <w:t>és aláírás</w:t>
      </w:r>
      <w:r>
        <w:rPr>
          <w:sz w:val="24"/>
          <w:szCs w:val="24"/>
        </w:rPr>
        <w:t>a megtörtént, a módosítást a Magyar Államkincstár nyilvántartásba vette.</w:t>
      </w:r>
    </w:p>
    <w:p w:rsidR="001428CF" w:rsidRPr="00246220" w:rsidRDefault="001428CF" w:rsidP="001428CF">
      <w:pPr>
        <w:autoSpaceDE w:val="0"/>
        <w:adjustRightInd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32/2025.(II.27.)sz.határozata: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jóváhagy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 Dióssi Csaba Polgármester 2025. évi szabadságának ütemezését.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33/2025.(II.27.)sz.határozata: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tudomásul ve</w:t>
      </w:r>
      <w:r>
        <w:rPr>
          <w:bCs/>
          <w:sz w:val="24"/>
          <w:szCs w:val="24"/>
        </w:rPr>
        <w:t>tte</w:t>
      </w:r>
      <w:r w:rsidRPr="00246220">
        <w:rPr>
          <w:bCs/>
          <w:sz w:val="24"/>
          <w:szCs w:val="24"/>
        </w:rPr>
        <w:t xml:space="preserve">, hogy Dunakeszi Város Polgármestere a 2024.10.01. -2024.12.31. közötti időszakban a szabadságait </w:t>
      </w:r>
      <w:r>
        <w:rPr>
          <w:bCs/>
          <w:sz w:val="24"/>
          <w:szCs w:val="24"/>
        </w:rPr>
        <w:t>igénybe vette</w:t>
      </w:r>
      <w:r w:rsidRPr="00246220">
        <w:rPr>
          <w:bCs/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rPr>
          <w:bCs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34/2025.(II.27.)sz.határozata: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rFonts w:eastAsia="Batang"/>
          <w:sz w:val="24"/>
          <w:szCs w:val="24"/>
        </w:rPr>
      </w:pPr>
      <w:r w:rsidRPr="00246220">
        <w:rPr>
          <w:rFonts w:eastAsia="Batang"/>
          <w:sz w:val="24"/>
          <w:szCs w:val="24"/>
        </w:rPr>
        <w:t>Dunakeszi Város Önkormányzata Képviselő-testülete jóváhagy</w:t>
      </w:r>
      <w:r>
        <w:rPr>
          <w:rFonts w:eastAsia="Batang"/>
          <w:sz w:val="24"/>
          <w:szCs w:val="24"/>
        </w:rPr>
        <w:t>t</w:t>
      </w:r>
      <w:r w:rsidRPr="00246220">
        <w:rPr>
          <w:rFonts w:eastAsia="Batang"/>
          <w:sz w:val="24"/>
          <w:szCs w:val="24"/>
        </w:rPr>
        <w:t>a a gyermek- és egyéb étkeztetési feladatot ellátó Hungast Vital Kft-vel kötött vállalkozási szerződés módosítását.</w:t>
      </w:r>
    </w:p>
    <w:p w:rsidR="001428CF" w:rsidRDefault="001428CF" w:rsidP="001428CF">
      <w:pPr>
        <w:jc w:val="both"/>
        <w:rPr>
          <w:rFonts w:eastAsia="Batang"/>
          <w:sz w:val="24"/>
          <w:szCs w:val="24"/>
        </w:rPr>
      </w:pPr>
    </w:p>
    <w:p w:rsidR="001428CF" w:rsidRPr="00246220" w:rsidRDefault="001428CF" w:rsidP="001428CF">
      <w:pPr>
        <w:jc w:val="both"/>
        <w:rPr>
          <w:rFonts w:eastAsia="Calibri"/>
          <w:b/>
          <w:bCs/>
          <w:sz w:val="24"/>
          <w:szCs w:val="24"/>
          <w:u w:val="single"/>
        </w:rPr>
      </w:pPr>
      <w:r>
        <w:rPr>
          <w:rFonts w:eastAsia="Batang"/>
          <w:sz w:val="24"/>
          <w:szCs w:val="24"/>
        </w:rPr>
        <w:t>A</w:t>
      </w:r>
      <w:r w:rsidRPr="00246220">
        <w:rPr>
          <w:rFonts w:eastAsia="Batang"/>
          <w:sz w:val="24"/>
          <w:szCs w:val="24"/>
        </w:rPr>
        <w:t xml:space="preserve"> szerződésmódosítás aláírás</w:t>
      </w:r>
      <w:r>
        <w:rPr>
          <w:rFonts w:eastAsia="Batang"/>
          <w:sz w:val="24"/>
          <w:szCs w:val="24"/>
        </w:rPr>
        <w:t>a a felek részéről megtörtént.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35/2025.(II.27.)sz.határozata: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Default="001428CF" w:rsidP="001428CF">
      <w:pPr>
        <w:autoSpaceDE w:val="0"/>
        <w:adjustRightInd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>határozatával</w:t>
      </w:r>
      <w:r w:rsidRPr="00246220">
        <w:rPr>
          <w:sz w:val="24"/>
          <w:szCs w:val="24"/>
        </w:rPr>
        <w:t xml:space="preserve"> 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a Révész István Helytörténeti Gyűjtemény Alapító Okirat módosítását</w:t>
      </w:r>
      <w:r>
        <w:rPr>
          <w:sz w:val="24"/>
          <w:szCs w:val="24"/>
        </w:rPr>
        <w:t>, a</w:t>
      </w:r>
      <w:r w:rsidRPr="00246220">
        <w:rPr>
          <w:sz w:val="24"/>
          <w:szCs w:val="24"/>
        </w:rPr>
        <w:t xml:space="preserve"> Módosító Okiratot és az Alapító Okiratot a módosításokkal egységes szerkezetbe foglalva</w:t>
      </w:r>
      <w:r>
        <w:rPr>
          <w:sz w:val="24"/>
          <w:szCs w:val="24"/>
        </w:rPr>
        <w:t xml:space="preserve">. </w:t>
      </w:r>
      <w:r w:rsidRPr="00246220">
        <w:rPr>
          <w:sz w:val="24"/>
          <w:szCs w:val="24"/>
        </w:rPr>
        <w:t xml:space="preserve"> </w:t>
      </w:r>
    </w:p>
    <w:p w:rsidR="001428CF" w:rsidRDefault="001428CF" w:rsidP="001428CF">
      <w:pPr>
        <w:autoSpaceDE w:val="0"/>
        <w:adjustRightInd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Pr="00246220">
        <w:rPr>
          <w:sz w:val="24"/>
          <w:szCs w:val="24"/>
        </w:rPr>
        <w:t xml:space="preserve"> szükséges jognyilatkozatok megtétel</w:t>
      </w:r>
      <w:r>
        <w:rPr>
          <w:sz w:val="24"/>
          <w:szCs w:val="24"/>
        </w:rPr>
        <w:t>e</w:t>
      </w:r>
      <w:r w:rsidRPr="00246220">
        <w:rPr>
          <w:sz w:val="24"/>
          <w:szCs w:val="24"/>
        </w:rPr>
        <w:t xml:space="preserve"> és aláírás</w:t>
      </w:r>
      <w:r>
        <w:rPr>
          <w:sz w:val="24"/>
          <w:szCs w:val="24"/>
        </w:rPr>
        <w:t>a megtörtént, a módosítást a Magyar Államkincstár nyilvántartásba vette.</w:t>
      </w:r>
    </w:p>
    <w:p w:rsidR="001428CF" w:rsidRPr="00246220" w:rsidRDefault="001428CF" w:rsidP="001428CF">
      <w:pPr>
        <w:autoSpaceDE w:val="0"/>
        <w:adjustRightInd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38/2025.(II.27.)sz.határozata: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jelen határozatával </w:t>
      </w:r>
      <w:r w:rsidRPr="00246220">
        <w:rPr>
          <w:sz w:val="24"/>
          <w:szCs w:val="24"/>
        </w:rPr>
        <w:t>felhatalmaz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polgármestert a </w:t>
      </w:r>
      <w:r w:rsidRPr="00246220">
        <w:rPr>
          <w:rStyle w:val="Kiemels"/>
          <w:bCs/>
          <w:sz w:val="24"/>
          <w:szCs w:val="24"/>
          <w:shd w:val="clear" w:color="auto" w:fill="FFFFFF"/>
        </w:rPr>
        <w:t xml:space="preserve">Dunakeszi Aranyalma Tagóvoda bővítése során a Dunakeszi belterület 056/19 és 056/31 helyrajzi számú ingatlanokon található vezetékhálózat </w:t>
      </w:r>
      <w:r w:rsidRPr="00246220">
        <w:rPr>
          <w:sz w:val="24"/>
          <w:szCs w:val="24"/>
        </w:rPr>
        <w:t xml:space="preserve">DMRV Zrt. részére történő átadásához a kapcsolódó vázrajz és a vízelvezetési szolgalmi jog alapítására vonatkozó megállapodás előkészítésére és aláírására. 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587834" w:rsidRDefault="001428CF" w:rsidP="001428CF">
      <w:pPr>
        <w:autoSpaceDE w:val="0"/>
        <w:rPr>
          <w:sz w:val="24"/>
          <w:szCs w:val="24"/>
        </w:rPr>
      </w:pPr>
      <w:r w:rsidRPr="00587834">
        <w:rPr>
          <w:sz w:val="24"/>
          <w:szCs w:val="24"/>
        </w:rPr>
        <w:t>A megállapodás</w:t>
      </w:r>
      <w:r>
        <w:rPr>
          <w:sz w:val="24"/>
          <w:szCs w:val="24"/>
        </w:rPr>
        <w:t xml:space="preserve"> aláírásra került.</w:t>
      </w: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39/2025.(II.27.)sz.határozata: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pStyle w:val="Szvegtrzs"/>
        <w:rPr>
          <w:b/>
          <w:szCs w:val="24"/>
        </w:rPr>
      </w:pPr>
      <w:r w:rsidRPr="00246220">
        <w:rPr>
          <w:szCs w:val="24"/>
        </w:rPr>
        <w:t>Dunakeszi Város Ön</w:t>
      </w:r>
      <w:r>
        <w:rPr>
          <w:szCs w:val="24"/>
        </w:rPr>
        <w:t>kormányzata Képviselő-testülete határozatával</w:t>
      </w:r>
      <w:r w:rsidRPr="00246220">
        <w:rPr>
          <w:szCs w:val="24"/>
        </w:rPr>
        <w:t xml:space="preserve"> úgy dönt</w:t>
      </w:r>
      <w:r>
        <w:rPr>
          <w:szCs w:val="24"/>
        </w:rPr>
        <w:t>ött</w:t>
      </w:r>
      <w:r w:rsidRPr="00246220">
        <w:rPr>
          <w:szCs w:val="24"/>
        </w:rPr>
        <w:t>, hogy a 2025. évi közbeszerzési tervet elfogadja.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455573" w:rsidRDefault="001428CF" w:rsidP="001428CF">
      <w:pPr>
        <w:autoSpaceDE w:val="0"/>
        <w:jc w:val="both"/>
        <w:rPr>
          <w:bCs/>
          <w:sz w:val="24"/>
          <w:szCs w:val="24"/>
        </w:rPr>
      </w:pPr>
      <w:r w:rsidRPr="00455573">
        <w:rPr>
          <w:bCs/>
          <w:sz w:val="24"/>
          <w:szCs w:val="24"/>
        </w:rPr>
        <w:t>A 2025. évi közbeszerzési terv publikálásra került az EKR rendszerbe.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40/2025.(II.27.)sz.határozata: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73310E" w:rsidRDefault="001428CF" w:rsidP="001428CF">
      <w:pPr>
        <w:autoSpaceDE w:val="0"/>
        <w:jc w:val="both"/>
        <w:rPr>
          <w:sz w:val="24"/>
          <w:szCs w:val="24"/>
        </w:rPr>
      </w:pPr>
      <w:r w:rsidRPr="0073310E">
        <w:rPr>
          <w:sz w:val="24"/>
          <w:szCs w:val="24"/>
        </w:rPr>
        <w:t>Dunakeszi Város Önkormányzata Képviselő-testülete jelen határozatával elvi hozzájárulását adta ahhoz, hogy az Önkormányzati tulajdonszerzés tényének az ingatlan nyilvántartásba történő bejegyzése után a Dunakeszi 065/3. hrsz-ú ingatlanból 7020,737 m</w:t>
      </w:r>
      <w:r w:rsidRPr="0073310E">
        <w:rPr>
          <w:sz w:val="24"/>
          <w:szCs w:val="24"/>
          <w:vertAlign w:val="superscript"/>
        </w:rPr>
        <w:t>2</w:t>
      </w:r>
      <w:r w:rsidRPr="0073310E">
        <w:rPr>
          <w:sz w:val="24"/>
          <w:szCs w:val="24"/>
        </w:rPr>
        <w:t xml:space="preserve"> nagyságú </w:t>
      </w:r>
      <w:r w:rsidRPr="0073310E">
        <w:rPr>
          <w:sz w:val="24"/>
          <w:szCs w:val="24"/>
        </w:rPr>
        <w:lastRenderedPageBreak/>
        <w:t>területrészt telekmegosztás után ingyenesen a Dunakeszi Alsó Fejlődéséért Kulturális Egyesület tulajdonába adja. A Polgármester az erről szóló szerződést előkészítette és aláírta. A szerződésben rögzítésre került, hogy ha a tulajdonjogot megszerző fél hasznosítási kötelezettségének nem tesz eleget 5 éven belül, akkor az átadó az ingyenes tulajdonjog átruházást eredményező szerződéstől eláll.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0A248B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0A248B">
        <w:rPr>
          <w:b/>
          <w:bCs/>
          <w:w w:val="97"/>
          <w:sz w:val="24"/>
          <w:szCs w:val="24"/>
          <w:u w:val="single"/>
        </w:rPr>
        <w:t>Dunakeszi Város Önkormányzata Képviselő-testületének 41/2025.(II.27.)sz.határozata:</w:t>
      </w:r>
    </w:p>
    <w:p w:rsidR="001428CF" w:rsidRPr="000A248B" w:rsidRDefault="001428CF" w:rsidP="001428CF">
      <w:pPr>
        <w:jc w:val="both"/>
        <w:rPr>
          <w:sz w:val="24"/>
          <w:szCs w:val="24"/>
        </w:rPr>
      </w:pPr>
    </w:p>
    <w:p w:rsidR="001428CF" w:rsidRPr="0073310E" w:rsidRDefault="001428CF" w:rsidP="001428CF">
      <w:pPr>
        <w:jc w:val="both"/>
        <w:rPr>
          <w:sz w:val="24"/>
          <w:szCs w:val="24"/>
        </w:rPr>
      </w:pPr>
      <w:r w:rsidRPr="0073310E">
        <w:rPr>
          <w:sz w:val="24"/>
          <w:szCs w:val="24"/>
        </w:rPr>
        <w:t>Dunakeszi Város Önkormányzatának Képviselő-testülete támogatja, hogy a Magyar Labdarúgó Szövetség Látvány-csapatsport támogatásának keretében (TAO) a Városi Sportegyesület Dunakeszi a város tulajdonában álló hrsz: 036/612 területen kialakításra kerülő új, nagy méretű műfüves futballpálya támogatására pályázatot nyújtson be és nyertes pályázat esetén a hrsz: 036/612 területen kivitelezést valósítson meg.</w:t>
      </w:r>
    </w:p>
    <w:p w:rsidR="001428CF" w:rsidRPr="0073310E" w:rsidRDefault="001428CF" w:rsidP="001428CF">
      <w:pPr>
        <w:autoSpaceDE w:val="0"/>
        <w:jc w:val="both"/>
        <w:rPr>
          <w:b/>
          <w:bCs/>
          <w:sz w:val="24"/>
          <w:szCs w:val="24"/>
        </w:rPr>
      </w:pPr>
    </w:p>
    <w:p w:rsidR="001428CF" w:rsidRPr="000A248B" w:rsidRDefault="001428CF" w:rsidP="001428CF">
      <w:pPr>
        <w:autoSpaceDE w:val="0"/>
        <w:rPr>
          <w:b/>
          <w:bCs/>
          <w:sz w:val="24"/>
          <w:szCs w:val="24"/>
          <w:u w:val="single"/>
        </w:rPr>
      </w:pPr>
      <w:r w:rsidRPr="0073310E">
        <w:rPr>
          <w:sz w:val="24"/>
          <w:szCs w:val="24"/>
        </w:rPr>
        <w:t>A pályázat elbírálása folyamatban van.</w:t>
      </w: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42/2025.(II.27.)sz.határozata: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 xml:space="preserve">Szijjártó Péter számára </w:t>
      </w:r>
      <w:r w:rsidRPr="00246220">
        <w:rPr>
          <w:bCs/>
          <w:i/>
          <w:sz w:val="24"/>
          <w:szCs w:val="24"/>
        </w:rPr>
        <w:t xml:space="preserve">"Dunakeszi Város Díszpolgára” </w:t>
      </w:r>
      <w:r w:rsidRPr="00246220">
        <w:rPr>
          <w:bCs/>
          <w:sz w:val="24"/>
          <w:szCs w:val="24"/>
        </w:rPr>
        <w:t>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  <w:r>
        <w:rPr>
          <w:bCs/>
          <w:sz w:val="24"/>
          <w:szCs w:val="24"/>
        </w:rPr>
        <w:t xml:space="preserve"> </w:t>
      </w:r>
    </w:p>
    <w:p w:rsidR="001428CF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43/2025.(II.27.)sz.határozata: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 xml:space="preserve">Vetési Imre számára </w:t>
      </w:r>
      <w:r w:rsidRPr="00246220">
        <w:rPr>
          <w:bCs/>
          <w:i/>
          <w:sz w:val="24"/>
          <w:szCs w:val="24"/>
        </w:rPr>
        <w:t xml:space="preserve">"Dunakeszi Város Díszpolgára” </w:t>
      </w:r>
      <w:r w:rsidRPr="00246220">
        <w:rPr>
          <w:bCs/>
          <w:sz w:val="24"/>
          <w:szCs w:val="24"/>
        </w:rPr>
        <w:t>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44/2025.(II.27.)sz.határozata: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 xml:space="preserve">Kárpáti Zoltán számára </w:t>
      </w:r>
      <w:r w:rsidRPr="00246220">
        <w:rPr>
          <w:bCs/>
          <w:i/>
          <w:sz w:val="24"/>
          <w:szCs w:val="24"/>
        </w:rPr>
        <w:t xml:space="preserve">"Dunakeszi Városért” </w:t>
      </w:r>
      <w:r w:rsidRPr="00246220">
        <w:rPr>
          <w:bCs/>
          <w:sz w:val="24"/>
          <w:szCs w:val="24"/>
        </w:rPr>
        <w:t>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  <w:jc w:val="center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45/2025.(II.27.)sz.határozata: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 xml:space="preserve"> </w:t>
      </w:r>
      <w:r w:rsidRPr="00246220">
        <w:rPr>
          <w:bCs/>
          <w:sz w:val="24"/>
          <w:szCs w:val="24"/>
        </w:rPr>
        <w:t xml:space="preserve">DunArt Képzőművészeti Egyesület számára </w:t>
      </w:r>
      <w:r w:rsidRPr="00246220">
        <w:rPr>
          <w:bCs/>
          <w:i/>
          <w:sz w:val="24"/>
          <w:szCs w:val="24"/>
        </w:rPr>
        <w:t>"Dunakeszi Városért” plakett</w:t>
      </w:r>
      <w:r w:rsidRPr="00246220">
        <w:rPr>
          <w:bCs/>
          <w:sz w:val="24"/>
          <w:szCs w:val="24"/>
        </w:rPr>
        <w:t xml:space="preserve"> 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46/2025.(II.27.)sz.határozata: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 xml:space="preserve">Szabóné Forgács Gabriella számára </w:t>
      </w:r>
      <w:r w:rsidRPr="00246220">
        <w:rPr>
          <w:bCs/>
          <w:i/>
          <w:sz w:val="24"/>
          <w:szCs w:val="24"/>
        </w:rPr>
        <w:t xml:space="preserve">"Dunakeszi Városi Pedagógiai Díj" </w:t>
      </w:r>
      <w:r w:rsidRPr="00246220">
        <w:rPr>
          <w:bCs/>
          <w:sz w:val="24"/>
          <w:szCs w:val="24"/>
        </w:rPr>
        <w:t>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47/2025.(II.27.)sz.határozata: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 xml:space="preserve">Szumega Kovács Szilvia számára </w:t>
      </w:r>
      <w:r w:rsidRPr="00246220">
        <w:rPr>
          <w:bCs/>
          <w:i/>
          <w:sz w:val="24"/>
          <w:szCs w:val="24"/>
        </w:rPr>
        <w:t xml:space="preserve">„Dunakeszi Város Egészségügyéért Dr. Bayer Emil Díj” </w:t>
      </w:r>
      <w:r w:rsidRPr="00246220">
        <w:rPr>
          <w:bCs/>
          <w:sz w:val="24"/>
          <w:szCs w:val="24"/>
        </w:rPr>
        <w:t>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48/2025.(II.27.)sz.határozata: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sz w:val="24"/>
          <w:szCs w:val="24"/>
        </w:rPr>
        <w:t xml:space="preserve">Szabóné Ónodi Valéria </w:t>
      </w:r>
      <w:r w:rsidRPr="00246220">
        <w:rPr>
          <w:bCs/>
          <w:sz w:val="24"/>
          <w:szCs w:val="24"/>
        </w:rPr>
        <w:t xml:space="preserve">számára </w:t>
      </w:r>
      <w:r w:rsidRPr="00246220">
        <w:rPr>
          <w:bCs/>
          <w:i/>
          <w:sz w:val="24"/>
          <w:szCs w:val="24"/>
        </w:rPr>
        <w:t>„Dunakeszi Városi Közszolgálati Díj”</w:t>
      </w:r>
      <w:r w:rsidRPr="00246220">
        <w:rPr>
          <w:bCs/>
          <w:sz w:val="24"/>
          <w:szCs w:val="24"/>
        </w:rPr>
        <w:t> 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 xml:space="preserve">a. 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49/2025.(II.27.)sz.határozata: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sz w:val="24"/>
          <w:szCs w:val="24"/>
        </w:rPr>
        <w:t xml:space="preserve">Dr. Kerekes Dóra </w:t>
      </w:r>
      <w:r w:rsidRPr="00246220">
        <w:rPr>
          <w:bCs/>
          <w:sz w:val="24"/>
          <w:szCs w:val="24"/>
        </w:rPr>
        <w:t xml:space="preserve">számára </w:t>
      </w:r>
      <w:r w:rsidRPr="00246220">
        <w:rPr>
          <w:i/>
          <w:sz w:val="24"/>
          <w:szCs w:val="24"/>
        </w:rPr>
        <w:t xml:space="preserve">„Dunakeszi Városi Közművelődési Díj” </w:t>
      </w:r>
      <w:r w:rsidRPr="00246220">
        <w:rPr>
          <w:bCs/>
          <w:sz w:val="24"/>
          <w:szCs w:val="24"/>
        </w:rPr>
        <w:t> 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50/2025.(II.27.)sz.határozata: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sz w:val="24"/>
          <w:szCs w:val="24"/>
        </w:rPr>
        <w:t xml:space="preserve">Stefán Ildikó </w:t>
      </w:r>
      <w:r w:rsidRPr="00246220">
        <w:rPr>
          <w:bCs/>
          <w:sz w:val="24"/>
          <w:szCs w:val="24"/>
        </w:rPr>
        <w:t xml:space="preserve">számára </w:t>
      </w:r>
      <w:r w:rsidRPr="00246220">
        <w:rPr>
          <w:i/>
          <w:sz w:val="24"/>
          <w:szCs w:val="24"/>
        </w:rPr>
        <w:t xml:space="preserve">„Dunakeszi Város Sport Díja” </w:t>
      </w:r>
      <w:r w:rsidRPr="00246220">
        <w:rPr>
          <w:bCs/>
          <w:sz w:val="24"/>
          <w:szCs w:val="24"/>
        </w:rPr>
        <w:t> 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 xml:space="preserve">a. 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51/2025.(II.27.)sz.határozata: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 xml:space="preserve">Papp József számára </w:t>
      </w:r>
      <w:r w:rsidRPr="00246220">
        <w:rPr>
          <w:bCs/>
          <w:i/>
          <w:sz w:val="24"/>
          <w:szCs w:val="24"/>
        </w:rPr>
        <w:t>„Dunakeszi Közbiztonságáért Díj”</w:t>
      </w:r>
      <w:r w:rsidRPr="00246220">
        <w:rPr>
          <w:bCs/>
          <w:sz w:val="24"/>
          <w:szCs w:val="24"/>
        </w:rPr>
        <w:t> 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 xml:space="preserve">a. 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  <w:jc w:val="center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52/2025.(II.27.)sz.határozata: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 xml:space="preserve">Tóth Eszter számára </w:t>
      </w:r>
      <w:r w:rsidRPr="00246220">
        <w:rPr>
          <w:bCs/>
          <w:i/>
          <w:sz w:val="24"/>
          <w:szCs w:val="24"/>
        </w:rPr>
        <w:t xml:space="preserve">"Zöld Dunakesziért Díj" </w:t>
      </w:r>
      <w:r w:rsidRPr="00246220">
        <w:rPr>
          <w:bCs/>
          <w:sz w:val="24"/>
          <w:szCs w:val="24"/>
        </w:rPr>
        <w:t>kitüntető címet adományoz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A kitüntetés átadásra került.</w:t>
      </w: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53/2025.(III.27.)sz.határozata: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>határozatában elfogadta a</w:t>
      </w:r>
      <w:r w:rsidRPr="00246220">
        <w:rPr>
          <w:sz w:val="24"/>
          <w:szCs w:val="24"/>
        </w:rPr>
        <w:t xml:space="preserve"> 2024. évtől - 2029. évig terjedő időtar</w:t>
      </w:r>
      <w:r>
        <w:rPr>
          <w:sz w:val="24"/>
          <w:szCs w:val="24"/>
        </w:rPr>
        <w:t>tamra szóló Gazdasági Programot.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54/2025.(III.27.)sz.határozata: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jc w:val="both"/>
        <w:rPr>
          <w:b/>
          <w:bCs/>
          <w:sz w:val="24"/>
          <w:szCs w:val="24"/>
          <w:u w:val="single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>határozatával</w:t>
      </w:r>
      <w:r w:rsidRPr="002462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úgy </w:t>
      </w:r>
      <w:r w:rsidRPr="00246220">
        <w:rPr>
          <w:sz w:val="24"/>
          <w:szCs w:val="24"/>
        </w:rPr>
        <w:t>dönt</w:t>
      </w:r>
      <w:r>
        <w:rPr>
          <w:sz w:val="24"/>
          <w:szCs w:val="24"/>
        </w:rPr>
        <w:t>ött</w:t>
      </w:r>
      <w:r w:rsidRPr="00246220">
        <w:rPr>
          <w:sz w:val="24"/>
          <w:szCs w:val="24"/>
        </w:rPr>
        <w:t>, hogy az „Aranyhíd” Gyermekek Átmeneti Otthona 2024. évi beszámolóját elfogadja.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55/2025.(III.27.)sz.határozata: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támogatását ad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 a Ceglédi Tankerületi Központ Pest Vármegyei Pedagógiai Szakszolgálat intézményi átszervezéseihez, azaz, hogy a 2120 Dunakeszi, Vasút utca 11. szám alatti telephely a tagintézmény – vezető szerepet betöltő – ügyviteli telephelyévé váljon; valamint, hogy a 2120 Dunakeszi, Bercsényi utca 5. szám alatti, edd</w:t>
      </w:r>
      <w:r>
        <w:rPr>
          <w:bCs/>
          <w:sz w:val="24"/>
          <w:szCs w:val="24"/>
        </w:rPr>
        <w:t xml:space="preserve">igi ügyviteli telephely a 2120 </w:t>
      </w:r>
      <w:r w:rsidRPr="00246220">
        <w:rPr>
          <w:bCs/>
          <w:sz w:val="24"/>
          <w:szCs w:val="24"/>
        </w:rPr>
        <w:t>Dunakeszi, Vasút u. 11. szám alatti ingatlan ügyviteli telephellyé válásával egyszerű telephellyé minősüljön át.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56/2025.(III.27.)sz.határozata: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egyetért</w:t>
      </w:r>
      <w:r>
        <w:rPr>
          <w:bCs/>
          <w:sz w:val="24"/>
          <w:szCs w:val="24"/>
        </w:rPr>
        <w:t>ett</w:t>
      </w:r>
      <w:r w:rsidRPr="00246220">
        <w:rPr>
          <w:bCs/>
          <w:sz w:val="24"/>
          <w:szCs w:val="24"/>
        </w:rPr>
        <w:t xml:space="preserve"> a VOKE József Attila Művelődési Központtal kötendő közművelődési megállapodásban foglaltakkal. 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>A polgármester</w:t>
      </w:r>
      <w:r w:rsidRPr="00246220">
        <w:rPr>
          <w:bCs/>
          <w:sz w:val="24"/>
          <w:szCs w:val="24"/>
        </w:rPr>
        <w:t xml:space="preserve"> a megállapodás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 xml:space="preserve"> aláír</w:t>
      </w:r>
      <w:r>
        <w:rPr>
          <w:bCs/>
          <w:sz w:val="24"/>
          <w:szCs w:val="24"/>
        </w:rPr>
        <w:t>ta.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57/2025.(III.27.)sz.határozata: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úgy dönt</w:t>
      </w:r>
      <w:r>
        <w:rPr>
          <w:bCs/>
          <w:sz w:val="24"/>
          <w:szCs w:val="24"/>
        </w:rPr>
        <w:t>ött</w:t>
      </w:r>
      <w:r w:rsidRPr="00246220">
        <w:rPr>
          <w:bCs/>
          <w:sz w:val="24"/>
          <w:szCs w:val="24"/>
        </w:rPr>
        <w:t>, hogy elfogadja a Dunakeszi Közüzemi Nonprofit Kft. 2025. évi Üzleti Tervét.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Default="001428CF" w:rsidP="001428CF">
      <w:pPr>
        <w:rPr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58/2025.(III.27.)sz.határozata: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úgy dönt</w:t>
      </w:r>
      <w:r>
        <w:rPr>
          <w:bCs/>
          <w:sz w:val="24"/>
          <w:szCs w:val="24"/>
        </w:rPr>
        <w:t>ött, hogy</w:t>
      </w:r>
      <w:r w:rsidRPr="00246220">
        <w:rPr>
          <w:sz w:val="24"/>
          <w:szCs w:val="24"/>
        </w:rPr>
        <w:t xml:space="preserve"> elfogadja a Dunakeszi Közüzemi Nonprofit Kft. 2025. évi Marketing Tervét.</w:t>
      </w: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pStyle w:val="NormlWeb"/>
        <w:spacing w:before="0" w:beforeAutospacing="0" w:after="0" w:afterAutospacing="0"/>
        <w:jc w:val="center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59/2025.(III.27.)sz.határozata: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jc w:val="both"/>
        <w:rPr>
          <w:color w:val="000000"/>
          <w:sz w:val="24"/>
          <w:szCs w:val="24"/>
        </w:rPr>
      </w:pPr>
      <w:r w:rsidRPr="00246220">
        <w:rPr>
          <w:color w:val="000000"/>
          <w:sz w:val="24"/>
          <w:szCs w:val="24"/>
        </w:rPr>
        <w:t xml:space="preserve">Dunakeszi Város Önkormányzata Képviselő-testülete </w:t>
      </w:r>
      <w:r>
        <w:rPr>
          <w:color w:val="000000"/>
          <w:sz w:val="24"/>
          <w:szCs w:val="24"/>
        </w:rPr>
        <w:t xml:space="preserve">jelen határozatával </w:t>
      </w:r>
      <w:r w:rsidRPr="00246220">
        <w:rPr>
          <w:color w:val="000000"/>
          <w:sz w:val="24"/>
          <w:szCs w:val="24"/>
        </w:rPr>
        <w:t>tudomásul ve</w:t>
      </w:r>
      <w:r>
        <w:rPr>
          <w:color w:val="000000"/>
          <w:sz w:val="24"/>
          <w:szCs w:val="24"/>
        </w:rPr>
        <w:t>tte</w:t>
      </w:r>
      <w:r w:rsidRPr="00246220">
        <w:rPr>
          <w:color w:val="000000"/>
          <w:sz w:val="24"/>
          <w:szCs w:val="24"/>
        </w:rPr>
        <w:t xml:space="preserve"> Dr. Mikó Rita házi gyermekorvos felmondását. </w:t>
      </w:r>
    </w:p>
    <w:p w:rsidR="001428CF" w:rsidRPr="00246220" w:rsidRDefault="001428CF" w:rsidP="001428CF">
      <w:pPr>
        <w:jc w:val="both"/>
        <w:rPr>
          <w:color w:val="000000"/>
          <w:sz w:val="24"/>
          <w:szCs w:val="24"/>
        </w:rPr>
      </w:pPr>
    </w:p>
    <w:p w:rsidR="001428CF" w:rsidRPr="00246220" w:rsidRDefault="001428CF" w:rsidP="001428CF">
      <w:pPr>
        <w:jc w:val="both"/>
        <w:rPr>
          <w:color w:val="000000"/>
          <w:sz w:val="24"/>
          <w:szCs w:val="24"/>
        </w:rPr>
      </w:pPr>
      <w:r w:rsidRPr="00246220">
        <w:rPr>
          <w:color w:val="000000"/>
          <w:sz w:val="24"/>
          <w:szCs w:val="24"/>
        </w:rPr>
        <w:t>A feladatellátási szerződés megszüntetésének aláírás</w:t>
      </w:r>
      <w:r>
        <w:rPr>
          <w:color w:val="000000"/>
          <w:sz w:val="24"/>
          <w:szCs w:val="24"/>
        </w:rPr>
        <w:t>a megtörtént.</w:t>
      </w:r>
    </w:p>
    <w:p w:rsidR="001428CF" w:rsidRPr="00246220" w:rsidRDefault="001428CF" w:rsidP="001428CF">
      <w:pPr>
        <w:jc w:val="both"/>
        <w:rPr>
          <w:color w:val="000000"/>
          <w:sz w:val="24"/>
          <w:szCs w:val="24"/>
        </w:rPr>
      </w:pPr>
    </w:p>
    <w:p w:rsidR="001428CF" w:rsidRPr="00246220" w:rsidRDefault="001428CF" w:rsidP="001428CF">
      <w:pPr>
        <w:jc w:val="both"/>
        <w:rPr>
          <w:color w:val="000000"/>
          <w:sz w:val="24"/>
          <w:szCs w:val="24"/>
        </w:rPr>
      </w:pPr>
      <w:r w:rsidRPr="00246220">
        <w:rPr>
          <w:color w:val="000000"/>
          <w:sz w:val="24"/>
          <w:szCs w:val="24"/>
        </w:rPr>
        <w:t>A Képviselő-testület köszönetét és elismerését fejez</w:t>
      </w:r>
      <w:r>
        <w:rPr>
          <w:color w:val="000000"/>
          <w:sz w:val="24"/>
          <w:szCs w:val="24"/>
        </w:rPr>
        <w:t>te</w:t>
      </w:r>
      <w:r w:rsidRPr="00246220">
        <w:rPr>
          <w:color w:val="000000"/>
          <w:sz w:val="24"/>
          <w:szCs w:val="24"/>
        </w:rPr>
        <w:t xml:space="preserve"> ki Dr. Mikó Ritának a Dunakeszi I. számú házi gyermekorvosi szakellátás megszervezéséért, eredményes munkájáért és a jövőre nézve további jó egészséget kíván</w:t>
      </w:r>
      <w:r>
        <w:rPr>
          <w:color w:val="000000"/>
          <w:sz w:val="24"/>
          <w:szCs w:val="24"/>
        </w:rPr>
        <w:t>t</w:t>
      </w:r>
      <w:r w:rsidRPr="00246220">
        <w:rPr>
          <w:color w:val="000000"/>
          <w:sz w:val="24"/>
          <w:szCs w:val="24"/>
        </w:rPr>
        <w:t>!</w:t>
      </w: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60/2025.(III.27.)sz.határozata: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Önkormányzatának Képviselő-testülete úgy dönt</w:t>
      </w:r>
      <w:r>
        <w:rPr>
          <w:sz w:val="24"/>
          <w:szCs w:val="24"/>
        </w:rPr>
        <w:t>ött</w:t>
      </w:r>
      <w:r w:rsidRPr="00246220">
        <w:rPr>
          <w:sz w:val="24"/>
          <w:szCs w:val="24"/>
        </w:rPr>
        <w:t xml:space="preserve">, hogy Dr. Klement Péter István személyes ellátásra kötelezett fogorvossal </w:t>
      </w:r>
      <w:r>
        <w:rPr>
          <w:sz w:val="24"/>
          <w:szCs w:val="24"/>
        </w:rPr>
        <w:t xml:space="preserve">a feladat-ellátási előszerződést, a </w:t>
      </w:r>
      <w:r w:rsidRPr="00246220">
        <w:rPr>
          <w:sz w:val="24"/>
          <w:szCs w:val="24"/>
        </w:rPr>
        <w:t>feladat-</w:t>
      </w:r>
      <w:r w:rsidRPr="00246220">
        <w:rPr>
          <w:sz w:val="24"/>
          <w:szCs w:val="24"/>
        </w:rPr>
        <w:lastRenderedPageBreak/>
        <w:t xml:space="preserve">ellátási szerződést, valamint </w:t>
      </w:r>
      <w:r>
        <w:rPr>
          <w:sz w:val="24"/>
          <w:szCs w:val="24"/>
        </w:rPr>
        <w:t>a</w:t>
      </w:r>
      <w:r w:rsidRPr="00246220">
        <w:rPr>
          <w:sz w:val="24"/>
          <w:szCs w:val="24"/>
        </w:rPr>
        <w:t xml:space="preserve"> haszonkölcsön szerződést 5 (öt) év időtartamra az önkormányzat megköti.</w:t>
      </w: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A polgármestert, hogy a feladat-el</w:t>
      </w:r>
      <w:r>
        <w:rPr>
          <w:sz w:val="24"/>
          <w:szCs w:val="24"/>
        </w:rPr>
        <w:t xml:space="preserve">látási előszerződést, valamint </w:t>
      </w:r>
      <w:r w:rsidRPr="00246220">
        <w:rPr>
          <w:sz w:val="24"/>
          <w:szCs w:val="24"/>
        </w:rPr>
        <w:t xml:space="preserve">a feladat-ellátási és haszonkölcsön szerződéseket </w:t>
      </w:r>
      <w:r>
        <w:rPr>
          <w:sz w:val="24"/>
          <w:szCs w:val="24"/>
        </w:rPr>
        <w:t>aláírta</w:t>
      </w:r>
      <w:r w:rsidRPr="00246220">
        <w:rPr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61/2025.(III.27.)sz.határozata:</w:t>
      </w:r>
    </w:p>
    <w:p w:rsidR="001428CF" w:rsidRPr="00455573" w:rsidRDefault="001428CF" w:rsidP="001428CF">
      <w:pPr>
        <w:pStyle w:val="NormlWeb"/>
        <w:spacing w:after="240" w:afterAutospacing="0"/>
        <w:jc w:val="both"/>
        <w:rPr>
          <w:b/>
          <w:bCs/>
          <w:u w:val="single"/>
        </w:rPr>
      </w:pPr>
      <w:r w:rsidRPr="00246220">
        <w:t xml:space="preserve">Dunakeszi Város Önkormányzata Képviselő-testülete </w:t>
      </w:r>
      <w:r>
        <w:t xml:space="preserve">határozatával </w:t>
      </w:r>
      <w:r w:rsidRPr="00246220">
        <w:t>elfogad</w:t>
      </w:r>
      <w:r>
        <w:t>t</w:t>
      </w:r>
      <w:r w:rsidRPr="00246220">
        <w:t>a a DÓHSZK Kölcsey Ferenc Városi Könyvtár használati szabályzatát. A szabályzat 2025. április 1-</w:t>
      </w:r>
      <w:r>
        <w:t xml:space="preserve">től </w:t>
      </w:r>
      <w:r w:rsidRPr="00246220">
        <w:t xml:space="preserve"> hatályba</w:t>
      </w:r>
      <w:r>
        <w:t xml:space="preserve"> lépett</w:t>
      </w:r>
      <w:r w:rsidRPr="00246220">
        <w:t>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64/2025.(III.27.)sz.határozata:</w:t>
      </w:r>
    </w:p>
    <w:p w:rsidR="001428CF" w:rsidRPr="00455573" w:rsidRDefault="001428CF" w:rsidP="001428CF">
      <w:pPr>
        <w:jc w:val="both"/>
        <w:rPr>
          <w:bCs/>
          <w:sz w:val="24"/>
          <w:szCs w:val="24"/>
        </w:rPr>
      </w:pPr>
    </w:p>
    <w:p w:rsidR="001428CF" w:rsidRPr="00455573" w:rsidRDefault="001428CF" w:rsidP="001428CF">
      <w:pPr>
        <w:jc w:val="both"/>
        <w:rPr>
          <w:sz w:val="24"/>
          <w:szCs w:val="24"/>
        </w:rPr>
      </w:pPr>
      <w:r w:rsidRPr="00455573">
        <w:rPr>
          <w:sz w:val="24"/>
          <w:szCs w:val="24"/>
        </w:rPr>
        <w:t>Dunakeszi Város Önkormányzat Képviselő-testülete úgy döntött, hogy 2120 Dunakeszi, Bajtárs u. 19. (belterület 699/2 hrsz.) alatt található „kivett lakóház, udvar, gazdasági épület”- megnevezésű ingatlanra vonatkozó adásvételi szerződés Szél Ferenc (2120 Dunakeszi, Diófa u. 19.) pályázóval kerüljön megkötésre 55.000.0000.-Ft (Áfa mentes) azaz Ötvenötmillió forint vételáron.</w:t>
      </w:r>
    </w:p>
    <w:p w:rsidR="001428CF" w:rsidRPr="00455573" w:rsidRDefault="001428CF" w:rsidP="001428CF">
      <w:pPr>
        <w:rPr>
          <w:b/>
          <w:bCs/>
          <w:sz w:val="24"/>
          <w:szCs w:val="24"/>
          <w:u w:val="single"/>
        </w:rPr>
      </w:pPr>
    </w:p>
    <w:p w:rsidR="001428CF" w:rsidRPr="00455573" w:rsidRDefault="001428CF" w:rsidP="001428CF">
      <w:pPr>
        <w:rPr>
          <w:sz w:val="24"/>
          <w:szCs w:val="24"/>
        </w:rPr>
      </w:pPr>
      <w:r w:rsidRPr="00455573">
        <w:rPr>
          <w:sz w:val="24"/>
          <w:szCs w:val="24"/>
        </w:rPr>
        <w:t>Az adásvételi szerződés a felek részéről aláírásra került.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65/2025.(IV.30.)sz.határozata: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a Dunakeszi Város Önkormányzata gyermekjóléti és gyermekvédelmi feladatainak 2024. évi ellátásáról szóló átfogó értékelést elfogad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 és azt, döntésével együtt a Pest Vármegyei Kormányhivatal Gyámügyi és Igazságügyi Főosztálya részére – az esetleges javaslattétel céljából – továbbít</w:t>
      </w:r>
      <w:r>
        <w:rPr>
          <w:bCs/>
          <w:sz w:val="24"/>
          <w:szCs w:val="24"/>
        </w:rPr>
        <w:t>ott</w:t>
      </w:r>
      <w:r w:rsidRPr="00246220">
        <w:rPr>
          <w:bCs/>
          <w:sz w:val="24"/>
          <w:szCs w:val="24"/>
        </w:rPr>
        <w:t>a.</w:t>
      </w:r>
    </w:p>
    <w:p w:rsidR="001428CF" w:rsidRDefault="001428CF" w:rsidP="001428CF">
      <w:pPr>
        <w:autoSpaceDE w:val="0"/>
        <w:rPr>
          <w:bCs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66/2025.(IV.30.)sz.határozata: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tabs>
          <w:tab w:val="left" w:pos="8789"/>
        </w:tabs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 xml:space="preserve">jelen határozatával </w:t>
      </w:r>
      <w:r w:rsidRPr="00246220">
        <w:rPr>
          <w:bCs/>
          <w:sz w:val="24"/>
          <w:szCs w:val="24"/>
        </w:rPr>
        <w:t>úgy határoz</w:t>
      </w:r>
      <w:r>
        <w:rPr>
          <w:bCs/>
          <w:sz w:val="24"/>
          <w:szCs w:val="24"/>
        </w:rPr>
        <w:t>ott</w:t>
      </w:r>
      <w:r w:rsidRPr="00246220">
        <w:rPr>
          <w:bCs/>
          <w:sz w:val="24"/>
          <w:szCs w:val="24"/>
        </w:rPr>
        <w:t xml:space="preserve">, hogy elfogadja az ellátási szerződés megkötését </w:t>
      </w:r>
      <w:r w:rsidRPr="00246220">
        <w:rPr>
          <w:sz w:val="24"/>
          <w:szCs w:val="24"/>
        </w:rPr>
        <w:t>Óbuda-Békásmegyer Önkormányzatával</w:t>
      </w:r>
      <w:r w:rsidRPr="00246220">
        <w:rPr>
          <w:bCs/>
          <w:sz w:val="24"/>
          <w:szCs w:val="24"/>
        </w:rPr>
        <w:t xml:space="preserve"> férőhely biztosítására az Óbudai Családi Tanácsadó és Gyermekvédelmi Központ Gyermekek Átmeneti Otthonában.</w:t>
      </w:r>
    </w:p>
    <w:p w:rsidR="001428CF" w:rsidRPr="00246220" w:rsidRDefault="001428CF" w:rsidP="001428CF">
      <w:pPr>
        <w:tabs>
          <w:tab w:val="left" w:pos="8789"/>
        </w:tabs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tabs>
          <w:tab w:val="left" w:pos="8789"/>
        </w:tabs>
        <w:jc w:val="both"/>
        <w:rPr>
          <w:bCs/>
          <w:sz w:val="24"/>
          <w:szCs w:val="24"/>
          <w:u w:val="single"/>
        </w:rPr>
      </w:pPr>
      <w:r>
        <w:rPr>
          <w:bCs/>
          <w:sz w:val="24"/>
          <w:szCs w:val="24"/>
        </w:rPr>
        <w:t>Az</w:t>
      </w:r>
      <w:r w:rsidRPr="00246220">
        <w:rPr>
          <w:bCs/>
          <w:sz w:val="24"/>
          <w:szCs w:val="24"/>
        </w:rPr>
        <w:t xml:space="preserve"> ellátási szerződés megkötés</w:t>
      </w:r>
      <w:r>
        <w:rPr>
          <w:bCs/>
          <w:sz w:val="24"/>
          <w:szCs w:val="24"/>
        </w:rPr>
        <w:t>e</w:t>
      </w:r>
      <w:r w:rsidRPr="0024622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megtörtént.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67/2025.(IV.30.)sz.határozata: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>határozatával elfogadta</w:t>
      </w:r>
      <w:r w:rsidRPr="00246220">
        <w:rPr>
          <w:bCs/>
          <w:sz w:val="24"/>
          <w:szCs w:val="24"/>
        </w:rPr>
        <w:t xml:space="preserve"> a DÓHSZK Óvodai Intézményegységének a 2025-2026. nevelési évre szóló pedagógus-továbbképzési intézményi programját.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jc w:val="both"/>
        <w:rPr>
          <w:bCs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68/2025.(IV.30.)sz.határozata: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határozatában </w:t>
      </w:r>
      <w:r w:rsidRPr="00246220">
        <w:rPr>
          <w:sz w:val="24"/>
          <w:szCs w:val="24"/>
        </w:rPr>
        <w:t>támogatását 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Dunakeszi Tankerületi Központ Veresegyházi Egységes Gyógypedagógiai Módszertani Intézmény, Általános Iskola és Óvoda átszervezéséhez, azaz ahhoz, hogy 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pStyle w:val="Listaszerbekezds"/>
        <w:suppressAutoHyphens/>
        <w:autoSpaceDN w:val="0"/>
        <w:spacing w:line="216" w:lineRule="auto"/>
        <w:jc w:val="both"/>
        <w:textAlignment w:val="baseline"/>
      </w:pPr>
    </w:p>
    <w:p w:rsidR="001428CF" w:rsidRPr="00246220" w:rsidRDefault="001428CF" w:rsidP="001428CF">
      <w:pPr>
        <w:pStyle w:val="Listaszerbekezds"/>
        <w:numPr>
          <w:ilvl w:val="0"/>
          <w:numId w:val="35"/>
        </w:numPr>
        <w:suppressAutoHyphens/>
        <w:autoSpaceDN w:val="0"/>
        <w:spacing w:line="216" w:lineRule="auto"/>
        <w:jc w:val="both"/>
        <w:textAlignment w:val="baseline"/>
      </w:pPr>
      <w:r w:rsidRPr="00246220">
        <w:lastRenderedPageBreak/>
        <w:t>a 2120 Dunakeszi, Budai Nagy Antal út 4-8. szám alatti telephelyen önálló FNO intézményegység létrehozásához, valamint FNO-s tanulók tankötelezettségének teljesítéséhez az iskolába járás lehetőségével azzal, hogy a maximálisan felvehető létszám 6 fő, továbbá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pStyle w:val="Listaszerbekezds"/>
        <w:numPr>
          <w:ilvl w:val="0"/>
          <w:numId w:val="35"/>
        </w:numPr>
        <w:suppressAutoHyphens/>
        <w:autoSpaceDN w:val="0"/>
        <w:spacing w:line="216" w:lineRule="auto"/>
        <w:jc w:val="both"/>
        <w:textAlignment w:val="baseline"/>
      </w:pPr>
      <w:r w:rsidRPr="00246220">
        <w:t xml:space="preserve">a felvehető maximális létszám növeléséhez (2120 Dunakeszi, Budai Nagy Antal út 4-8.) 12 főről 16 főre. 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spacing w:after="24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A határozat a megküldés</w:t>
      </w:r>
      <w:r>
        <w:rPr>
          <w:sz w:val="24"/>
          <w:szCs w:val="24"/>
        </w:rPr>
        <w:t>e</w:t>
      </w:r>
      <w:r w:rsidRPr="00246220">
        <w:rPr>
          <w:sz w:val="24"/>
          <w:szCs w:val="24"/>
        </w:rPr>
        <w:t xml:space="preserve"> a Dunake</w:t>
      </w:r>
      <w:r>
        <w:rPr>
          <w:sz w:val="24"/>
          <w:szCs w:val="24"/>
        </w:rPr>
        <w:t>szi Tankerületi Központ részére megtörtént.</w:t>
      </w:r>
      <w:r w:rsidRPr="00246220">
        <w:rPr>
          <w:sz w:val="24"/>
          <w:szCs w:val="24"/>
        </w:rPr>
        <w:t xml:space="preserve"> </w:t>
      </w: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69/2025.(IV.30.)sz.határozata: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elvi hozzájárulását 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ahhoz, hogy amennyiben a Dunakeszi Város Önkormányzata tulajdonában lévő 2120 Dunakeszi, Fóti út 2. szám alatti ingatlanban a DÓHSZK bölcsődei telephelye megszüntetésre kerül, 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pStyle w:val="Listaszerbekezds"/>
        <w:numPr>
          <w:ilvl w:val="0"/>
          <w:numId w:val="36"/>
        </w:numPr>
        <w:suppressAutoHyphens/>
        <w:autoSpaceDN w:val="0"/>
        <w:spacing w:line="216" w:lineRule="auto"/>
        <w:jc w:val="both"/>
        <w:textAlignment w:val="baseline"/>
      </w:pPr>
      <w:r w:rsidRPr="00246220">
        <w:t>a Dunakeszi Tankerületi Központ ingyenes használatába adja az ingatlant abból a célból, hogy ott létrehozhassa a Veresegyházi EGYMI Dunakeszi tagintézményét férőhelyek bővítésére, Óvodai nevelés-oktatás feladatokra. Maximálisan felvehető létszám 36 fő. továbbá</w:t>
      </w:r>
    </w:p>
    <w:p w:rsidR="001428CF" w:rsidRPr="00246220" w:rsidRDefault="001428CF" w:rsidP="001428CF">
      <w:pPr>
        <w:pStyle w:val="Listaszerbekezds"/>
        <w:suppressAutoHyphens/>
        <w:autoSpaceDN w:val="0"/>
        <w:spacing w:line="216" w:lineRule="auto"/>
        <w:jc w:val="both"/>
        <w:textAlignment w:val="baseline"/>
      </w:pPr>
    </w:p>
    <w:p w:rsidR="001428CF" w:rsidRPr="00246220" w:rsidRDefault="001428CF" w:rsidP="001428CF">
      <w:pPr>
        <w:pStyle w:val="Listaszerbekezds"/>
        <w:numPr>
          <w:ilvl w:val="0"/>
          <w:numId w:val="36"/>
        </w:numPr>
        <w:suppressAutoHyphens/>
        <w:autoSpaceDN w:val="0"/>
        <w:spacing w:line="216" w:lineRule="auto"/>
        <w:jc w:val="both"/>
        <w:textAlignment w:val="baseline"/>
      </w:pPr>
      <w:r w:rsidRPr="00246220">
        <w:t>a 2120 Dunakeszi, Fóti út 2. szám alatti új telephelyen felvegye a sajátos nevelési igényű gyerekek (autizmus spektrumzavar, egyéb pszichés fejlődési zavarral küzdők, értelmi fogyatékos-enyhe értelmi fogyatékos) óvodai nevelése feladat felvételéhez, továbbá</w:t>
      </w:r>
    </w:p>
    <w:p w:rsidR="001428CF" w:rsidRPr="00246220" w:rsidRDefault="001428CF" w:rsidP="001428CF">
      <w:pPr>
        <w:pStyle w:val="Listaszerbekezds"/>
        <w:suppressAutoHyphens/>
        <w:autoSpaceDN w:val="0"/>
        <w:spacing w:line="216" w:lineRule="auto"/>
        <w:jc w:val="both"/>
        <w:textAlignment w:val="baseline"/>
      </w:pPr>
    </w:p>
    <w:p w:rsidR="001428CF" w:rsidRPr="00246220" w:rsidRDefault="001428CF" w:rsidP="001428CF">
      <w:pPr>
        <w:pStyle w:val="Listaszerbekezds"/>
        <w:numPr>
          <w:ilvl w:val="0"/>
          <w:numId w:val="36"/>
        </w:numPr>
        <w:suppressAutoHyphens/>
        <w:autoSpaceDN w:val="0"/>
        <w:spacing w:line="216" w:lineRule="auto"/>
        <w:jc w:val="both"/>
        <w:textAlignment w:val="baseline"/>
      </w:pPr>
      <w:r w:rsidRPr="00246220">
        <w:t>a 2120 Dunakeszi, Fóti út 2. szám alatti új feladatellátási helyen sajátos nevelési igényű gyerekek (autizmus spektrumzavar, egyéb pszichés fejlődési zavarral küzdők, értelmi fogyatékos-enyhe értelmi fogyatékos) gyerekek általános iskolai nevelése-oktatása feladat felvételéhez.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0307A9" w:rsidRDefault="001428CF" w:rsidP="001428CF">
      <w:pPr>
        <w:spacing w:after="24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A határozat a megküldés</w:t>
      </w:r>
      <w:r>
        <w:rPr>
          <w:sz w:val="24"/>
          <w:szCs w:val="24"/>
        </w:rPr>
        <w:t>e</w:t>
      </w:r>
      <w:r w:rsidRPr="00246220">
        <w:rPr>
          <w:sz w:val="24"/>
          <w:szCs w:val="24"/>
        </w:rPr>
        <w:t xml:space="preserve"> a Dunakes</w:t>
      </w:r>
      <w:r>
        <w:rPr>
          <w:sz w:val="24"/>
          <w:szCs w:val="24"/>
        </w:rPr>
        <w:t>zi Tankerületi Központ részére megtörtént.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70/2025.(IV.30.)sz.határozata: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támogatását ad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 a Dunakeszi Tankerületi Központ Dunakeszi Farkas Ferenc Alapfokú Művészeti Iskola intézményi átszervezéséhez, azaz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pStyle w:val="Listaszerbekezds"/>
        <w:numPr>
          <w:ilvl w:val="0"/>
          <w:numId w:val="37"/>
        </w:numPr>
        <w:suppressAutoHyphens/>
        <w:autoSpaceDE w:val="0"/>
        <w:autoSpaceDN w:val="0"/>
        <w:jc w:val="both"/>
        <w:textAlignment w:val="baseline"/>
        <w:rPr>
          <w:bCs/>
        </w:rPr>
      </w:pPr>
      <w:r w:rsidRPr="00246220">
        <w:rPr>
          <w:bCs/>
        </w:rPr>
        <w:t>támogat</w:t>
      </w:r>
      <w:r>
        <w:rPr>
          <w:bCs/>
        </w:rPr>
        <w:t>t</w:t>
      </w:r>
      <w:r w:rsidRPr="00246220">
        <w:rPr>
          <w:bCs/>
        </w:rPr>
        <w:t>a új telephely létesítését a 2120 Dunakeszi, Diáknegyed liget 1. címen alapfokú művészetoktatás feladatra. A felvehető maximális létszám 60 fő.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pStyle w:val="Listaszerbekezds"/>
        <w:numPr>
          <w:ilvl w:val="0"/>
          <w:numId w:val="37"/>
        </w:numPr>
        <w:suppressAutoHyphens/>
        <w:autoSpaceDE w:val="0"/>
        <w:autoSpaceDN w:val="0"/>
        <w:jc w:val="both"/>
        <w:textAlignment w:val="baseline"/>
        <w:rPr>
          <w:bCs/>
        </w:rPr>
      </w:pPr>
      <w:r w:rsidRPr="00246220">
        <w:rPr>
          <w:bCs/>
        </w:rPr>
        <w:t>támogat</w:t>
      </w:r>
      <w:r>
        <w:rPr>
          <w:bCs/>
        </w:rPr>
        <w:t>t</w:t>
      </w:r>
      <w:r w:rsidRPr="00246220">
        <w:rPr>
          <w:bCs/>
        </w:rPr>
        <w:t>a, hogy a szín- és bábművészeti ágon belül színjáték, táncművészeti ágon belül társastánc, zeneművészeti ágon belül billentyűs tanszak kerüljön elindításra a 2120 Dunakeszi, Diáknegyed liget 1. szám alatti telephelyen.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A határozat a megküldés</w:t>
      </w:r>
      <w:r>
        <w:rPr>
          <w:bCs/>
          <w:sz w:val="24"/>
          <w:szCs w:val="24"/>
        </w:rPr>
        <w:t>e</w:t>
      </w:r>
      <w:r w:rsidRPr="00246220">
        <w:rPr>
          <w:bCs/>
          <w:sz w:val="24"/>
          <w:szCs w:val="24"/>
        </w:rPr>
        <w:t xml:space="preserve"> a Dunakeszi Tankerületi Központ részére</w:t>
      </w:r>
      <w:r>
        <w:rPr>
          <w:bCs/>
          <w:sz w:val="24"/>
          <w:szCs w:val="24"/>
        </w:rPr>
        <w:t xml:space="preserve"> megtörtént</w:t>
      </w:r>
      <w:r w:rsidRPr="00246220">
        <w:rPr>
          <w:bCs/>
          <w:sz w:val="24"/>
          <w:szCs w:val="24"/>
        </w:rPr>
        <w:t>.</w:t>
      </w: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71/2025.(IV.30.)sz.határozata: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jelen határozatával </w:t>
      </w:r>
      <w:r w:rsidRPr="00246220">
        <w:rPr>
          <w:sz w:val="24"/>
          <w:szCs w:val="24"/>
        </w:rPr>
        <w:t>a középiskolai férőhelyek csökkenése miatt nem támogat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Dunakeszi Tankerületi Központ Dunakeszi Radnóti Miklós Gimnázium intézményi átszervezését, azaz a </w:t>
      </w:r>
      <w:r w:rsidRPr="00246220">
        <w:rPr>
          <w:bCs/>
          <w:sz w:val="24"/>
          <w:szCs w:val="24"/>
        </w:rPr>
        <w:t xml:space="preserve">Dunakeszi Radnóti Miklós </w:t>
      </w:r>
      <w:r w:rsidRPr="00246220">
        <w:rPr>
          <w:bCs/>
          <w:sz w:val="24"/>
          <w:szCs w:val="24"/>
        </w:rPr>
        <w:lastRenderedPageBreak/>
        <w:t>Gimnáziumban 6 évfolyamos gimnáziumi nevelés-oktatás feladat bevezetését a 4 osztályos gimnáziumi képzés rovására.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A határozat a megküldés</w:t>
      </w:r>
      <w:r>
        <w:rPr>
          <w:bCs/>
          <w:sz w:val="24"/>
          <w:szCs w:val="24"/>
        </w:rPr>
        <w:t>e</w:t>
      </w:r>
      <w:r w:rsidRPr="00246220">
        <w:rPr>
          <w:bCs/>
          <w:sz w:val="24"/>
          <w:szCs w:val="24"/>
        </w:rPr>
        <w:t xml:space="preserve"> a Dunakeszi Tankerületi Központ részére</w:t>
      </w:r>
      <w:r>
        <w:rPr>
          <w:bCs/>
          <w:sz w:val="24"/>
          <w:szCs w:val="24"/>
        </w:rPr>
        <w:t xml:space="preserve"> megtörtént</w:t>
      </w:r>
      <w:r w:rsidRPr="00246220">
        <w:rPr>
          <w:bCs/>
          <w:sz w:val="24"/>
          <w:szCs w:val="24"/>
        </w:rPr>
        <w:t>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72/2025.(IV.30.)sz.határozata: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a Dunakeszi Tankerületi Központ Dunakeszi Radnóti Miklós Gimnázium intézményi átszervezését abban az esetben 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ámogat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a, ha a </w:t>
      </w:r>
      <w:r w:rsidRPr="00246220">
        <w:rPr>
          <w:bCs/>
          <w:sz w:val="24"/>
          <w:szCs w:val="24"/>
        </w:rPr>
        <w:t xml:space="preserve">Dunakeszi Radnóti Miklós Gimnáziumban 6 évfolyamos gimnáziumi nevelés-oktatás feladat bevezetését az egyik 8 osztályos évfolyam átalakításával valósítja meg. </w:t>
      </w:r>
    </w:p>
    <w:p w:rsidR="001428CF" w:rsidRPr="00246220" w:rsidRDefault="001428CF" w:rsidP="001428CF">
      <w:pPr>
        <w:autoSpaceDE w:val="0"/>
        <w:ind w:left="-567" w:right="-567"/>
        <w:jc w:val="both"/>
        <w:rPr>
          <w:bCs/>
          <w:sz w:val="24"/>
          <w:szCs w:val="24"/>
        </w:rPr>
      </w:pPr>
    </w:p>
    <w:p w:rsidR="001428CF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bCs/>
          <w:sz w:val="24"/>
          <w:szCs w:val="24"/>
        </w:rPr>
        <w:t>A határozat a megküldés</w:t>
      </w:r>
      <w:r>
        <w:rPr>
          <w:bCs/>
          <w:sz w:val="24"/>
          <w:szCs w:val="24"/>
        </w:rPr>
        <w:t>e</w:t>
      </w:r>
      <w:r w:rsidRPr="00246220">
        <w:rPr>
          <w:bCs/>
          <w:sz w:val="24"/>
          <w:szCs w:val="24"/>
        </w:rPr>
        <w:t xml:space="preserve"> a Dunakeszi Tankerületi Központ részére</w:t>
      </w:r>
      <w:r>
        <w:rPr>
          <w:bCs/>
          <w:sz w:val="24"/>
          <w:szCs w:val="24"/>
        </w:rPr>
        <w:t xml:space="preserve"> megtörtént</w:t>
      </w:r>
      <w:r w:rsidRPr="00246220">
        <w:rPr>
          <w:bCs/>
          <w:sz w:val="24"/>
          <w:szCs w:val="24"/>
        </w:rPr>
        <w:t>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73/2025.(IV.30.)sz.határozata: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támogatását 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Dunakeszi Tankerületi Központ Dunakeszi </w:t>
      </w:r>
      <w:r w:rsidRPr="00246220">
        <w:rPr>
          <w:bCs/>
          <w:sz w:val="24"/>
          <w:szCs w:val="24"/>
        </w:rPr>
        <w:t xml:space="preserve">IV. Béla Király </w:t>
      </w:r>
      <w:r w:rsidRPr="00246220">
        <w:rPr>
          <w:sz w:val="24"/>
          <w:szCs w:val="24"/>
        </w:rPr>
        <w:t xml:space="preserve">Gimnázium intézményi átszervezéséhez, azaz </w:t>
      </w:r>
      <w:r w:rsidRPr="00246220">
        <w:rPr>
          <w:bCs/>
          <w:sz w:val="24"/>
          <w:szCs w:val="24"/>
        </w:rPr>
        <w:t>emelt szintű idegen nyelvi oktatás bevezetéséhez olasz, spanyol nyelvek tekintetében.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A határozat a megküldés</w:t>
      </w:r>
      <w:r>
        <w:rPr>
          <w:bCs/>
          <w:sz w:val="24"/>
          <w:szCs w:val="24"/>
        </w:rPr>
        <w:t>e</w:t>
      </w:r>
      <w:r w:rsidRPr="00246220">
        <w:rPr>
          <w:bCs/>
          <w:sz w:val="24"/>
          <w:szCs w:val="24"/>
        </w:rPr>
        <w:t xml:space="preserve"> a Dunakeszi Tankerületi Központ részére</w:t>
      </w:r>
      <w:r>
        <w:rPr>
          <w:bCs/>
          <w:sz w:val="24"/>
          <w:szCs w:val="24"/>
        </w:rPr>
        <w:t xml:space="preserve"> megtörtént</w:t>
      </w:r>
      <w:r w:rsidRPr="00246220">
        <w:rPr>
          <w:bCs/>
          <w:sz w:val="24"/>
          <w:szCs w:val="24"/>
        </w:rPr>
        <w:t>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74/2025.(IV.30.)sz.határozata: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jóváhagy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Cura-med Bt-vel (személyes ellátásra kötelezett háziorvos: </w:t>
      </w:r>
      <w:r w:rsidRPr="00246220">
        <w:rPr>
          <w:color w:val="000000"/>
          <w:sz w:val="24"/>
          <w:szCs w:val="24"/>
        </w:rPr>
        <w:t>Dr. Csarkóné Dr. Bártfay Anikó</w:t>
      </w:r>
      <w:r w:rsidRPr="00246220">
        <w:rPr>
          <w:sz w:val="24"/>
          <w:szCs w:val="24"/>
        </w:rPr>
        <w:t xml:space="preserve">) megkötendő feladat-ellátási szerződés módosítását az I. számú felnőtt háziorvosi körzet tekintetében. 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246220">
        <w:rPr>
          <w:sz w:val="24"/>
          <w:szCs w:val="24"/>
        </w:rPr>
        <w:br/>
        <w:t>A felad</w:t>
      </w:r>
      <w:r>
        <w:rPr>
          <w:sz w:val="24"/>
          <w:szCs w:val="24"/>
        </w:rPr>
        <w:t>at-ellátási szerződés aláírása a felek részéről megtörtént</w:t>
      </w:r>
      <w:r w:rsidRPr="00246220">
        <w:rPr>
          <w:sz w:val="24"/>
          <w:szCs w:val="24"/>
        </w:rPr>
        <w:t xml:space="preserve">. 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75/2025.(IV.30.)sz.határozata: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jóváhagy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Cura-med Bt-vel (személyes ellátásra kötelezett háziorvos: </w:t>
      </w:r>
      <w:r w:rsidRPr="00246220">
        <w:rPr>
          <w:color w:val="000000"/>
          <w:sz w:val="24"/>
          <w:szCs w:val="24"/>
        </w:rPr>
        <w:t>Dr. Csarkóné Dr. Bártfay Anikó</w:t>
      </w:r>
      <w:r w:rsidRPr="00246220">
        <w:rPr>
          <w:sz w:val="24"/>
          <w:szCs w:val="24"/>
        </w:rPr>
        <w:t xml:space="preserve">) megkötendő haszonkölcsön szerződés módosítását az I. számú felnőtt háziorvosi körzet tekintetében. </w:t>
      </w: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246220">
        <w:rPr>
          <w:sz w:val="24"/>
          <w:szCs w:val="24"/>
        </w:rPr>
        <w:t>A felad</w:t>
      </w:r>
      <w:r>
        <w:rPr>
          <w:sz w:val="24"/>
          <w:szCs w:val="24"/>
        </w:rPr>
        <w:t>at-ellátási szerződés aláírása a felek részéről megtörtént</w:t>
      </w:r>
      <w:r w:rsidRPr="00246220">
        <w:rPr>
          <w:sz w:val="24"/>
          <w:szCs w:val="24"/>
        </w:rPr>
        <w:t xml:space="preserve">. 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76/2025.(IV.30.)sz.határozata: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jóváhagy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Dr. Szugyiczki Kinga Enikő fogorvossal megkötendő feladat-ellátási szerződés módosítását a IV. számú fogorvosi körzet tekintetében. </w:t>
      </w: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246220">
        <w:rPr>
          <w:sz w:val="24"/>
          <w:szCs w:val="24"/>
        </w:rPr>
        <w:t>A felad</w:t>
      </w:r>
      <w:r>
        <w:rPr>
          <w:sz w:val="24"/>
          <w:szCs w:val="24"/>
        </w:rPr>
        <w:t>at-ellátási szerződés aláírása a felek részéről megtörtént</w:t>
      </w:r>
      <w:r w:rsidRPr="00246220">
        <w:rPr>
          <w:sz w:val="24"/>
          <w:szCs w:val="24"/>
        </w:rPr>
        <w:t xml:space="preserve">. 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77/2025.(IV.30.)sz.határozata:</w:t>
      </w:r>
    </w:p>
    <w:p w:rsidR="001428CF" w:rsidRPr="003C4E11" w:rsidRDefault="001428CF" w:rsidP="001428CF">
      <w:pPr>
        <w:jc w:val="both"/>
        <w:rPr>
          <w:bCs/>
          <w:sz w:val="24"/>
          <w:szCs w:val="24"/>
        </w:rPr>
      </w:pPr>
    </w:p>
    <w:p w:rsidR="001428CF" w:rsidRPr="003C4E11" w:rsidRDefault="001428CF" w:rsidP="001428CF">
      <w:pPr>
        <w:autoSpaceDE w:val="0"/>
        <w:jc w:val="both"/>
        <w:rPr>
          <w:bCs/>
          <w:sz w:val="24"/>
          <w:szCs w:val="24"/>
        </w:rPr>
      </w:pPr>
      <w:r w:rsidRPr="003C4E11">
        <w:rPr>
          <w:bCs/>
          <w:sz w:val="24"/>
          <w:szCs w:val="24"/>
        </w:rPr>
        <w:t>Dunakeszi Város Önkormányzata Képviselő-testülete az Önkormányzat és a D</w:t>
      </w:r>
      <w:r>
        <w:rPr>
          <w:bCs/>
          <w:sz w:val="24"/>
          <w:szCs w:val="24"/>
        </w:rPr>
        <w:t>unakeszi</w:t>
      </w:r>
      <w:r w:rsidRPr="003C4E1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Közüzemi</w:t>
      </w:r>
      <w:r w:rsidRPr="003C4E11">
        <w:rPr>
          <w:bCs/>
          <w:sz w:val="24"/>
          <w:szCs w:val="24"/>
        </w:rPr>
        <w:t xml:space="preserve"> Nonprofit Kft. között </w:t>
      </w:r>
      <w:r w:rsidRPr="003C4E11">
        <w:rPr>
          <w:sz w:val="24"/>
          <w:szCs w:val="24"/>
        </w:rPr>
        <w:t xml:space="preserve">2012. október 26. napján létrejött és legutóbb 2024. július 26. </w:t>
      </w:r>
      <w:r w:rsidRPr="003C4E11">
        <w:rPr>
          <w:sz w:val="24"/>
          <w:szCs w:val="24"/>
        </w:rPr>
        <w:lastRenderedPageBreak/>
        <w:t xml:space="preserve">napján módosított, az Önkormányzat </w:t>
      </w:r>
      <w:r w:rsidRPr="003C4E11">
        <w:rPr>
          <w:bCs/>
          <w:sz w:val="24"/>
          <w:szCs w:val="24"/>
        </w:rPr>
        <w:t xml:space="preserve">tulajdonában álló egyes ingatlanok vagyonkezelésére vonatkozó szerződés módosítását jóváhagyta. </w:t>
      </w:r>
    </w:p>
    <w:p w:rsidR="001428CF" w:rsidRPr="0039745F" w:rsidRDefault="001428CF" w:rsidP="001428CF">
      <w:pPr>
        <w:autoSpaceDE w:val="0"/>
        <w:jc w:val="both"/>
        <w:rPr>
          <w:bCs/>
          <w:color w:val="538135" w:themeColor="accent6" w:themeShade="BF"/>
          <w:sz w:val="24"/>
          <w:szCs w:val="24"/>
        </w:rPr>
      </w:pPr>
    </w:p>
    <w:p w:rsidR="001428CF" w:rsidRPr="003C4E11" w:rsidRDefault="001428CF" w:rsidP="001428CF">
      <w:pPr>
        <w:autoSpaceDE w:val="0"/>
        <w:jc w:val="both"/>
        <w:rPr>
          <w:bCs/>
          <w:sz w:val="24"/>
          <w:szCs w:val="24"/>
        </w:rPr>
      </w:pPr>
      <w:r w:rsidRPr="003C4E11">
        <w:rPr>
          <w:bCs/>
          <w:sz w:val="24"/>
          <w:szCs w:val="24"/>
        </w:rPr>
        <w:t>A D</w:t>
      </w:r>
      <w:r>
        <w:rPr>
          <w:bCs/>
          <w:sz w:val="24"/>
          <w:szCs w:val="24"/>
        </w:rPr>
        <w:t>unakeszi</w:t>
      </w:r>
      <w:r w:rsidRPr="003C4E1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Közüzemi</w:t>
      </w:r>
      <w:r w:rsidRPr="003C4E11">
        <w:rPr>
          <w:bCs/>
          <w:sz w:val="24"/>
          <w:szCs w:val="24"/>
        </w:rPr>
        <w:t xml:space="preserve"> Nonprofit Kft-vel kötött </w:t>
      </w:r>
      <w:r w:rsidRPr="003C4E11">
        <w:rPr>
          <w:sz w:val="24"/>
          <w:szCs w:val="24"/>
        </w:rPr>
        <w:t>vagyonkezelői szerződés elkészült</w:t>
      </w:r>
      <w:r>
        <w:rPr>
          <w:sz w:val="24"/>
          <w:szCs w:val="24"/>
        </w:rPr>
        <w:t>, annak aláírása folyamatban van</w:t>
      </w:r>
      <w:r w:rsidRPr="003C4E11">
        <w:rPr>
          <w:sz w:val="24"/>
          <w:szCs w:val="24"/>
        </w:rPr>
        <w:t>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79</w:t>
      </w:r>
      <w:r>
        <w:rPr>
          <w:b/>
          <w:bCs/>
          <w:w w:val="97"/>
          <w:sz w:val="24"/>
          <w:szCs w:val="24"/>
          <w:u w:val="single"/>
        </w:rPr>
        <w:t>-80</w:t>
      </w:r>
      <w:r w:rsidRPr="00246220">
        <w:rPr>
          <w:b/>
          <w:bCs/>
          <w:w w:val="97"/>
          <w:sz w:val="24"/>
          <w:szCs w:val="24"/>
          <w:u w:val="single"/>
        </w:rPr>
        <w:t>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a </w:t>
      </w:r>
      <w:r w:rsidRPr="00246220">
        <w:rPr>
          <w:bCs/>
          <w:sz w:val="24"/>
          <w:szCs w:val="24"/>
        </w:rPr>
        <w:t>Versenyképes Járások Programhoz kapcsolódó konzorcium létrehozásáról szóló szándéknyilatk</w:t>
      </w:r>
      <w:r>
        <w:rPr>
          <w:bCs/>
          <w:sz w:val="24"/>
          <w:szCs w:val="24"/>
        </w:rPr>
        <w:t xml:space="preserve">ozatot és a fejlesztési igényt </w:t>
      </w:r>
      <w:r w:rsidRPr="00246220">
        <w:rPr>
          <w:bCs/>
          <w:sz w:val="24"/>
          <w:szCs w:val="24"/>
        </w:rPr>
        <w:t>megismerte</w:t>
      </w:r>
      <w:r w:rsidRPr="00246220">
        <w:rPr>
          <w:sz w:val="24"/>
          <w:szCs w:val="24"/>
        </w:rPr>
        <w:t xml:space="preserve"> és azzal egyetért</w:t>
      </w:r>
      <w:r>
        <w:rPr>
          <w:sz w:val="24"/>
          <w:szCs w:val="24"/>
        </w:rPr>
        <w:t>ett</w:t>
      </w:r>
      <w:r w:rsidRPr="00246220">
        <w:rPr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FF0DF1" w:rsidRDefault="001428CF" w:rsidP="001428CF">
      <w:pPr>
        <w:jc w:val="both"/>
        <w:rPr>
          <w:sz w:val="24"/>
          <w:szCs w:val="24"/>
        </w:rPr>
      </w:pPr>
      <w:r w:rsidRPr="00FF0DF1">
        <w:rPr>
          <w:sz w:val="24"/>
          <w:szCs w:val="24"/>
        </w:rPr>
        <w:t>A pályázat 2025.06.11. napon határidőre</w:t>
      </w:r>
      <w:r>
        <w:rPr>
          <w:sz w:val="24"/>
          <w:szCs w:val="24"/>
        </w:rPr>
        <w:t xml:space="preserve"> beküldésre került</w:t>
      </w:r>
      <w:r w:rsidRPr="00FF0DF1">
        <w:rPr>
          <w:sz w:val="24"/>
          <w:szCs w:val="24"/>
        </w:rPr>
        <w:t xml:space="preserve">, jelenleg elbírálás alatt van, </w:t>
      </w:r>
      <w:r>
        <w:rPr>
          <w:sz w:val="24"/>
          <w:szCs w:val="24"/>
        </w:rPr>
        <w:t>a döntés</w:t>
      </w:r>
      <w:r w:rsidRPr="00FF0DF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meghozatala </w:t>
      </w:r>
      <w:r w:rsidRPr="00FF0DF1">
        <w:rPr>
          <w:sz w:val="24"/>
          <w:szCs w:val="24"/>
        </w:rPr>
        <w:t xml:space="preserve">július 15-ig </w:t>
      </w:r>
      <w:r>
        <w:rPr>
          <w:sz w:val="24"/>
          <w:szCs w:val="24"/>
        </w:rPr>
        <w:t>várható</w:t>
      </w:r>
      <w:r w:rsidRPr="00FF0DF1">
        <w:rPr>
          <w:sz w:val="24"/>
          <w:szCs w:val="24"/>
        </w:rPr>
        <w:t>.</w:t>
      </w:r>
    </w:p>
    <w:p w:rsidR="001428CF" w:rsidRPr="00FF0DF1" w:rsidRDefault="001428CF" w:rsidP="001428CF">
      <w:pPr>
        <w:jc w:val="both"/>
        <w:rPr>
          <w:sz w:val="24"/>
          <w:szCs w:val="24"/>
        </w:rPr>
      </w:pPr>
      <w:r w:rsidRPr="00FF0DF1">
        <w:rPr>
          <w:sz w:val="24"/>
          <w:szCs w:val="24"/>
        </w:rPr>
        <w:t xml:space="preserve">Első körben a </w:t>
      </w:r>
      <w:r>
        <w:rPr>
          <w:sz w:val="24"/>
          <w:szCs w:val="24"/>
        </w:rPr>
        <w:t>Magyar Államk</w:t>
      </w:r>
      <w:r w:rsidRPr="00FF0DF1">
        <w:rPr>
          <w:sz w:val="24"/>
          <w:szCs w:val="24"/>
        </w:rPr>
        <w:t>incstár vizsgálta, a konzorcium hiánypótlásra fel</w:t>
      </w:r>
      <w:r>
        <w:rPr>
          <w:sz w:val="24"/>
          <w:szCs w:val="24"/>
        </w:rPr>
        <w:t>szólítást kapott</w:t>
      </w:r>
      <w:r w:rsidRPr="00FF0DF1">
        <w:rPr>
          <w:sz w:val="24"/>
          <w:szCs w:val="24"/>
        </w:rPr>
        <w:t>, amely határidőre benyújtásra került.</w:t>
      </w:r>
    </w:p>
    <w:p w:rsidR="001428CF" w:rsidRPr="00FF0DF1" w:rsidRDefault="001428CF" w:rsidP="001428CF">
      <w:pPr>
        <w:autoSpaceDE w:val="0"/>
        <w:jc w:val="both"/>
        <w:rPr>
          <w:b/>
          <w:bCs/>
          <w:sz w:val="24"/>
          <w:szCs w:val="24"/>
        </w:rPr>
      </w:pPr>
      <w:r w:rsidRPr="00FF0DF1">
        <w:rPr>
          <w:sz w:val="24"/>
          <w:szCs w:val="24"/>
        </w:rPr>
        <w:t xml:space="preserve">A </w:t>
      </w:r>
      <w:r>
        <w:rPr>
          <w:sz w:val="24"/>
          <w:szCs w:val="24"/>
        </w:rPr>
        <w:t>Magyar Államk</w:t>
      </w:r>
      <w:r w:rsidRPr="00FF0DF1">
        <w:rPr>
          <w:sz w:val="24"/>
          <w:szCs w:val="24"/>
        </w:rPr>
        <w:t>incstár a K</w:t>
      </w:r>
      <w:r>
        <w:rPr>
          <w:sz w:val="24"/>
          <w:szCs w:val="24"/>
        </w:rPr>
        <w:t xml:space="preserve">özigazgatási és </w:t>
      </w:r>
      <w:r w:rsidRPr="00FF0DF1">
        <w:rPr>
          <w:sz w:val="24"/>
          <w:szCs w:val="24"/>
        </w:rPr>
        <w:t>T</w:t>
      </w:r>
      <w:r>
        <w:rPr>
          <w:sz w:val="24"/>
          <w:szCs w:val="24"/>
        </w:rPr>
        <w:t xml:space="preserve">erületfejlesztési </w:t>
      </w:r>
      <w:r w:rsidRPr="00FF0DF1">
        <w:rPr>
          <w:sz w:val="24"/>
          <w:szCs w:val="24"/>
        </w:rPr>
        <w:t>M</w:t>
      </w:r>
      <w:r>
        <w:rPr>
          <w:sz w:val="24"/>
          <w:szCs w:val="24"/>
        </w:rPr>
        <w:t>inisztériumnak</w:t>
      </w:r>
      <w:r w:rsidRPr="00FF0DF1">
        <w:rPr>
          <w:sz w:val="24"/>
          <w:szCs w:val="24"/>
        </w:rPr>
        <w:t xml:space="preserve"> adta további értékelésre a pályázatokat,</w:t>
      </w:r>
      <w:r>
        <w:rPr>
          <w:sz w:val="24"/>
          <w:szCs w:val="24"/>
        </w:rPr>
        <w:t xml:space="preserve"> ahol</w:t>
      </w:r>
      <w:r w:rsidRPr="00FF0DF1">
        <w:rPr>
          <w:sz w:val="24"/>
          <w:szCs w:val="24"/>
        </w:rPr>
        <w:t xml:space="preserve"> elvileg július 15-ig hoz</w:t>
      </w:r>
      <w:r>
        <w:rPr>
          <w:sz w:val="24"/>
          <w:szCs w:val="24"/>
        </w:rPr>
        <w:t>zák meg a</w:t>
      </w:r>
      <w:r w:rsidRPr="00FF0DF1">
        <w:rPr>
          <w:sz w:val="24"/>
          <w:szCs w:val="24"/>
        </w:rPr>
        <w:t xml:space="preserve"> döntést</w:t>
      </w:r>
      <w:r>
        <w:rPr>
          <w:sz w:val="24"/>
          <w:szCs w:val="24"/>
        </w:rPr>
        <w:t>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455573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455573">
        <w:rPr>
          <w:b/>
          <w:bCs/>
          <w:w w:val="97"/>
          <w:sz w:val="24"/>
          <w:szCs w:val="24"/>
          <w:u w:val="single"/>
        </w:rPr>
        <w:t>Dunakeszi Város Önkormányzata Képviselő-testületének 83/2025.(IV.30.)sz.határozata:</w:t>
      </w:r>
    </w:p>
    <w:p w:rsidR="001428CF" w:rsidRPr="00455573" w:rsidRDefault="001428CF" w:rsidP="001428CF">
      <w:pPr>
        <w:jc w:val="both"/>
        <w:rPr>
          <w:bCs/>
          <w:sz w:val="24"/>
          <w:szCs w:val="24"/>
        </w:rPr>
      </w:pPr>
    </w:p>
    <w:p w:rsidR="001428CF" w:rsidRPr="00455573" w:rsidRDefault="001428CF" w:rsidP="001428CF">
      <w:pPr>
        <w:spacing w:line="216" w:lineRule="auto"/>
        <w:jc w:val="both"/>
        <w:rPr>
          <w:sz w:val="24"/>
          <w:szCs w:val="24"/>
        </w:rPr>
      </w:pPr>
      <w:r w:rsidRPr="00455573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jelen határozatával </w:t>
      </w:r>
      <w:r w:rsidRPr="00455573">
        <w:rPr>
          <w:sz w:val="24"/>
          <w:szCs w:val="24"/>
        </w:rPr>
        <w:t>támogatását ad</w:t>
      </w:r>
      <w:r>
        <w:rPr>
          <w:sz w:val="24"/>
          <w:szCs w:val="24"/>
        </w:rPr>
        <w:t>t</w:t>
      </w:r>
      <w:r w:rsidRPr="00455573">
        <w:rPr>
          <w:sz w:val="24"/>
          <w:szCs w:val="24"/>
        </w:rPr>
        <w:t xml:space="preserve">a a Dujiangyan (Chengdu, Szecsuan, Kína) várossal való kapcsolatok erősítéséhez, egyetért a kulturális, oktatási és sport területén történő kapcsolat kiépítésével. </w:t>
      </w:r>
    </w:p>
    <w:p w:rsidR="001428CF" w:rsidRPr="00E54D03" w:rsidRDefault="001428CF" w:rsidP="001428CF">
      <w:pPr>
        <w:rPr>
          <w:color w:val="70AD47" w:themeColor="accent6"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84/2025.(IV.30.)sz.határozata: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73310E" w:rsidRDefault="001428CF" w:rsidP="001428CF">
      <w:pPr>
        <w:autoSpaceDE w:val="0"/>
        <w:jc w:val="both"/>
        <w:rPr>
          <w:sz w:val="24"/>
          <w:szCs w:val="24"/>
        </w:rPr>
      </w:pPr>
      <w:r w:rsidRPr="0073310E">
        <w:rPr>
          <w:sz w:val="24"/>
          <w:szCs w:val="24"/>
        </w:rPr>
        <w:t xml:space="preserve">Dunakeszi Város Önkormányzata Képviselő-testülete határozatával felhatalmazta a Polgármestert, hogy a Dunakeszi Diáknegyedet a várossal összekötő közút és kerékpárút kialakításában érintett 036/3, 040/89, 040/31, 040/30, 040/29, 040/28, 040/27, 036/353, 036/376, 036/378 hrsz-ú ingatlanok tulajdonosait vételi ajánlattal – megbízott ügyvédi irodán keresztül – megkeresse, illetve kisajátítást helyettesítő adásvételi szerződéseket, illetve időközben felmerülő azok esetleges módosításait aláírja. </w:t>
      </w:r>
    </w:p>
    <w:p w:rsidR="001428CF" w:rsidRPr="0073310E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73310E" w:rsidRDefault="001428CF" w:rsidP="001428CF">
      <w:pPr>
        <w:autoSpaceDE w:val="0"/>
        <w:jc w:val="both"/>
        <w:rPr>
          <w:sz w:val="24"/>
          <w:szCs w:val="24"/>
        </w:rPr>
      </w:pPr>
      <w:r w:rsidRPr="0073310E">
        <w:rPr>
          <w:sz w:val="24"/>
          <w:szCs w:val="24"/>
        </w:rPr>
        <w:t>Dunakeszi Város Önkormányzata Képviselő-testülete felhatalmazta továbbá a Polgármestert, hogy azon ingatlanok tekintetében, ahol a kisajátítást helyettesítő adásvételi szerződés megkötése akadályba ütközik, ott a szükséges területek önkormányzati tulajdonba kerülése érdekében a kisajátítási eljárást folytassa le.</w:t>
      </w:r>
    </w:p>
    <w:p w:rsidR="001428CF" w:rsidRPr="0073310E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66353" w:rsidRDefault="001428CF" w:rsidP="001428CF">
      <w:pPr>
        <w:autoSpaceDE w:val="0"/>
        <w:jc w:val="both"/>
        <w:rPr>
          <w:sz w:val="24"/>
          <w:szCs w:val="24"/>
        </w:rPr>
      </w:pPr>
      <w:r w:rsidRPr="0073310E">
        <w:rPr>
          <w:sz w:val="24"/>
          <w:szCs w:val="24"/>
        </w:rPr>
        <w:t>Az egyeztető eljárások jelenleg folyamatban vannak.</w:t>
      </w:r>
    </w:p>
    <w:p w:rsidR="001428CF" w:rsidRPr="00266353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86/2025.(V.29.)sz.határozata:</w:t>
      </w:r>
    </w:p>
    <w:p w:rsidR="001428CF" w:rsidRPr="00246220" w:rsidRDefault="001428CF" w:rsidP="001428CF">
      <w:pPr>
        <w:spacing w:before="100" w:beforeAutospacing="1" w:after="100" w:afterAutospacing="1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Dióssi Csaba polgármester úr eddigi eredményes munkáját megköszön</w:t>
      </w:r>
      <w:r>
        <w:rPr>
          <w:sz w:val="24"/>
          <w:szCs w:val="24"/>
        </w:rPr>
        <w:t xml:space="preserve">te és </w:t>
      </w:r>
      <w:r w:rsidRPr="00246220">
        <w:rPr>
          <w:sz w:val="24"/>
          <w:szCs w:val="24"/>
        </w:rPr>
        <w:t xml:space="preserve">munkája elismeréseként a </w:t>
      </w:r>
      <w:r w:rsidRPr="00A740BC">
        <w:rPr>
          <w:sz w:val="24"/>
          <w:szCs w:val="24"/>
        </w:rPr>
        <w:t>2024.</w:t>
      </w:r>
      <w:r w:rsidRPr="00246220">
        <w:rPr>
          <w:sz w:val="24"/>
          <w:szCs w:val="24"/>
        </w:rPr>
        <w:t xml:space="preserve"> évre 6 havi illetményének megfelelő összegű jutalomban részesít</w:t>
      </w:r>
      <w:r>
        <w:rPr>
          <w:sz w:val="24"/>
          <w:szCs w:val="24"/>
        </w:rPr>
        <w:t>ette.</w:t>
      </w: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87/2025.(V.29.)sz.határozata:</w:t>
      </w:r>
    </w:p>
    <w:p w:rsidR="001428CF" w:rsidRPr="00246220" w:rsidRDefault="001428CF" w:rsidP="001428CF">
      <w:pPr>
        <w:spacing w:before="100" w:beforeAutospacing="1" w:after="100" w:afterAutospacing="1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Sipos Dávid alpolgármester úr eddigi eredményes munkáját megköszö</w:t>
      </w:r>
      <w:r>
        <w:rPr>
          <w:sz w:val="24"/>
          <w:szCs w:val="24"/>
        </w:rPr>
        <w:t xml:space="preserve">nte és </w:t>
      </w:r>
      <w:r w:rsidRPr="00246220">
        <w:rPr>
          <w:sz w:val="24"/>
          <w:szCs w:val="24"/>
        </w:rPr>
        <w:t>munkája elismeréseként a 2024. évre 6 havi illetményének megfe</w:t>
      </w:r>
      <w:r>
        <w:rPr>
          <w:sz w:val="24"/>
          <w:szCs w:val="24"/>
        </w:rPr>
        <w:t>lelő összegű jutalomban részesítette</w:t>
      </w:r>
      <w:r w:rsidRPr="00246220">
        <w:rPr>
          <w:sz w:val="24"/>
          <w:szCs w:val="24"/>
        </w:rPr>
        <w:t xml:space="preserve">. 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88/2025.(V.29.)sz.határozata:</w:t>
      </w:r>
    </w:p>
    <w:p w:rsidR="001428CF" w:rsidRPr="00246220" w:rsidRDefault="001428CF" w:rsidP="001428CF">
      <w:pPr>
        <w:spacing w:before="100" w:beforeAutospacing="1" w:after="100" w:afterAutospacing="1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Nyiri Márton alpolgármester úr eddigi eredményes munkáját megköszön</w:t>
      </w:r>
      <w:r>
        <w:rPr>
          <w:sz w:val="24"/>
          <w:szCs w:val="24"/>
        </w:rPr>
        <w:t>te és</w:t>
      </w:r>
      <w:r w:rsidRPr="00246220">
        <w:rPr>
          <w:sz w:val="24"/>
          <w:szCs w:val="24"/>
        </w:rPr>
        <w:t xml:space="preserve"> a munkája elismeréseként a 2024. évre 6 havi illetményének megfelelő összegű jutalomban részesít</w:t>
      </w:r>
      <w:r>
        <w:rPr>
          <w:sz w:val="24"/>
          <w:szCs w:val="24"/>
        </w:rPr>
        <w:t>ette</w:t>
      </w:r>
      <w:r w:rsidRPr="00246220">
        <w:rPr>
          <w:sz w:val="24"/>
          <w:szCs w:val="24"/>
        </w:rPr>
        <w:t xml:space="preserve">. </w:t>
      </w:r>
    </w:p>
    <w:p w:rsidR="001428CF" w:rsidRDefault="001428CF" w:rsidP="001428CF">
      <w:pPr>
        <w:outlineLvl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89/2025.(V.29.)sz.határozata: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</w:t>
      </w:r>
      <w:r>
        <w:rPr>
          <w:bCs/>
          <w:sz w:val="24"/>
          <w:szCs w:val="24"/>
        </w:rPr>
        <w:t xml:space="preserve"> jelen határozatával</w:t>
      </w:r>
      <w:r w:rsidRPr="00246220">
        <w:rPr>
          <w:bCs/>
          <w:sz w:val="24"/>
          <w:szCs w:val="24"/>
        </w:rPr>
        <w:t xml:space="preserve"> Dunakeszi Város Jegyzőjének az adóhatóság 2024. évi tevékenységéről szóló beszámolóját elfogad</w:t>
      </w:r>
      <w:r>
        <w:rPr>
          <w:bCs/>
          <w:sz w:val="24"/>
          <w:szCs w:val="24"/>
        </w:rPr>
        <w:t>t</w:t>
      </w:r>
      <w:r w:rsidRPr="00246220">
        <w:rPr>
          <w:bCs/>
          <w:sz w:val="24"/>
          <w:szCs w:val="24"/>
        </w:rPr>
        <w:t>a.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90/2025.(V.29.)sz.határozata:</w:t>
      </w:r>
    </w:p>
    <w:p w:rsidR="001428CF" w:rsidRPr="00246220" w:rsidRDefault="001428CF" w:rsidP="001428CF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Önkormányzatának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a Dunakeszi Közüzemi Nonprofit Kft. 2024. évi beszámolójáról előterjesztett könyvv</w:t>
      </w:r>
      <w:r>
        <w:rPr>
          <w:bCs/>
          <w:sz w:val="24"/>
          <w:szCs w:val="24"/>
        </w:rPr>
        <w:t>izsgálói jelentését tudomásul vette</w:t>
      </w:r>
      <w:r w:rsidRPr="00246220">
        <w:rPr>
          <w:bCs/>
          <w:sz w:val="24"/>
          <w:szCs w:val="24"/>
        </w:rPr>
        <w:t>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91/2025.(V.29.)sz.határozata: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B912A2" w:rsidRDefault="001428CF" w:rsidP="001428CF">
      <w:pPr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Önkormányzatának Képviselő-testülete</w:t>
      </w:r>
      <w:r>
        <w:rPr>
          <w:bCs/>
          <w:sz w:val="24"/>
          <w:szCs w:val="24"/>
        </w:rPr>
        <w:t xml:space="preserve"> határozatával</w:t>
      </w:r>
      <w:r w:rsidRPr="00246220">
        <w:rPr>
          <w:bCs/>
          <w:sz w:val="24"/>
          <w:szCs w:val="24"/>
        </w:rPr>
        <w:t xml:space="preserve"> a Dunakeszi Közüzemi Nonprofit Kft. 2024. évi beszámolójáról előterjesztett felügyelőbizottsági jelentést tudomásul ve</w:t>
      </w:r>
      <w:r>
        <w:rPr>
          <w:bCs/>
          <w:sz w:val="24"/>
          <w:szCs w:val="24"/>
        </w:rPr>
        <w:t>tte.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92/2025.(V.29.)sz.határozata:</w:t>
      </w:r>
    </w:p>
    <w:p w:rsidR="001428CF" w:rsidRPr="00246220" w:rsidRDefault="001428CF" w:rsidP="001428CF">
      <w:pPr>
        <w:spacing w:before="100" w:beforeAutospacing="1" w:after="100" w:afterAutospacing="1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Önkormányzatának Képviselő-testülete– a független könyvvizsgálói jelentés és a felügyelőbizottsági jelentés ismeretében – úgy határoz</w:t>
      </w:r>
      <w:r>
        <w:rPr>
          <w:bCs/>
          <w:sz w:val="24"/>
          <w:szCs w:val="24"/>
        </w:rPr>
        <w:t>ott</w:t>
      </w:r>
      <w:r w:rsidRPr="00246220">
        <w:rPr>
          <w:bCs/>
          <w:sz w:val="24"/>
          <w:szCs w:val="24"/>
        </w:rPr>
        <w:t>, hogy a Dunakeszi Közüzemi Nonprofit Kft. 2024. évi beszámolóját a társaság független könyvvizsgálója által jóváhagyott 8.586.747 eFt mérlegfőösszeggel, 1.609.160 eFt saját tőkével és -547.634 eFt összegű negatív adózott eredménnyel (veszteséggel) elfogadja.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A Képviselő-testület úgy határoz</w:t>
      </w:r>
      <w:r>
        <w:rPr>
          <w:bCs/>
          <w:sz w:val="24"/>
          <w:szCs w:val="24"/>
        </w:rPr>
        <w:t>ott</w:t>
      </w:r>
      <w:r w:rsidRPr="00246220">
        <w:rPr>
          <w:bCs/>
          <w:sz w:val="24"/>
          <w:szCs w:val="24"/>
        </w:rPr>
        <w:t>, hogy a -547.634 eFt összegű (negatív) adózott eredmény eredménytartalékba kerüljön.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>A Képviselő-testület úgy határoz</w:t>
      </w:r>
      <w:r>
        <w:rPr>
          <w:sz w:val="24"/>
          <w:szCs w:val="24"/>
        </w:rPr>
        <w:t>ott</w:t>
      </w:r>
      <w:r w:rsidRPr="00246220">
        <w:rPr>
          <w:sz w:val="24"/>
          <w:szCs w:val="24"/>
        </w:rPr>
        <w:t>, hogy a Közüzemi Kft. negatív eredménytartalékának ellentételezésére 940.205 eFt összeget a tőketartalékból eredménytartalékba vezessen át.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93/2025.(V.29.)sz.határozata: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úgy határoz</w:t>
      </w:r>
      <w:r>
        <w:rPr>
          <w:bCs/>
          <w:sz w:val="24"/>
          <w:szCs w:val="24"/>
        </w:rPr>
        <w:t>ott</w:t>
      </w:r>
      <w:r w:rsidRPr="00246220">
        <w:rPr>
          <w:bCs/>
          <w:sz w:val="24"/>
          <w:szCs w:val="24"/>
        </w:rPr>
        <w:t xml:space="preserve">, hogy a Dunakeszi Közüzemi Nonprofit Kft. könyvvizsgálójának, a Szamos Projekt Korlátolt Felelősségű Társaságot (személyében: Teleki András Zoltán könyvvizsgáló, kamarai tagsági száma 007329) bízza meg, a könyvvizsgálói megbízatása 2025. június 1. napjától 2027. május 31. napjáig szól. </w:t>
      </w:r>
    </w:p>
    <w:p w:rsidR="001428CF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autoSpaceDE w:val="0"/>
        <w:rPr>
          <w:sz w:val="24"/>
          <w:szCs w:val="24"/>
        </w:rPr>
      </w:pPr>
      <w:r>
        <w:rPr>
          <w:sz w:val="24"/>
          <w:szCs w:val="24"/>
        </w:rPr>
        <w:t>Az elfogadott változások a cégnyilvántartásban átvezetésre kerültek.</w:t>
      </w:r>
    </w:p>
    <w:p w:rsidR="001428CF" w:rsidRDefault="001428CF" w:rsidP="001428CF">
      <w:pPr>
        <w:autoSpaceDE w:val="0"/>
        <w:rPr>
          <w:sz w:val="24"/>
          <w:szCs w:val="24"/>
        </w:rPr>
      </w:pPr>
    </w:p>
    <w:p w:rsidR="001428CF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F526D7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F526D7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94/2025.(V.29.)sz.határozata:</w:t>
      </w:r>
    </w:p>
    <w:p w:rsidR="001428CF" w:rsidRPr="00F526D7" w:rsidRDefault="001428CF" w:rsidP="001428CF">
      <w:pPr>
        <w:jc w:val="both"/>
        <w:rPr>
          <w:rFonts w:cs="Calibri"/>
          <w:bCs/>
          <w:sz w:val="24"/>
          <w:szCs w:val="24"/>
        </w:rPr>
      </w:pPr>
    </w:p>
    <w:p w:rsidR="001428CF" w:rsidRPr="00F526D7" w:rsidRDefault="001428CF" w:rsidP="001428CF">
      <w:pPr>
        <w:autoSpaceDE w:val="0"/>
        <w:jc w:val="both"/>
        <w:rPr>
          <w:rFonts w:cs="Calibri"/>
          <w:bCs/>
          <w:sz w:val="24"/>
          <w:szCs w:val="24"/>
        </w:rPr>
      </w:pPr>
      <w:r w:rsidRPr="00F526D7">
        <w:rPr>
          <w:rFonts w:cs="Calibri"/>
          <w:bCs/>
          <w:sz w:val="24"/>
          <w:szCs w:val="24"/>
        </w:rPr>
        <w:t>Dunakeszi Város Önkormányzata Képviselő-testülete úgy határoz</w:t>
      </w:r>
      <w:r>
        <w:rPr>
          <w:rFonts w:cs="Calibri"/>
          <w:bCs/>
          <w:sz w:val="24"/>
          <w:szCs w:val="24"/>
        </w:rPr>
        <w:t>ott</w:t>
      </w:r>
      <w:r w:rsidRPr="00F526D7">
        <w:rPr>
          <w:rFonts w:cs="Calibri"/>
          <w:bCs/>
          <w:sz w:val="24"/>
          <w:szCs w:val="24"/>
        </w:rPr>
        <w:t xml:space="preserve">, hogy a Dunakeszi Városi Sport Kft. 2024. évi éves egyszerűsített éves beszámolóját </w:t>
      </w:r>
      <w:r w:rsidRPr="00F526D7">
        <w:rPr>
          <w:rFonts w:cs="Calibri"/>
          <w:sz w:val="24"/>
          <w:szCs w:val="24"/>
        </w:rPr>
        <w:t>97.792 eFt </w:t>
      </w:r>
      <w:r w:rsidRPr="00F526D7">
        <w:rPr>
          <w:rFonts w:cs="Calibri"/>
          <w:bCs/>
          <w:sz w:val="24"/>
          <w:szCs w:val="24"/>
        </w:rPr>
        <w:t xml:space="preserve"> mérlegfőösszeggel, </w:t>
      </w:r>
      <w:r w:rsidRPr="00F526D7">
        <w:rPr>
          <w:rFonts w:cs="Calibri"/>
          <w:sz w:val="24"/>
          <w:szCs w:val="24"/>
        </w:rPr>
        <w:t xml:space="preserve">45.672 eFt </w:t>
      </w:r>
      <w:r w:rsidRPr="00F526D7">
        <w:rPr>
          <w:rFonts w:cs="Calibri"/>
          <w:bCs/>
          <w:sz w:val="24"/>
          <w:szCs w:val="24"/>
        </w:rPr>
        <w:t xml:space="preserve">saját tőkével és </w:t>
      </w:r>
      <w:r w:rsidRPr="00F526D7">
        <w:rPr>
          <w:rFonts w:cs="Calibri"/>
          <w:sz w:val="24"/>
          <w:szCs w:val="24"/>
        </w:rPr>
        <w:t xml:space="preserve">3.395 eFt </w:t>
      </w:r>
      <w:r w:rsidRPr="00F526D7">
        <w:rPr>
          <w:rFonts w:cs="Calibri"/>
          <w:bCs/>
          <w:sz w:val="24"/>
          <w:szCs w:val="24"/>
        </w:rPr>
        <w:t>adózott eredménnyel elfogadja.  </w:t>
      </w:r>
    </w:p>
    <w:p w:rsidR="001428CF" w:rsidRPr="00F526D7" w:rsidRDefault="001428CF" w:rsidP="001428CF">
      <w:pPr>
        <w:autoSpaceDE w:val="0"/>
        <w:jc w:val="both"/>
        <w:rPr>
          <w:rFonts w:cs="Calibri"/>
          <w:bCs/>
          <w:sz w:val="24"/>
          <w:szCs w:val="24"/>
        </w:rPr>
      </w:pPr>
    </w:p>
    <w:p w:rsidR="001428CF" w:rsidRPr="00F526D7" w:rsidRDefault="001428CF" w:rsidP="001428CF">
      <w:pPr>
        <w:autoSpaceDE w:val="0"/>
        <w:jc w:val="both"/>
        <w:rPr>
          <w:rFonts w:cs="Calibri"/>
          <w:bCs/>
          <w:sz w:val="24"/>
          <w:szCs w:val="24"/>
        </w:rPr>
      </w:pPr>
      <w:r w:rsidRPr="00F526D7">
        <w:rPr>
          <w:rFonts w:cs="Calibri"/>
          <w:bCs/>
          <w:sz w:val="24"/>
          <w:szCs w:val="24"/>
        </w:rPr>
        <w:t>A Képviselő-testület akként dönt</w:t>
      </w:r>
      <w:r>
        <w:rPr>
          <w:rFonts w:cs="Calibri"/>
          <w:bCs/>
          <w:sz w:val="24"/>
          <w:szCs w:val="24"/>
        </w:rPr>
        <w:t>ött</w:t>
      </w:r>
      <w:r w:rsidRPr="00F526D7">
        <w:rPr>
          <w:rFonts w:cs="Calibri"/>
          <w:bCs/>
          <w:sz w:val="24"/>
          <w:szCs w:val="24"/>
        </w:rPr>
        <w:t>, hogy a 3.395 eFt adózott eredményt a Dunakeszi Városi Sport Kft. a Társaság eredménytartalékába helyezze át.</w:t>
      </w:r>
    </w:p>
    <w:p w:rsidR="001428CF" w:rsidRPr="00F526D7" w:rsidRDefault="001428CF" w:rsidP="001428CF">
      <w:pPr>
        <w:autoSpaceDE w:val="0"/>
        <w:rPr>
          <w:rFonts w:cs="Calibri"/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95/2025.(V.29.)sz.határozata: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Önkormányzata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úgy dönt</w:t>
      </w:r>
      <w:r>
        <w:rPr>
          <w:bCs/>
          <w:sz w:val="24"/>
          <w:szCs w:val="24"/>
        </w:rPr>
        <w:t>ött</w:t>
      </w:r>
      <w:r w:rsidRPr="00246220">
        <w:rPr>
          <w:bCs/>
          <w:sz w:val="24"/>
          <w:szCs w:val="24"/>
        </w:rPr>
        <w:t xml:space="preserve">, hogy a </w:t>
      </w:r>
      <w:r w:rsidRPr="00246220">
        <w:rPr>
          <w:sz w:val="24"/>
          <w:szCs w:val="24"/>
        </w:rPr>
        <w:t xml:space="preserve">DUNAKESZI-SZTK Nonprofit Kft. </w:t>
      </w:r>
      <w:r w:rsidRPr="00246220">
        <w:rPr>
          <w:bCs/>
          <w:sz w:val="24"/>
          <w:szCs w:val="24"/>
        </w:rPr>
        <w:t>2024. évi beszámolójáról előterjesztett könyvvizsgálói jelentést elfogadja.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96/2025.(V.29.)sz.határozata: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Önkormányzata Képviselő-testülete úgy dönt</w:t>
      </w:r>
      <w:r>
        <w:rPr>
          <w:sz w:val="24"/>
          <w:szCs w:val="24"/>
        </w:rPr>
        <w:t>ött</w:t>
      </w:r>
      <w:r w:rsidRPr="00246220">
        <w:rPr>
          <w:sz w:val="24"/>
          <w:szCs w:val="24"/>
        </w:rPr>
        <w:t>, hogy a DUNAKESZI-SZTK Nonprofit Kft. 2024. évi beszámolójáról előterjesztett felügyelőbizottsági jelentést elfogadja.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97/2025.(V.29.)sz.határozata: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úgy dönt</w:t>
      </w:r>
      <w:r>
        <w:rPr>
          <w:bCs/>
          <w:sz w:val="24"/>
          <w:szCs w:val="24"/>
        </w:rPr>
        <w:t>ött</w:t>
      </w:r>
      <w:r w:rsidRPr="00246220">
        <w:rPr>
          <w:bCs/>
          <w:sz w:val="24"/>
          <w:szCs w:val="24"/>
        </w:rPr>
        <w:t xml:space="preserve">, hogy a </w:t>
      </w:r>
      <w:r w:rsidRPr="00246220">
        <w:rPr>
          <w:sz w:val="24"/>
          <w:szCs w:val="24"/>
        </w:rPr>
        <w:t xml:space="preserve">DUNAKESZI-SZTK Nonprofit Kft. </w:t>
      </w:r>
      <w:r w:rsidRPr="00246220">
        <w:rPr>
          <w:bCs/>
          <w:sz w:val="24"/>
          <w:szCs w:val="24"/>
        </w:rPr>
        <w:t xml:space="preserve">2024. évi beszámolóját, a könyvvizsgáló által jóváhagyott </w:t>
      </w:r>
      <w:r w:rsidRPr="00246220">
        <w:rPr>
          <w:sz w:val="24"/>
          <w:szCs w:val="24"/>
        </w:rPr>
        <w:t>156.889</w:t>
      </w:r>
      <w:r w:rsidRPr="00246220">
        <w:rPr>
          <w:bCs/>
          <w:sz w:val="24"/>
          <w:szCs w:val="24"/>
        </w:rPr>
        <w:t xml:space="preserve">-eFt mérlegfőösszeg, </w:t>
      </w:r>
      <w:r w:rsidRPr="00246220">
        <w:rPr>
          <w:sz w:val="24"/>
          <w:szCs w:val="24"/>
        </w:rPr>
        <w:t>52.921</w:t>
      </w:r>
      <w:r w:rsidRPr="00246220">
        <w:rPr>
          <w:bCs/>
          <w:sz w:val="24"/>
          <w:szCs w:val="24"/>
        </w:rPr>
        <w:t xml:space="preserve">-eFt saját tőke és </w:t>
      </w:r>
      <w:r w:rsidRPr="00246220">
        <w:rPr>
          <w:sz w:val="24"/>
          <w:szCs w:val="24"/>
        </w:rPr>
        <w:t>-34.700</w:t>
      </w:r>
      <w:r w:rsidRPr="00246220">
        <w:rPr>
          <w:bCs/>
          <w:sz w:val="24"/>
          <w:szCs w:val="24"/>
        </w:rPr>
        <w:t xml:space="preserve">-e Ft negatív adózott eredménnyel (veszteséggel) elfogadja. 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A Képviselő-testület úgy határoz</w:t>
      </w:r>
      <w:r>
        <w:rPr>
          <w:bCs/>
          <w:sz w:val="24"/>
          <w:szCs w:val="24"/>
        </w:rPr>
        <w:t>ott</w:t>
      </w:r>
      <w:r w:rsidRPr="00246220">
        <w:rPr>
          <w:bCs/>
          <w:sz w:val="24"/>
          <w:szCs w:val="24"/>
        </w:rPr>
        <w:t>, hogy a -34.700-eFt összegű (negatív) adózott eredmény eredménytartalékba kerüljön.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a Társaság Alapítójaként úgy határoz</w:t>
      </w:r>
      <w:r>
        <w:rPr>
          <w:bCs/>
          <w:sz w:val="24"/>
          <w:szCs w:val="24"/>
        </w:rPr>
        <w:t>ott</w:t>
      </w:r>
      <w:r w:rsidRPr="00246220">
        <w:rPr>
          <w:bCs/>
          <w:sz w:val="24"/>
          <w:szCs w:val="24"/>
        </w:rPr>
        <w:t>, hogy a beszámoló elfogadásával egyidejűleg megadja az ügyvezetőnek az előző üzleti évben kifejtett ügyvezetési tevékenysége megfelelőségét megállapító felmentvényt.</w:t>
      </w: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98/2025.(V.29.)sz.határozata: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Default="001428CF" w:rsidP="001428CF">
      <w:pPr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úgy határoz</w:t>
      </w:r>
      <w:r>
        <w:rPr>
          <w:bCs/>
          <w:sz w:val="24"/>
          <w:szCs w:val="24"/>
        </w:rPr>
        <w:t>ott</w:t>
      </w:r>
      <w:r w:rsidRPr="00246220">
        <w:rPr>
          <w:bCs/>
          <w:sz w:val="24"/>
          <w:szCs w:val="24"/>
        </w:rPr>
        <w:t xml:space="preserve">, hogy a </w:t>
      </w:r>
      <w:r w:rsidRPr="00246220">
        <w:rPr>
          <w:sz w:val="24"/>
          <w:szCs w:val="24"/>
        </w:rPr>
        <w:t>DUNAKESZI-SZTK Nonprofit Kft.</w:t>
      </w:r>
      <w:r w:rsidRPr="00246220">
        <w:rPr>
          <w:bCs/>
          <w:sz w:val="24"/>
          <w:szCs w:val="24"/>
        </w:rPr>
        <w:t xml:space="preserve"> könyvvizsgálójának, a továbbiakban is Dr. Bakonyi Béla egyéni vállalkozót (Dr. Bakonyi Béla könyvvizsgáló, kamarai tagsági száma 005538) bízza meg</w:t>
      </w:r>
      <w:r>
        <w:rPr>
          <w:bCs/>
          <w:sz w:val="24"/>
          <w:szCs w:val="24"/>
        </w:rPr>
        <w:t>.</w:t>
      </w:r>
      <w:r w:rsidRPr="00246220">
        <w:rPr>
          <w:bCs/>
          <w:sz w:val="24"/>
          <w:szCs w:val="24"/>
        </w:rPr>
        <w:t xml:space="preserve"> </w:t>
      </w:r>
    </w:p>
    <w:p w:rsidR="001428CF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rPr>
          <w:sz w:val="24"/>
          <w:szCs w:val="24"/>
        </w:rPr>
      </w:pPr>
      <w:r>
        <w:rPr>
          <w:sz w:val="24"/>
          <w:szCs w:val="24"/>
        </w:rPr>
        <w:t>Az elfogadott változások a cégnyilvántartásban átvezetésre kerültek.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99/2025.(V.29.)sz.határozata: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5B0577" w:rsidRDefault="001428CF" w:rsidP="001428CF">
      <w:pPr>
        <w:autoSpaceDE w:val="0"/>
        <w:jc w:val="both"/>
        <w:rPr>
          <w:sz w:val="24"/>
          <w:szCs w:val="24"/>
        </w:rPr>
      </w:pPr>
      <w:r w:rsidRPr="005B0577">
        <w:rPr>
          <w:bCs/>
          <w:sz w:val="24"/>
          <w:szCs w:val="24"/>
        </w:rPr>
        <w:t xml:space="preserve">Dunakeszi Város Képviselő-testülete döntésével jóváhagyta a </w:t>
      </w:r>
      <w:r w:rsidRPr="005B0577">
        <w:rPr>
          <w:sz w:val="24"/>
          <w:szCs w:val="24"/>
        </w:rPr>
        <w:t>„Keretmegállapodás építési munkákra – Dunakeszi” tárgyú közbeszerzési eljárás nyertesével a Penta Kft-vel 2020. 06. 09-én napján megkötött keretmegállapodás alapján az alábbi egyedi szerződés megkötését:</w:t>
      </w:r>
    </w:p>
    <w:p w:rsidR="001428CF" w:rsidRPr="005B0577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5B0577" w:rsidRDefault="001428CF" w:rsidP="001428CF">
      <w:pPr>
        <w:autoSpaceDE w:val="0"/>
        <w:jc w:val="both"/>
        <w:rPr>
          <w:bCs/>
          <w:sz w:val="24"/>
          <w:szCs w:val="24"/>
        </w:rPr>
      </w:pPr>
      <w:r w:rsidRPr="005B0577">
        <w:rPr>
          <w:bCs/>
          <w:sz w:val="24"/>
          <w:szCs w:val="24"/>
        </w:rPr>
        <w:lastRenderedPageBreak/>
        <w:t>„Keretmegállapodás építési munkákra – Dunakeszin” 40. sz. egyedi szerződés – Dunakeszi, Klapka utca – kerékpárút építése, gyalogos átkelőhely létesítése és megvilágítása tárgyú szerződés a felek részéről aláírásra került.</w:t>
      </w:r>
    </w:p>
    <w:p w:rsidR="001428CF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100/2025.(V.29.)sz.határozata: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autoSpaceDE w:val="0"/>
        <w:jc w:val="both"/>
        <w:rPr>
          <w:sz w:val="24"/>
          <w:szCs w:val="24"/>
        </w:rPr>
      </w:pPr>
      <w:r w:rsidRPr="00B646A8">
        <w:rPr>
          <w:bCs/>
          <w:sz w:val="24"/>
          <w:szCs w:val="24"/>
        </w:rPr>
        <w:t xml:space="preserve">Dunakeszi Város Képviselő-testülete döntésével jóváhagyta a </w:t>
      </w:r>
      <w:r w:rsidRPr="00B646A8">
        <w:rPr>
          <w:sz w:val="24"/>
          <w:szCs w:val="24"/>
        </w:rPr>
        <w:t>„Keretmegállapodás építési munkákra – Dunakeszi” tárgyú közbeszerzési eljárás nyertesével a Penta Kft-vel 2020. 06. 09-én napján megkötött keretmegállapodás alapján az alábbi egyedi szerződés megkötését: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  <w:r w:rsidRPr="00B646A8">
        <w:rPr>
          <w:bCs/>
          <w:sz w:val="24"/>
          <w:szCs w:val="24"/>
        </w:rPr>
        <w:t xml:space="preserve"> „Keretmegállapodás építési munkákra – Dunakeszin” 41. sz. egyedi szerződés – Dunakeszi, Kossuth Lajos útpálya felújítása tárgyú szerződés a felek részéről aláírásra került.</w:t>
      </w:r>
    </w:p>
    <w:p w:rsidR="001428CF" w:rsidRPr="00B646A8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A740BC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A740BC">
        <w:rPr>
          <w:b/>
          <w:bCs/>
          <w:w w:val="97"/>
          <w:sz w:val="24"/>
          <w:szCs w:val="24"/>
          <w:u w:val="single"/>
        </w:rPr>
        <w:t>Dunakeszi Város Önkormányzata Képviselő-testületének 101/2025.(V.29.)sz.határozata:</w:t>
      </w:r>
    </w:p>
    <w:p w:rsidR="001428CF" w:rsidRPr="00A740BC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A740BC" w:rsidRDefault="001428CF" w:rsidP="001428CF">
      <w:pPr>
        <w:autoSpaceDE w:val="0"/>
        <w:jc w:val="both"/>
        <w:rPr>
          <w:sz w:val="24"/>
          <w:szCs w:val="24"/>
        </w:rPr>
      </w:pPr>
      <w:r w:rsidRPr="00A740BC">
        <w:rPr>
          <w:bCs/>
          <w:sz w:val="24"/>
          <w:szCs w:val="24"/>
        </w:rPr>
        <w:t xml:space="preserve">Dunakeszi Város Képviselő-testülete döntésével jóváhagyta a </w:t>
      </w:r>
      <w:r w:rsidRPr="00A740BC">
        <w:rPr>
          <w:sz w:val="24"/>
          <w:szCs w:val="24"/>
        </w:rPr>
        <w:t>„Keretmegállapodás építési munkákra – Dunakeszi” tárgyú közbeszerzési eljárás nyertesével a Penta Kft-vel 2020. 06. 09-én napján megkötött keretmegállapodás alapján az alábbi egyedi szerződés megkötését:</w:t>
      </w:r>
    </w:p>
    <w:p w:rsidR="001428CF" w:rsidRPr="00A740BC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  <w:r w:rsidRPr="00A740BC">
        <w:rPr>
          <w:bCs/>
          <w:sz w:val="24"/>
          <w:szCs w:val="24"/>
        </w:rPr>
        <w:t xml:space="preserve"> „Keretmegállapodás építési munkákra – Dunakeszin” 42. sz. egyedi szerződés – Dunakeszi, Hunyadi út folytatása – kerékpárút vízelvezetéssel Pipa utcától kezdődően a Dunakeszi Diáknegyed között tárgyú szerződés a felek részéről aláírásra került.</w:t>
      </w:r>
    </w:p>
    <w:p w:rsidR="001428CF" w:rsidRPr="00B646A8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B646A8" w:rsidRDefault="001428CF" w:rsidP="001428CF">
      <w:pPr>
        <w:rPr>
          <w:sz w:val="24"/>
          <w:szCs w:val="24"/>
        </w:rPr>
      </w:pPr>
    </w:p>
    <w:p w:rsidR="001428CF" w:rsidRPr="00B646A8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B646A8">
        <w:rPr>
          <w:b/>
          <w:bCs/>
          <w:w w:val="97"/>
          <w:sz w:val="24"/>
          <w:szCs w:val="24"/>
          <w:u w:val="single"/>
        </w:rPr>
        <w:t>Dunakeszi Város Önkormányzata Képviselő-testületének 102/2025.(V.29.)sz.határozata: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autoSpaceDE w:val="0"/>
        <w:jc w:val="both"/>
        <w:rPr>
          <w:sz w:val="24"/>
          <w:szCs w:val="24"/>
        </w:rPr>
      </w:pPr>
      <w:r w:rsidRPr="00B646A8">
        <w:rPr>
          <w:bCs/>
          <w:sz w:val="24"/>
          <w:szCs w:val="24"/>
        </w:rPr>
        <w:t xml:space="preserve">Dunakeszi Város Képviselő-testülete döntésével jóváhagyta a </w:t>
      </w:r>
      <w:r w:rsidRPr="00B646A8">
        <w:rPr>
          <w:sz w:val="24"/>
          <w:szCs w:val="24"/>
        </w:rPr>
        <w:t>„Keretmegállapodás építési munkákra – Dunakeszi” tárgyú közbeszerzési eljárás nyertesével a Penta Kft-vel 2020. 06. 09-én napján megkötött keretmegállapodás alapján az alábbi egyedi szerződés megkötését:</w:t>
      </w:r>
    </w:p>
    <w:p w:rsidR="001428CF" w:rsidRPr="00B646A8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B646A8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  <w:r w:rsidRPr="00B646A8">
        <w:rPr>
          <w:bCs/>
          <w:sz w:val="24"/>
          <w:szCs w:val="24"/>
        </w:rPr>
        <w:t xml:space="preserve"> „Keretmegállapodás építési munkákra – Dunakeszin” 43. sz. egyedi szerződés – Dunakeszi, Hunyadi út folytatása – autóút építése Pipa utcától kezdődően a Dunakeszi Diáknegyed között tárgyú szerződés a felek részéről aláírásra került.</w:t>
      </w:r>
    </w:p>
    <w:p w:rsidR="001428CF" w:rsidRPr="00B646A8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D81A17" w:rsidRDefault="001428CF" w:rsidP="001428CF">
      <w:pPr>
        <w:autoSpaceDE w:val="0"/>
        <w:rPr>
          <w:color w:val="FF0000"/>
          <w:sz w:val="24"/>
          <w:szCs w:val="24"/>
        </w:rPr>
      </w:pPr>
    </w:p>
    <w:p w:rsidR="001428CF" w:rsidRPr="00B646A8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B646A8">
        <w:rPr>
          <w:b/>
          <w:bCs/>
          <w:w w:val="97"/>
          <w:sz w:val="24"/>
          <w:szCs w:val="24"/>
          <w:u w:val="single"/>
        </w:rPr>
        <w:t>Dunakeszi Város Önkormányzata Képviselő-testületének 103/2025.(V.29.)sz.határozata: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autoSpaceDE w:val="0"/>
        <w:jc w:val="both"/>
        <w:rPr>
          <w:sz w:val="24"/>
          <w:szCs w:val="24"/>
        </w:rPr>
      </w:pPr>
      <w:r w:rsidRPr="00B646A8">
        <w:rPr>
          <w:bCs/>
          <w:sz w:val="24"/>
          <w:szCs w:val="24"/>
        </w:rPr>
        <w:t>Dunakeszi Város Képviselő-testülete döntésével jóváhagy</w:t>
      </w:r>
      <w:r>
        <w:rPr>
          <w:bCs/>
          <w:sz w:val="24"/>
          <w:szCs w:val="24"/>
        </w:rPr>
        <w:t>t</w:t>
      </w:r>
      <w:r w:rsidRPr="00B646A8">
        <w:rPr>
          <w:bCs/>
          <w:sz w:val="24"/>
          <w:szCs w:val="24"/>
        </w:rPr>
        <w:t xml:space="preserve">a a </w:t>
      </w:r>
      <w:r w:rsidRPr="00B646A8">
        <w:rPr>
          <w:sz w:val="24"/>
          <w:szCs w:val="24"/>
        </w:rPr>
        <w:t>„Keretmegállapodás építési munkákra – Dunakeszi” tárgyú közbeszerzési eljárás nyertesével a Penta Kft-vel 2020. 06. 09-én napján megkötött keretmegállapodás alapján az alábbi egyedi szerződés megkötését: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  <w:r w:rsidRPr="00B646A8">
        <w:rPr>
          <w:bCs/>
          <w:sz w:val="24"/>
          <w:szCs w:val="24"/>
        </w:rPr>
        <w:t>„Keretmegállapodás építési munkákra – Dunakeszi” 44. sz. egyedi szerződés – Dunakeszi, Rév út 2. sz. főút és kompkikötő közötti szakaszának teljes szélességű újraszőnyegezése (marás+szőnyegezés), továbbá az útpadka rendezése és a meglévő nyílt csapadékvíz árkok profilozása tárgyú szerződés a felek részéről aláírásra került.</w:t>
      </w:r>
    </w:p>
    <w:p w:rsidR="001428CF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104/2025.(V.29.)sz.határozata: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jc w:val="both"/>
        <w:rPr>
          <w:sz w:val="24"/>
          <w:szCs w:val="24"/>
        </w:rPr>
      </w:pPr>
      <w:r w:rsidRPr="00B646A8">
        <w:rPr>
          <w:sz w:val="24"/>
          <w:szCs w:val="24"/>
        </w:rPr>
        <w:t xml:space="preserve">Dunakeszi Város Önkormányzatának Képviselő-testülete úgy döntött, hogy a pályázatból megvalósuló felújítások, fejlesztések tekintetében a vagyonkezelési szerződés 8.2 pontjában </w:t>
      </w:r>
      <w:r w:rsidRPr="00B646A8">
        <w:rPr>
          <w:sz w:val="24"/>
          <w:szCs w:val="24"/>
        </w:rPr>
        <w:lastRenderedPageBreak/>
        <w:t xml:space="preserve">foglaltaktól eltérően, az 5220/111 hrsz-ú Dunakeszi, Krajcár utca 16. szám alatti ingatlan, a 056/25 hrsz-ú  Dunakeszi, Fóti út Köztemető és a 3083 hrsz-ú  Dunakeszi, Verseny u. 14.  sz. ingatlan beruházási felújítási értéke a fenntartási időszak lejárata után kerül átadásra Dunakeszi Város Önkormányzata részére. </w:t>
      </w:r>
    </w:p>
    <w:p w:rsidR="001428CF" w:rsidRPr="00B646A8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105/2025.(V.29.)sz.határozata: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pStyle w:val="Szvegtrzs"/>
        <w:rPr>
          <w:szCs w:val="24"/>
        </w:rPr>
      </w:pPr>
      <w:r w:rsidRPr="00B646A8">
        <w:rPr>
          <w:szCs w:val="24"/>
        </w:rPr>
        <w:t>Dunakeszi Város Önkormányzata Képviselő-testülete úgy döntött, hogy az önkormányzat tulajdonában álló egyes ingatlanok vagyon kezelésére vonatkozó szerződésmódosítást - Dunakeszi, külterület 054, 054/4 és a 054/1 hrsz-kat érintően - jóváhagyja.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A </w:t>
      </w:r>
      <w:r w:rsidRPr="00B646A8">
        <w:rPr>
          <w:bCs/>
          <w:sz w:val="24"/>
          <w:szCs w:val="24"/>
        </w:rPr>
        <w:t>szerződés elkészült, a vagyonkezelő DUNAKESZI KÖZÜZEMI Nonprofit Kft-vel, az aláírás folyamatban van.</w:t>
      </w:r>
    </w:p>
    <w:p w:rsidR="001428CF" w:rsidRPr="00B646A8" w:rsidRDefault="001428CF" w:rsidP="001428CF">
      <w:pPr>
        <w:rPr>
          <w:sz w:val="24"/>
          <w:szCs w:val="24"/>
          <w:u w:val="single"/>
        </w:rPr>
      </w:pPr>
    </w:p>
    <w:p w:rsidR="001428CF" w:rsidRPr="00B646A8" w:rsidRDefault="001428CF" w:rsidP="001428CF">
      <w:pPr>
        <w:rPr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B646A8">
        <w:rPr>
          <w:b/>
          <w:bCs/>
          <w:w w:val="97"/>
          <w:sz w:val="24"/>
          <w:szCs w:val="24"/>
          <w:u w:val="single"/>
        </w:rPr>
        <w:t>Dunakeszi Város Önkormányzata Képviselő-testületének 106/2025.(V.29.)sz.határoza</w:t>
      </w:r>
      <w:r w:rsidRPr="00246220">
        <w:rPr>
          <w:b/>
          <w:bCs/>
          <w:w w:val="97"/>
          <w:sz w:val="24"/>
          <w:szCs w:val="24"/>
          <w:u w:val="single"/>
        </w:rPr>
        <w:t>ta: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  <w:r w:rsidRPr="00B646A8">
        <w:rPr>
          <w:bCs/>
          <w:sz w:val="24"/>
          <w:szCs w:val="24"/>
        </w:rPr>
        <w:t>Dunakeszi Város Önkormányzata Képviselő-testülete úgy döntött, hogy feltétlen és visszavonhatatlan hozzájárulását adja ahhoz, hogy:</w:t>
      </w:r>
    </w:p>
    <w:p w:rsidR="001428CF" w:rsidRPr="00B646A8" w:rsidRDefault="001428CF" w:rsidP="001428CF">
      <w:pPr>
        <w:autoSpaceDE w:val="0"/>
        <w:jc w:val="both"/>
        <w:rPr>
          <w:bCs/>
          <w:sz w:val="24"/>
          <w:szCs w:val="24"/>
        </w:rPr>
      </w:pPr>
      <w:r w:rsidRPr="00B646A8">
        <w:rPr>
          <w:bCs/>
          <w:sz w:val="24"/>
          <w:szCs w:val="24"/>
        </w:rPr>
        <w:t>Dunakeszi külterület 054/1 hrsz-ú (szántó; kivett, temető) ingatlan vonatkozásában az ingatlan-nyilvántartásban 1/1 tulajdoni hányadra a DUNAKESZI KÖZÜZEMI Nonprofit Kft. vagyonkezelő javára vagyonkezelői jog az ingatlan-nyilvántartásba 2025. 06. 01. napi hatállyal bejegyzésre kerüljön.</w:t>
      </w:r>
    </w:p>
    <w:p w:rsidR="001428CF" w:rsidRPr="00B646A8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B646A8" w:rsidRDefault="001428CF" w:rsidP="001428CF">
      <w:pPr>
        <w:autoSpaceDE w:val="0"/>
        <w:rPr>
          <w:sz w:val="24"/>
          <w:szCs w:val="24"/>
        </w:rPr>
      </w:pPr>
      <w:r w:rsidRPr="00B646A8">
        <w:rPr>
          <w:sz w:val="24"/>
          <w:szCs w:val="24"/>
        </w:rPr>
        <w:t xml:space="preserve">A Pest Vármegyei Kormányhivatal Földhivatalánál az eljárás folyamatban van. </w:t>
      </w:r>
    </w:p>
    <w:p w:rsidR="001428CF" w:rsidRPr="00B646A8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107/2025.(V.29.)sz.határozata:</w:t>
      </w:r>
    </w:p>
    <w:p w:rsidR="001428CF" w:rsidRDefault="001428CF" w:rsidP="001428CF">
      <w:pPr>
        <w:pStyle w:val="Listaszerbekezds"/>
        <w:autoSpaceDE w:val="0"/>
        <w:ind w:left="0"/>
        <w:jc w:val="both"/>
        <w:rPr>
          <w:bCs/>
        </w:rPr>
      </w:pPr>
    </w:p>
    <w:p w:rsidR="001428CF" w:rsidRPr="00B646A8" w:rsidRDefault="001428CF" w:rsidP="001428CF">
      <w:pPr>
        <w:pStyle w:val="Listaszerbekezds"/>
        <w:autoSpaceDE w:val="0"/>
        <w:ind w:left="0"/>
        <w:jc w:val="both"/>
        <w:rPr>
          <w:bCs/>
        </w:rPr>
      </w:pPr>
      <w:r w:rsidRPr="00B646A8">
        <w:rPr>
          <w:bCs/>
        </w:rPr>
        <w:t>Dunakeszi Város Önkormányzata Képviselő-testülete úgy döntött, hogy feltétlen és visszavonhatatlan hozzájárulását adja ahhoz, hogy:</w:t>
      </w:r>
    </w:p>
    <w:p w:rsidR="001428CF" w:rsidRPr="00B646A8" w:rsidRDefault="001428CF" w:rsidP="001428CF">
      <w:pPr>
        <w:pStyle w:val="Listaszerbekezds"/>
        <w:autoSpaceDE w:val="0"/>
        <w:ind w:left="0"/>
        <w:jc w:val="both"/>
        <w:rPr>
          <w:bCs/>
        </w:rPr>
      </w:pPr>
      <w:r w:rsidRPr="00B646A8">
        <w:rPr>
          <w:bCs/>
        </w:rPr>
        <w:t>Dunakeszi külterület 054/4 hrsz-ú (kivett, temető; szántó) ingatlan vonatkozásában az ingatlan-nyilvántartásban 1/1 tulajdoni hányadra a DUNAKESZI KÖZÜZEMI Nonprofit Kft. Vagyonkezelő javára vagyonkezelői jog az ingatlan-nyilvántartásba 2025. 06. 01. napi hatállyal bejegyzésre kerüljön.</w:t>
      </w:r>
    </w:p>
    <w:p w:rsidR="001428CF" w:rsidRPr="00B646A8" w:rsidRDefault="001428CF" w:rsidP="001428CF">
      <w:pPr>
        <w:autoSpaceDE w:val="0"/>
        <w:rPr>
          <w:sz w:val="24"/>
          <w:szCs w:val="24"/>
        </w:rPr>
      </w:pPr>
      <w:r w:rsidRPr="00B646A8">
        <w:rPr>
          <w:sz w:val="24"/>
          <w:szCs w:val="24"/>
        </w:rPr>
        <w:t xml:space="preserve">A Pest Vármegyei Kormányhivatal Földhivatalánál az eljárás folyamatban van. </w:t>
      </w:r>
    </w:p>
    <w:p w:rsidR="001428CF" w:rsidRPr="00633E94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633E94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633E94">
        <w:rPr>
          <w:b/>
          <w:bCs/>
          <w:w w:val="97"/>
          <w:sz w:val="24"/>
          <w:szCs w:val="24"/>
          <w:u w:val="single"/>
        </w:rPr>
        <w:t>Dunakeszi Város Önkormányzata Képviselő-testületének 108/2025.(V.29.)sz.határozata:</w:t>
      </w:r>
    </w:p>
    <w:p w:rsidR="001428CF" w:rsidRPr="00633E94" w:rsidRDefault="001428CF" w:rsidP="001428CF">
      <w:pPr>
        <w:pStyle w:val="Listaszerbekezds"/>
        <w:autoSpaceDE w:val="0"/>
        <w:ind w:left="0"/>
        <w:jc w:val="both"/>
        <w:rPr>
          <w:bCs/>
        </w:rPr>
      </w:pPr>
    </w:p>
    <w:p w:rsidR="001428CF" w:rsidRPr="00633E94" w:rsidRDefault="001428CF" w:rsidP="001428CF">
      <w:pPr>
        <w:pStyle w:val="Listaszerbekezds"/>
        <w:autoSpaceDE w:val="0"/>
        <w:ind w:left="0"/>
        <w:jc w:val="both"/>
        <w:rPr>
          <w:bCs/>
        </w:rPr>
      </w:pPr>
      <w:r w:rsidRPr="00633E94">
        <w:rPr>
          <w:bCs/>
        </w:rPr>
        <w:t>Dunakeszi Város Önkormányzata Képviselő-testülete úgy döntött, hogy feltétlen és visszavonhatatlan hozzájárulását adja ahhoz, hogy</w:t>
      </w:r>
      <w:r>
        <w:rPr>
          <w:bCs/>
        </w:rPr>
        <w:t xml:space="preserve"> </w:t>
      </w:r>
      <w:r w:rsidRPr="00633E94">
        <w:rPr>
          <w:bCs/>
        </w:rPr>
        <w:t>Dunakeszi külterület 054 hrsz-ú (kivett, temető) ingatlan vonatkozásában az ingatlan-nyilvántartásban DUNAKESZI KÖZÜZEMI Nonprofit Kft. Vagyonkezelő javára bejegyzett vagyonkezelői jog 2025. 06. 01. napi hatállyal törlésre kerüljön.</w:t>
      </w:r>
    </w:p>
    <w:p w:rsidR="001428CF" w:rsidRPr="00633E94" w:rsidRDefault="001428CF" w:rsidP="001428CF">
      <w:pPr>
        <w:rPr>
          <w:sz w:val="24"/>
          <w:szCs w:val="24"/>
          <w:u w:val="single"/>
        </w:rPr>
      </w:pPr>
    </w:p>
    <w:p w:rsidR="001428CF" w:rsidRPr="00633E94" w:rsidRDefault="001428CF" w:rsidP="001428CF">
      <w:pPr>
        <w:autoSpaceDE w:val="0"/>
        <w:rPr>
          <w:sz w:val="24"/>
          <w:szCs w:val="24"/>
        </w:rPr>
      </w:pPr>
      <w:r w:rsidRPr="00633E94">
        <w:rPr>
          <w:sz w:val="24"/>
          <w:szCs w:val="24"/>
        </w:rPr>
        <w:t xml:space="preserve">A Pest Vármegyei Kormányhivatal Földhivatalánál az eljárás folyamatban van. </w:t>
      </w:r>
    </w:p>
    <w:p w:rsidR="001428CF" w:rsidRPr="00633E94" w:rsidRDefault="001428CF" w:rsidP="001428CF">
      <w:pPr>
        <w:rPr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109/2025.(V.29.)sz.határozata: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jelen határozatával elvi </w:t>
      </w:r>
      <w:r w:rsidRPr="00246220">
        <w:rPr>
          <w:sz w:val="24"/>
          <w:szCs w:val="24"/>
        </w:rPr>
        <w:t>hozzájárulását 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 Dunakeszi Város Önkormányzata tulajdonában lévő 2120 Dunakeszi, Fóti út 2. szám </w:t>
      </w:r>
      <w:r w:rsidRPr="00246220">
        <w:rPr>
          <w:sz w:val="24"/>
          <w:szCs w:val="24"/>
        </w:rPr>
        <w:lastRenderedPageBreak/>
        <w:t>alatti ingatlanban a DÓHSZK bölcsődei telephelyének 2025. augusztus 1. napjával történő megszüntetéséhez.</w:t>
      </w:r>
    </w:p>
    <w:p w:rsidR="001428CF" w:rsidRDefault="001428CF" w:rsidP="001428CF">
      <w:pPr>
        <w:rPr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110/2025.(V.29.)sz.határozata: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Önkormányzata Képviselő-t</w:t>
      </w:r>
      <w:r>
        <w:rPr>
          <w:sz w:val="24"/>
          <w:szCs w:val="24"/>
        </w:rPr>
        <w:t>estülete elvi hozzájárulását adt</w:t>
      </w:r>
      <w:r w:rsidRPr="00246220">
        <w:rPr>
          <w:sz w:val="24"/>
          <w:szCs w:val="24"/>
        </w:rPr>
        <w:t xml:space="preserve">a a Dunakeszi Város Önkormányzata tulajdonában lévő 2120 Dunakeszi, Budai Nagy Antal 4-8. szám alatti ingatlanban a </w:t>
      </w:r>
      <w:r w:rsidRPr="00246220">
        <w:rPr>
          <w:rStyle w:val="highlighted"/>
          <w:sz w:val="24"/>
          <w:szCs w:val="24"/>
        </w:rPr>
        <w:t>Dunakeszi Óvodai és Humán Szolgáltató Központ és Könyvtár</w:t>
      </w:r>
      <w:r w:rsidRPr="00246220">
        <w:rPr>
          <w:sz w:val="24"/>
          <w:szCs w:val="24"/>
        </w:rPr>
        <w:t xml:space="preserve"> székhelyének 2025. szeptember 1. napjával történő megszüntetéséhez. </w:t>
      </w:r>
      <w:r w:rsidRPr="00246220">
        <w:rPr>
          <w:rStyle w:val="highlighted"/>
          <w:sz w:val="24"/>
          <w:szCs w:val="24"/>
        </w:rPr>
        <w:t>Az új székhely ugyanezen időponttól a DÓHSZK Piros Tagóvodájába kerül, amelynek címe 2120 Dunakeszi, Hunyadi út 70.</w:t>
      </w: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111/2025.(V.29.)sz.határozata: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b/>
          <w:bCs/>
          <w:sz w:val="24"/>
          <w:szCs w:val="24"/>
          <w:u w:val="single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 w:rsidRPr="00246220">
        <w:rPr>
          <w:rStyle w:val="highlighted"/>
          <w:sz w:val="24"/>
          <w:szCs w:val="24"/>
        </w:rPr>
        <w:t>úgy dönt</w:t>
      </w:r>
      <w:r>
        <w:rPr>
          <w:rStyle w:val="highlighted"/>
          <w:sz w:val="24"/>
          <w:szCs w:val="24"/>
        </w:rPr>
        <w:t>ött</w:t>
      </w:r>
      <w:r w:rsidRPr="00246220">
        <w:rPr>
          <w:rStyle w:val="highlighted"/>
          <w:sz w:val="24"/>
          <w:szCs w:val="24"/>
        </w:rPr>
        <w:t>, hogy a DÓHSZK Aranyalma Tagóvodája (2120 Dunakeszi, Brunszvik utca 3.) a 2025/2026-os nevelési évtől a 4 helyett 8 csoporttal működik, az Eszterlánc Óvodában (2120 Dunakeszi, Budai Nagy Antal utca 4-8.) működő 4 csoport pedig az Aranyalma Tagóvodába költözik.</w:t>
      </w:r>
    </w:p>
    <w:p w:rsidR="001428CF" w:rsidRPr="00246220" w:rsidRDefault="001428CF" w:rsidP="001428CF">
      <w:pPr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112/2025.(V.29.)sz.határozata: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 w:rsidRPr="00246220">
        <w:rPr>
          <w:rStyle w:val="highlighted"/>
          <w:sz w:val="24"/>
          <w:szCs w:val="24"/>
        </w:rPr>
        <w:t>hozzájárulását ad</w:t>
      </w:r>
      <w:r>
        <w:rPr>
          <w:rStyle w:val="highlighted"/>
          <w:sz w:val="24"/>
          <w:szCs w:val="24"/>
        </w:rPr>
        <w:t>t</w:t>
      </w:r>
      <w:r w:rsidRPr="00246220">
        <w:rPr>
          <w:rStyle w:val="highlighted"/>
          <w:sz w:val="24"/>
          <w:szCs w:val="24"/>
        </w:rPr>
        <w:t xml:space="preserve">a ahhoz, hogy 2025. november 1. napjával </w:t>
      </w:r>
      <w:r w:rsidRPr="00246220">
        <w:rPr>
          <w:sz w:val="24"/>
          <w:szCs w:val="24"/>
        </w:rPr>
        <w:t xml:space="preserve">beolvadásos kiválással – </w:t>
      </w:r>
      <w:r w:rsidRPr="00246220">
        <w:rPr>
          <w:rStyle w:val="highlighted"/>
          <w:sz w:val="24"/>
          <w:szCs w:val="24"/>
        </w:rPr>
        <w:t>a DÓHSZK-ból a Könyvtár kiváljon és a Révész István Helytörténeti Gyűjteménybe beolvadjon és Dunakeszi Közgyűjteményi Központ és Könyvtár néven működjön tovább.</w:t>
      </w:r>
    </w:p>
    <w:p w:rsidR="001428CF" w:rsidRPr="00246220" w:rsidRDefault="001428CF" w:rsidP="001428CF">
      <w:pPr>
        <w:jc w:val="both"/>
        <w:rPr>
          <w:b/>
          <w:bCs/>
          <w:sz w:val="24"/>
          <w:szCs w:val="24"/>
          <w:u w:val="single"/>
        </w:rPr>
      </w:pPr>
    </w:p>
    <w:p w:rsidR="001428CF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113/2025.(V.29.)sz.határozata: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Önkormányzata Képviselő-testülete elvi hozzájárulását 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ahhoz, hogy a Dunakeszi Város Önkormányzata tulajdonában lévő 2120 Dunakeszi, Budai Nagy Antal utca 4-8. szám alatti épület a Váci Egyházmegye Egyházmegyei Katolikus Iskolák Főigazgatósága ingyenes használatába kerüljön azzal, hogy ott gimnáziumi oktatási-nevelési feladatokat lásson el.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114/2025.(V.29.)sz.határozata: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támogat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a, hogy az Önkormányzat visszatérítendő támogatási kérelmet nyújtson be a „Területfejlesztési alapba történő májusi befizetési kötelezettséghez kapcsolódó, visszatérítendő támogatásra vonatkozó igénye” pályázat felhívásának megfelelően az NGM rendeletben meghatározott elvonás összegére, azaz 289.346.303,-Ft összegben.</w:t>
      </w:r>
    </w:p>
    <w:p w:rsidR="001428CF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i/>
          <w:sz w:val="24"/>
          <w:szCs w:val="24"/>
        </w:rPr>
      </w:pPr>
      <w:r w:rsidRPr="00246220">
        <w:rPr>
          <w:sz w:val="24"/>
          <w:szCs w:val="24"/>
        </w:rPr>
        <w:t>A pályázat határidő</w:t>
      </w:r>
      <w:r>
        <w:rPr>
          <w:sz w:val="24"/>
          <w:szCs w:val="24"/>
        </w:rPr>
        <w:t>n belül</w:t>
      </w:r>
      <w:r w:rsidRPr="00246220">
        <w:rPr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 w:rsidRPr="00246220">
        <w:rPr>
          <w:sz w:val="24"/>
          <w:szCs w:val="24"/>
        </w:rPr>
        <w:t>nyújt</w:t>
      </w:r>
      <w:r>
        <w:rPr>
          <w:sz w:val="24"/>
          <w:szCs w:val="24"/>
        </w:rPr>
        <w:t>ásra került, az igényelt támogatást Önkormányzatunk 2025.06.27-én megkapta.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115/2025.(V.29.)sz.határozata: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 úgy dönt</w:t>
      </w:r>
      <w:r>
        <w:rPr>
          <w:bCs/>
          <w:sz w:val="24"/>
          <w:szCs w:val="24"/>
        </w:rPr>
        <w:t>ött</w:t>
      </w:r>
      <w:r w:rsidRPr="00246220">
        <w:rPr>
          <w:bCs/>
          <w:sz w:val="24"/>
          <w:szCs w:val="24"/>
        </w:rPr>
        <w:t xml:space="preserve">, hogy </w:t>
      </w:r>
      <w:r w:rsidRPr="00246220">
        <w:rPr>
          <w:sz w:val="24"/>
          <w:szCs w:val="24"/>
        </w:rPr>
        <w:t xml:space="preserve">Novák Juditot </w:t>
      </w:r>
      <w:r w:rsidRPr="00246220">
        <w:rPr>
          <w:bCs/>
          <w:sz w:val="24"/>
          <w:szCs w:val="24"/>
        </w:rPr>
        <w:t>a 2024/2025-ös nevelési évben végzett kimagasló szakmai munkájáért és eredményeiért jutalomban részesíti bruttó 150.000,- Ft összegben.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116/2025.(V.29.)sz.határozata: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 w:rsidRPr="00246220">
        <w:rPr>
          <w:bCs/>
          <w:sz w:val="24"/>
          <w:szCs w:val="24"/>
        </w:rPr>
        <w:t>úgy dönt</w:t>
      </w:r>
      <w:r>
        <w:rPr>
          <w:bCs/>
          <w:sz w:val="24"/>
          <w:szCs w:val="24"/>
        </w:rPr>
        <w:t>ött</w:t>
      </w:r>
      <w:r w:rsidRPr="00246220">
        <w:rPr>
          <w:sz w:val="24"/>
          <w:szCs w:val="24"/>
        </w:rPr>
        <w:t>, hogy Gál Erzsébetet a 2024/2025-ös tanévben végzett kimagasló szakmai munkájáért és eredményeiért jutalomban részesíti bruttó 150.000,- Ft összegben.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117/2025.(V.29.)sz.határozata: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color w:val="000000"/>
          <w:sz w:val="24"/>
          <w:szCs w:val="24"/>
        </w:rPr>
      </w:pPr>
      <w:r w:rsidRPr="00246220">
        <w:rPr>
          <w:color w:val="000000"/>
          <w:sz w:val="24"/>
          <w:szCs w:val="24"/>
        </w:rPr>
        <w:t xml:space="preserve">Dunakeszi Város Önkormányzatának Képviselő-testülete </w:t>
      </w:r>
      <w:r w:rsidRPr="00246220">
        <w:rPr>
          <w:bCs/>
          <w:sz w:val="24"/>
          <w:szCs w:val="24"/>
        </w:rPr>
        <w:t>úgy dönt</w:t>
      </w:r>
      <w:r>
        <w:rPr>
          <w:bCs/>
          <w:sz w:val="24"/>
          <w:szCs w:val="24"/>
        </w:rPr>
        <w:t>ött,</w:t>
      </w:r>
      <w:r w:rsidRPr="00246220">
        <w:rPr>
          <w:color w:val="000000"/>
          <w:sz w:val="24"/>
          <w:szCs w:val="24"/>
        </w:rPr>
        <w:t xml:space="preserve"> hogy a felnőtt háziorvosok, házi gyermekorvosok és fogorvosok 2024. évi szakmai tevékenységéről szóló beszámolóját elfogadja.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118/2025.(VI.26.)sz.határozata: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Önkormányzatának Képviselő-testülete 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>a a Dunakeszi Rendőrkapitányság vezetője által benyújtott, a Rendőrkapitányság 2024-es évre vonatkozó Évértékelő Jelentését.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>A Képviselő-testület köszönetét és elismerését fejez</w:t>
      </w:r>
      <w:r>
        <w:rPr>
          <w:sz w:val="24"/>
          <w:szCs w:val="24"/>
        </w:rPr>
        <w:t>te</w:t>
      </w:r>
      <w:r w:rsidRPr="00246220">
        <w:rPr>
          <w:sz w:val="24"/>
          <w:szCs w:val="24"/>
        </w:rPr>
        <w:t xml:space="preserve"> ki Farkas Imre r. ezredes Úrnak a Dunakeszi Rendőrkapitányság vezetőjének és a rendőrkapitányság személyi állományának a 2024. évben a közrend- és közbiztonság érdekében végzett eredményes munkájáért, valamint további sikeres munkát kíván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 az idei évre is.</w:t>
      </w:r>
    </w:p>
    <w:p w:rsidR="001428CF" w:rsidRPr="00246220" w:rsidRDefault="001428CF" w:rsidP="001428CF">
      <w:pPr>
        <w:autoSpaceDE w:val="0"/>
        <w:rPr>
          <w:bCs/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119/2025.(VI.26.)sz.határozata:</w:t>
      </w:r>
    </w:p>
    <w:p w:rsidR="001428CF" w:rsidRPr="006102E5" w:rsidRDefault="001428CF" w:rsidP="001428CF">
      <w:pPr>
        <w:spacing w:before="100" w:beforeAutospacing="1" w:after="100" w:afterAutospacing="1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Képviselő-testülete Dióssi Csaba, Dunakeszi Város polgármestere illetményét 2025. július 1-jé</w:t>
      </w:r>
      <w:r>
        <w:rPr>
          <w:sz w:val="24"/>
          <w:szCs w:val="24"/>
        </w:rPr>
        <w:t>től az alábbiak szerint állapított</w:t>
      </w:r>
      <w:r w:rsidRPr="00246220">
        <w:rPr>
          <w:sz w:val="24"/>
          <w:szCs w:val="24"/>
        </w:rPr>
        <w:t>a meg: A polgármester illetménye a Mötv. 71. § (4) bekezdésének g) pontja alapján bruttó 2.335.800 forint, idegennyelv-tudási pótléka bruttó 23.190 forint. A Képviselő-testület a polgármester számára a költségtérítés összegét a Mötv. 71. § (6) bekezdése alapján bruttó 350.370 forintban állapít</w:t>
      </w:r>
      <w:r>
        <w:rPr>
          <w:sz w:val="24"/>
          <w:szCs w:val="24"/>
        </w:rPr>
        <w:t>otta meg.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120/2025.(VI.26.)sz.határozata:</w:t>
      </w:r>
    </w:p>
    <w:p w:rsidR="001428CF" w:rsidRPr="00246220" w:rsidRDefault="001428CF" w:rsidP="001428CF">
      <w:pPr>
        <w:spacing w:before="100" w:beforeAutospacing="1" w:after="24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b/>
          <w:sz w:val="24"/>
          <w:szCs w:val="24"/>
        </w:rPr>
        <w:t>Sipos Dávid</w:t>
      </w:r>
      <w:r w:rsidRPr="00246220">
        <w:rPr>
          <w:sz w:val="24"/>
          <w:szCs w:val="24"/>
        </w:rPr>
        <w:t xml:space="preserve"> főállású alpolgármester illetményét 2025. július 1-jétől az alábbiak szerint állapí</w:t>
      </w:r>
      <w:r>
        <w:rPr>
          <w:sz w:val="24"/>
          <w:szCs w:val="24"/>
        </w:rPr>
        <w:t>tott</w:t>
      </w:r>
      <w:r w:rsidRPr="00246220">
        <w:rPr>
          <w:sz w:val="24"/>
          <w:szCs w:val="24"/>
        </w:rPr>
        <w:t>a meg:</w:t>
      </w:r>
      <w:r>
        <w:rPr>
          <w:sz w:val="24"/>
          <w:szCs w:val="24"/>
        </w:rPr>
        <w:t xml:space="preserve"> </w:t>
      </w:r>
      <w:r w:rsidRPr="00246220">
        <w:rPr>
          <w:sz w:val="24"/>
          <w:szCs w:val="24"/>
        </w:rPr>
        <w:t>Az alpolgármester illetménye a Mötv 80. § (1) bekezdésével összhangban a polgármester illetményének 90 %-a, azaz 2.102.200 forint, idegennyelv-tudási pótléka bruttó 23.190 forint. A Képviselő-testület az alpolgármester számára a költségtérítés összegét a Mötv. 80. § (3) bekezdése alapján 315.330 forintban állap</w:t>
      </w:r>
      <w:r>
        <w:rPr>
          <w:sz w:val="24"/>
          <w:szCs w:val="24"/>
        </w:rPr>
        <w:t>ítja meg.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121/2025.(VI.26.)sz.határozata:</w:t>
      </w:r>
    </w:p>
    <w:p w:rsidR="001428CF" w:rsidRPr="00375CA4" w:rsidRDefault="001428CF" w:rsidP="001428CF">
      <w:pPr>
        <w:spacing w:before="100" w:beforeAutospacing="1" w:after="24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a Mötv 80. § (2) bekezdésével összhangban </w:t>
      </w:r>
      <w:r w:rsidRPr="00246220">
        <w:rPr>
          <w:b/>
          <w:sz w:val="24"/>
          <w:szCs w:val="24"/>
        </w:rPr>
        <w:t>Nyiri Márton társadalmi megbízatású alpolgármester</w:t>
      </w:r>
      <w:r w:rsidRPr="00246220">
        <w:rPr>
          <w:sz w:val="24"/>
          <w:szCs w:val="24"/>
        </w:rPr>
        <w:t xml:space="preserve"> tiszteletdíját 2025. július 1-jétől az alábbiak szerint állapí</w:t>
      </w:r>
      <w:r>
        <w:rPr>
          <w:sz w:val="24"/>
          <w:szCs w:val="24"/>
        </w:rPr>
        <w:t>totta meg</w:t>
      </w:r>
      <w:r w:rsidRPr="00246220">
        <w:rPr>
          <w:sz w:val="24"/>
          <w:szCs w:val="24"/>
        </w:rPr>
        <w:t>: A Képviselő-testület a társadalmi megbízatású alpolgármester illetményét bruttó 1.051.100 Ft-ban, a költségtérítés összegét a Mötv. 80. § (3) bekezdése alapján 1</w:t>
      </w:r>
      <w:r>
        <w:rPr>
          <w:sz w:val="24"/>
          <w:szCs w:val="24"/>
        </w:rPr>
        <w:t>57.665 forintban állapította meg.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Default="001428CF" w:rsidP="001428CF">
      <w:pPr>
        <w:rPr>
          <w:b/>
          <w:bCs/>
          <w:w w:val="97"/>
          <w:sz w:val="24"/>
          <w:szCs w:val="24"/>
          <w:u w:val="single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122/2025.(VI.26.)sz.határozata: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Dunakeszi Város Önkormányzata Képviselő-testülete</w:t>
      </w:r>
      <w:r>
        <w:rPr>
          <w:bCs/>
          <w:sz w:val="24"/>
          <w:szCs w:val="24"/>
        </w:rPr>
        <w:t xml:space="preserve"> határozatával</w:t>
      </w:r>
      <w:r w:rsidRPr="00246220">
        <w:rPr>
          <w:bCs/>
          <w:sz w:val="24"/>
          <w:szCs w:val="24"/>
        </w:rPr>
        <w:t xml:space="preserve"> úgy dönt</w:t>
      </w:r>
      <w:r>
        <w:rPr>
          <w:bCs/>
          <w:sz w:val="24"/>
          <w:szCs w:val="24"/>
        </w:rPr>
        <w:t>ött</w:t>
      </w:r>
      <w:r w:rsidRPr="00246220">
        <w:rPr>
          <w:bCs/>
          <w:sz w:val="24"/>
          <w:szCs w:val="24"/>
        </w:rPr>
        <w:t xml:space="preserve">, hogy a gyermekétkeztetési feladatot ellátó Hungast Vital Kft. által tett 9,27 %-os szolgáltatási díj emelési javaslatot elfogadja. </w:t>
      </w:r>
      <w:r>
        <w:rPr>
          <w:bCs/>
          <w:sz w:val="24"/>
          <w:szCs w:val="24"/>
        </w:rPr>
        <w:t>A</w:t>
      </w:r>
      <w:r w:rsidRPr="00246220">
        <w:rPr>
          <w:bCs/>
          <w:sz w:val="24"/>
          <w:szCs w:val="24"/>
        </w:rPr>
        <w:t> </w:t>
      </w:r>
      <w:r>
        <w:rPr>
          <w:bCs/>
          <w:sz w:val="24"/>
          <w:szCs w:val="24"/>
        </w:rPr>
        <w:t xml:space="preserve">döntés a </w:t>
      </w:r>
      <w:r w:rsidRPr="00246220">
        <w:rPr>
          <w:bCs/>
          <w:sz w:val="24"/>
          <w:szCs w:val="24"/>
        </w:rPr>
        <w:t xml:space="preserve">Hungast Vital Kft-t </w:t>
      </w:r>
      <w:r>
        <w:rPr>
          <w:bCs/>
          <w:sz w:val="24"/>
          <w:szCs w:val="24"/>
        </w:rPr>
        <w:t>felé megküldésre került.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123/2025.(VI.26.)sz.határozata: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felhatalmaz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 Dióssi Csaba polgármestert </w:t>
      </w:r>
      <w:r>
        <w:rPr>
          <w:sz w:val="24"/>
          <w:szCs w:val="24"/>
        </w:rPr>
        <w:t>a</w:t>
      </w:r>
      <w:r w:rsidRPr="00246220">
        <w:rPr>
          <w:sz w:val="24"/>
          <w:szCs w:val="24"/>
        </w:rPr>
        <w:t xml:space="preserve"> Hungast Vital Kft-vel kötött vállalkozási szerződés módosításának aláírására</w:t>
      </w:r>
      <w:r>
        <w:rPr>
          <w:sz w:val="24"/>
          <w:szCs w:val="24"/>
        </w:rPr>
        <w:t>. A dokumentum aláírása folyamatban van</w:t>
      </w:r>
      <w:r w:rsidRPr="00246220">
        <w:rPr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</w:rPr>
      </w:pPr>
    </w:p>
    <w:p w:rsidR="001428CF" w:rsidRPr="00246220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124/2025.(VI.26.)sz.határozata: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Képviselő-testülete </w:t>
      </w:r>
      <w:r>
        <w:rPr>
          <w:bCs/>
          <w:sz w:val="24"/>
          <w:szCs w:val="24"/>
        </w:rPr>
        <w:t xml:space="preserve">határozatával </w:t>
      </w:r>
      <w:r w:rsidRPr="00246220">
        <w:rPr>
          <w:bCs/>
          <w:sz w:val="24"/>
          <w:szCs w:val="24"/>
        </w:rPr>
        <w:t>tudomásul ve</w:t>
      </w:r>
      <w:r>
        <w:rPr>
          <w:bCs/>
          <w:sz w:val="24"/>
          <w:szCs w:val="24"/>
        </w:rPr>
        <w:t>tte</w:t>
      </w:r>
      <w:r w:rsidRPr="00246220">
        <w:rPr>
          <w:bCs/>
          <w:sz w:val="24"/>
          <w:szCs w:val="24"/>
        </w:rPr>
        <w:t xml:space="preserve"> a </w:t>
      </w:r>
      <w:r w:rsidRPr="00246220">
        <w:rPr>
          <w:sz w:val="24"/>
          <w:szCs w:val="24"/>
        </w:rPr>
        <w:t>„Keretmegállapodás építési munkákra – Dunakeszi” tárgyú közbeszerzési eljárás nyertesével a Penta Kft-vel 2020. június 9 napján megkötött keretmegállapodás alapján az alábbi egyedi szerződés megkötését: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>„Keretmegállapodás építési munkákra – Dunakeszin” 46. sz. egyedi szerződés – Dunakeszi, Casalgrande tér tájépítészeti eszközökkel történő megújításához – kiviteli tervek előkészítése és komplex kivitelezése tárgyú szerződés, melynek ellenértéke nettó 589.176.999.-Ft + ÁFA összegű vállalkozói díj.</w:t>
      </w:r>
    </w:p>
    <w:p w:rsidR="001428CF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A szerződés aláírása folyamatban van.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jc w:val="both"/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125</w:t>
      </w:r>
      <w:r>
        <w:rPr>
          <w:b/>
          <w:bCs/>
          <w:w w:val="97"/>
          <w:sz w:val="24"/>
          <w:szCs w:val="24"/>
          <w:u w:val="single"/>
        </w:rPr>
        <w:t>-134</w:t>
      </w:r>
      <w:r w:rsidRPr="00246220">
        <w:rPr>
          <w:b/>
          <w:bCs/>
          <w:w w:val="97"/>
          <w:sz w:val="24"/>
          <w:szCs w:val="24"/>
          <w:u w:val="single"/>
        </w:rPr>
        <w:t>/2025.</w:t>
      </w:r>
      <w:r>
        <w:rPr>
          <w:b/>
          <w:bCs/>
          <w:w w:val="97"/>
          <w:sz w:val="24"/>
          <w:szCs w:val="24"/>
          <w:u w:val="single"/>
        </w:rPr>
        <w:t xml:space="preserve"> </w:t>
      </w:r>
      <w:r w:rsidRPr="00246220">
        <w:rPr>
          <w:b/>
          <w:bCs/>
          <w:w w:val="97"/>
          <w:sz w:val="24"/>
          <w:szCs w:val="24"/>
          <w:u w:val="single"/>
        </w:rPr>
        <w:t>(VI.26.)</w:t>
      </w:r>
      <w:r>
        <w:rPr>
          <w:b/>
          <w:bCs/>
          <w:w w:val="97"/>
          <w:sz w:val="24"/>
          <w:szCs w:val="24"/>
          <w:u w:val="single"/>
        </w:rPr>
        <w:t xml:space="preserve"> </w:t>
      </w:r>
      <w:r w:rsidRPr="00246220">
        <w:rPr>
          <w:b/>
          <w:bCs/>
          <w:w w:val="97"/>
          <w:sz w:val="24"/>
          <w:szCs w:val="24"/>
          <w:u w:val="single"/>
        </w:rPr>
        <w:t>sz.határozata</w:t>
      </w:r>
      <w:r>
        <w:rPr>
          <w:b/>
          <w:bCs/>
          <w:w w:val="97"/>
          <w:sz w:val="24"/>
          <w:szCs w:val="24"/>
          <w:u w:val="single"/>
        </w:rPr>
        <w:t>i</w:t>
      </w:r>
      <w:r w:rsidRPr="00246220">
        <w:rPr>
          <w:b/>
          <w:bCs/>
          <w:w w:val="97"/>
          <w:sz w:val="24"/>
          <w:szCs w:val="24"/>
          <w:u w:val="single"/>
        </w:rPr>
        <w:t>:</w:t>
      </w: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Önkormányzata Képviselő-testülete </w:t>
      </w:r>
      <w:r>
        <w:rPr>
          <w:sz w:val="24"/>
          <w:szCs w:val="24"/>
        </w:rPr>
        <w:t xml:space="preserve">jelen határozataival </w:t>
      </w:r>
      <w:r w:rsidRPr="00246220">
        <w:rPr>
          <w:sz w:val="24"/>
          <w:szCs w:val="24"/>
        </w:rPr>
        <w:t>felterjeszt</w:t>
      </w:r>
      <w:r>
        <w:rPr>
          <w:sz w:val="24"/>
          <w:szCs w:val="24"/>
        </w:rPr>
        <w:t>ette</w:t>
      </w:r>
      <w:r w:rsidRPr="0024622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a jelöltjeit a </w:t>
      </w:r>
      <w:r w:rsidRPr="00246220">
        <w:rPr>
          <w:sz w:val="24"/>
          <w:szCs w:val="24"/>
        </w:rPr>
        <w:t xml:space="preserve">Regionális Prima Díjra </w:t>
      </w:r>
      <w:r>
        <w:rPr>
          <w:sz w:val="24"/>
          <w:szCs w:val="24"/>
        </w:rPr>
        <w:t xml:space="preserve">több </w:t>
      </w:r>
      <w:r w:rsidRPr="00246220">
        <w:rPr>
          <w:sz w:val="24"/>
          <w:szCs w:val="24"/>
        </w:rPr>
        <w:t>kategóriában.</w:t>
      </w:r>
    </w:p>
    <w:p w:rsidR="001428CF" w:rsidRPr="00DB0B19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br/>
      </w: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135/2025.(VI.26.)sz.határozata: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támogat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a, hogy az Önkormányzat a Szerencsejáték Zrt.-vel </w:t>
      </w:r>
      <w:r w:rsidRPr="00246220">
        <w:rPr>
          <w:bCs/>
          <w:sz w:val="24"/>
          <w:szCs w:val="24"/>
        </w:rPr>
        <w:t>„A játék összeköt” befogadó játszótér építési program</w:t>
      </w:r>
      <w:r w:rsidRPr="00246220">
        <w:rPr>
          <w:sz w:val="24"/>
          <w:szCs w:val="24"/>
        </w:rPr>
        <w:t xml:space="preserve"> </w:t>
      </w:r>
      <w:r w:rsidRPr="00246220">
        <w:rPr>
          <w:bCs/>
          <w:sz w:val="24"/>
          <w:szCs w:val="24"/>
        </w:rPr>
        <w:t>sikeres megvalósítása érdekében együttműködjön.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BC4E1F" w:rsidRDefault="001428CF" w:rsidP="001428CF">
      <w:pPr>
        <w:jc w:val="both"/>
        <w:rPr>
          <w:sz w:val="24"/>
          <w:szCs w:val="24"/>
        </w:rPr>
      </w:pPr>
      <w:r w:rsidRPr="00BC4E1F">
        <w:rPr>
          <w:sz w:val="24"/>
          <w:szCs w:val="24"/>
        </w:rPr>
        <w:t>Az együttműködési kötelezettség vállalásának megerősítésére szolgáló nyilatkozatot Polgármester Úr aláírta, a nyilatkozat megküldésre került a Szerencsejáték Zrt. részére.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Pr="00246220" w:rsidRDefault="001428CF" w:rsidP="001428CF">
      <w:pPr>
        <w:jc w:val="center"/>
        <w:rPr>
          <w:b/>
          <w:sz w:val="24"/>
          <w:szCs w:val="24"/>
          <w:u w:val="single"/>
        </w:rPr>
      </w:pPr>
      <w:r w:rsidRPr="00246220">
        <w:rPr>
          <w:b/>
          <w:sz w:val="24"/>
          <w:szCs w:val="24"/>
          <w:u w:val="single"/>
        </w:rPr>
        <w:lastRenderedPageBreak/>
        <w:t>Dunakeszi Város Főépítésze</w:t>
      </w:r>
    </w:p>
    <w:p w:rsidR="001428CF" w:rsidRPr="00246220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Pr="00246220" w:rsidRDefault="001428CF" w:rsidP="001428CF">
      <w:pPr>
        <w:jc w:val="center"/>
        <w:rPr>
          <w:b/>
          <w:sz w:val="24"/>
          <w:szCs w:val="24"/>
          <w:u w:val="single"/>
        </w:rPr>
      </w:pPr>
    </w:p>
    <w:p w:rsidR="001428CF" w:rsidRPr="00246220" w:rsidRDefault="001428CF" w:rsidP="001428CF">
      <w:pPr>
        <w:jc w:val="center"/>
        <w:rPr>
          <w:b/>
          <w:sz w:val="24"/>
          <w:szCs w:val="24"/>
        </w:rPr>
      </w:pPr>
      <w:r w:rsidRPr="00246220">
        <w:rPr>
          <w:b/>
          <w:sz w:val="24"/>
          <w:szCs w:val="24"/>
        </w:rPr>
        <w:t>Jelentés a 2024. II. félévi</w:t>
      </w:r>
    </w:p>
    <w:p w:rsidR="001428CF" w:rsidRPr="00246220" w:rsidRDefault="001428CF" w:rsidP="001428CF">
      <w:pPr>
        <w:jc w:val="center"/>
        <w:rPr>
          <w:b/>
          <w:sz w:val="24"/>
          <w:szCs w:val="24"/>
        </w:rPr>
      </w:pPr>
      <w:r w:rsidRPr="00246220">
        <w:rPr>
          <w:b/>
          <w:sz w:val="24"/>
          <w:szCs w:val="24"/>
        </w:rPr>
        <w:t>lejárt határidejű határozat végrehajtásáról</w:t>
      </w:r>
    </w:p>
    <w:p w:rsidR="001428CF" w:rsidRPr="00246220" w:rsidRDefault="001428CF" w:rsidP="001428CF">
      <w:pPr>
        <w:spacing w:before="100" w:beforeAutospacing="1" w:after="100" w:afterAutospacing="1"/>
        <w:jc w:val="center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36/2025.(II.27.)sz.határozata: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autoSpaceDE w:val="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>Dunakeszi Város Önkormányzatának Képviselő-testülete úgy dönt</w:t>
      </w:r>
      <w:r>
        <w:rPr>
          <w:sz w:val="24"/>
          <w:szCs w:val="24"/>
        </w:rPr>
        <w:t>ött</w:t>
      </w:r>
      <w:r w:rsidRPr="00246220">
        <w:rPr>
          <w:sz w:val="24"/>
          <w:szCs w:val="24"/>
        </w:rPr>
        <w:t>, hogy módosítja Dunakeszi Város Reklámelhelyezési Tervéről szóló 306/2013. (XII.12) határozatát, mely szerint a táblázatban és a térképen kijelölt helyeken engedélyezi Dunakeszi Város Önkormányzatának területén óriásplakátok kihelyezését</w:t>
      </w:r>
      <w:r>
        <w:rPr>
          <w:sz w:val="24"/>
          <w:szCs w:val="24"/>
        </w:rPr>
        <w:t>.</w:t>
      </w:r>
    </w:p>
    <w:p w:rsidR="001428CF" w:rsidRPr="00246220" w:rsidRDefault="001428CF" w:rsidP="001428CF">
      <w:pPr>
        <w:autoSpaceDE w:val="0"/>
        <w:rPr>
          <w:sz w:val="24"/>
          <w:szCs w:val="24"/>
          <w:u w:val="single"/>
        </w:rPr>
      </w:pPr>
    </w:p>
    <w:p w:rsidR="001428CF" w:rsidRDefault="001428CF" w:rsidP="001428CF">
      <w:pPr>
        <w:autoSpaceDE w:val="0"/>
        <w:jc w:val="both"/>
        <w:rPr>
          <w:bCs/>
          <w:sz w:val="24"/>
          <w:szCs w:val="24"/>
        </w:rPr>
      </w:pPr>
      <w:r w:rsidRPr="00033822">
        <w:rPr>
          <w:bCs/>
          <w:sz w:val="24"/>
          <w:szCs w:val="24"/>
        </w:rPr>
        <w:t>A döntés szükséges volt ahhoz, hogy a Közüzemi Nonprofit Kft., mint a közterületi táblák kihelyezésére jogosult reklámgazda két darab reklámtábláját áthelyezze. A határozatban szereplő helyszínek a reklámgazdával folytatott egyeztetés eredménye, így a döntés meghozatalával az áthelyezés elől az akadály elhárult. A reklámgazdától kapott információ szerint a táblák áthelyezésre kerültek.</w:t>
      </w:r>
    </w:p>
    <w:p w:rsidR="001428CF" w:rsidRPr="00246220" w:rsidRDefault="001428CF" w:rsidP="001428CF">
      <w:pPr>
        <w:autoSpaceDE w:val="0"/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37/2025.(II.27.)sz.határozata: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Pr="00246220" w:rsidRDefault="001428CF" w:rsidP="001428CF">
      <w:pPr>
        <w:spacing w:after="12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hozzájárul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 a településkép védelméről szóló 27/2017. (XII. 15.) sz. önkormányzati rendelet módosítása államigazgatási eljárásának megindításához.</w:t>
      </w:r>
    </w:p>
    <w:p w:rsidR="001428CF" w:rsidRDefault="001428CF" w:rsidP="001428CF">
      <w:pPr>
        <w:autoSpaceDE w:val="0"/>
        <w:jc w:val="both"/>
        <w:rPr>
          <w:sz w:val="24"/>
          <w:szCs w:val="24"/>
        </w:rPr>
      </w:pPr>
      <w:r w:rsidRPr="00033822">
        <w:rPr>
          <w:sz w:val="24"/>
          <w:szCs w:val="24"/>
        </w:rPr>
        <w:t>Az államigazgatási eljárás lefolytatás</w:t>
      </w:r>
      <w:r>
        <w:rPr>
          <w:sz w:val="24"/>
          <w:szCs w:val="24"/>
        </w:rPr>
        <w:t xml:space="preserve">ához szükséges rendelet tervezet és a főépítészi szakmai összefoglaló elkészítésre került. </w:t>
      </w:r>
    </w:p>
    <w:p w:rsidR="001428CF" w:rsidRPr="00246220" w:rsidRDefault="001428CF" w:rsidP="001428CF">
      <w:pPr>
        <w:autoSpaceDE w:val="0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62/2025.(III.27.)sz.határozata:</w:t>
      </w: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</w:p>
    <w:p w:rsidR="001428CF" w:rsidRPr="00246220" w:rsidRDefault="001428CF" w:rsidP="001428CF">
      <w:pPr>
        <w:jc w:val="both"/>
        <w:rPr>
          <w:bCs/>
          <w:sz w:val="24"/>
          <w:szCs w:val="24"/>
        </w:rPr>
      </w:pPr>
      <w:r w:rsidRPr="00246220">
        <w:rPr>
          <w:bCs/>
          <w:sz w:val="24"/>
          <w:szCs w:val="24"/>
        </w:rPr>
        <w:t xml:space="preserve">Dunakeszi Város Önkormányzat Képviselő-testülete 27/2023. (XII.18.) számú rendeletével elfogadta </w:t>
      </w:r>
      <w:r w:rsidRPr="00246220">
        <w:rPr>
          <w:sz w:val="24"/>
          <w:szCs w:val="24"/>
        </w:rPr>
        <w:t xml:space="preserve">a </w:t>
      </w:r>
      <w:r w:rsidRPr="00246220">
        <w:rPr>
          <w:i/>
          <w:iCs/>
          <w:sz w:val="24"/>
          <w:szCs w:val="24"/>
        </w:rPr>
        <w:t>településkép védelméről</w:t>
      </w:r>
      <w:r w:rsidRPr="00246220">
        <w:rPr>
          <w:sz w:val="24"/>
          <w:szCs w:val="24"/>
        </w:rPr>
        <w:t xml:space="preserve"> szóló 27/2017. (XII.15.) sz. rendeletének</w:t>
      </w:r>
      <w:r w:rsidRPr="00246220">
        <w:rPr>
          <w:bCs/>
          <w:sz w:val="24"/>
          <w:szCs w:val="24"/>
        </w:rPr>
        <w:t xml:space="preserve"> módosítását. Tekintettel arra, hogy a rendelet módosításával két ingatlan helyi egyedi védelme megszűnt felkéri a Polgármestert, hogy a rendeletben szereplő táblázat alapján a </w:t>
      </w:r>
      <w:r w:rsidRPr="00246220">
        <w:rPr>
          <w:sz w:val="24"/>
          <w:szCs w:val="24"/>
        </w:rPr>
        <w:t>Dunakeszi 5492 hrsz –ú természetben Kisfaludy utca 1. szám és Dunakeszi 2139 hrsz-ú természetben Károly utca 3. szám telkek tekintetében a „helyi egyedi építészeti védelem” bejegyzést töröltesse</w:t>
      </w:r>
      <w:r w:rsidRPr="00246220">
        <w:rPr>
          <w:bCs/>
          <w:sz w:val="24"/>
          <w:szCs w:val="24"/>
        </w:rPr>
        <w:t>.</w:t>
      </w:r>
    </w:p>
    <w:p w:rsidR="001428CF" w:rsidRPr="00246220" w:rsidRDefault="001428CF" w:rsidP="001428CF">
      <w:pPr>
        <w:autoSpaceDE w:val="0"/>
        <w:jc w:val="both"/>
        <w:rPr>
          <w:b/>
          <w:bCs/>
          <w:sz w:val="24"/>
          <w:szCs w:val="24"/>
          <w:u w:val="single"/>
        </w:rPr>
      </w:pPr>
    </w:p>
    <w:p w:rsidR="001428CF" w:rsidRDefault="001428CF" w:rsidP="001428CF">
      <w:pPr>
        <w:pStyle w:val="NormlWeb"/>
        <w:spacing w:before="0" w:beforeAutospacing="0" w:after="0" w:afterAutospacing="0"/>
        <w:jc w:val="both"/>
      </w:pPr>
      <w:r w:rsidRPr="00187EF6">
        <w:t>A helyi egyedi védelem megszűnésének ingatlan-nyilvántartási bejegyzésének kérelm</w:t>
      </w:r>
      <w:r>
        <w:t>e</w:t>
      </w:r>
      <w:r w:rsidRPr="00187EF6">
        <w:t xml:space="preserve"> a </w:t>
      </w:r>
      <w:r>
        <w:t>F</w:t>
      </w:r>
      <w:r w:rsidRPr="00187EF6">
        <w:t>öldhivatal részére lead</w:t>
      </w:r>
      <w:r>
        <w:t xml:space="preserve">ásra </w:t>
      </w:r>
      <w:r w:rsidRPr="00187EF6">
        <w:t>k</w:t>
      </w:r>
      <w:r>
        <w:t>erült</w:t>
      </w:r>
      <w:r w:rsidRPr="00187EF6">
        <w:t>, a hivatal döntésre várunk.</w:t>
      </w:r>
    </w:p>
    <w:p w:rsidR="001428CF" w:rsidRPr="00246220" w:rsidRDefault="001428CF" w:rsidP="001428CF">
      <w:pPr>
        <w:pStyle w:val="NormlWeb"/>
        <w:spacing w:before="0" w:beforeAutospacing="0" w:after="0" w:afterAutospacing="0"/>
        <w:jc w:val="both"/>
      </w:pPr>
    </w:p>
    <w:p w:rsidR="001428CF" w:rsidRPr="000A248B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0A248B">
        <w:rPr>
          <w:b/>
          <w:bCs/>
          <w:w w:val="97"/>
          <w:sz w:val="24"/>
          <w:szCs w:val="24"/>
          <w:u w:val="single"/>
        </w:rPr>
        <w:t>Dunakeszi Város Önkormányzata Képviselő-testületének 63/2025.(III.27.)sz.határozata:</w:t>
      </w:r>
    </w:p>
    <w:p w:rsidR="001428CF" w:rsidRPr="000A248B" w:rsidRDefault="001428CF" w:rsidP="001428CF">
      <w:pPr>
        <w:jc w:val="both"/>
        <w:rPr>
          <w:bCs/>
          <w:sz w:val="24"/>
          <w:szCs w:val="24"/>
        </w:rPr>
      </w:pPr>
    </w:p>
    <w:p w:rsidR="001428CF" w:rsidRDefault="001428CF" w:rsidP="001428CF">
      <w:pPr>
        <w:spacing w:after="120"/>
        <w:jc w:val="both"/>
        <w:rPr>
          <w:sz w:val="24"/>
          <w:szCs w:val="24"/>
        </w:rPr>
      </w:pPr>
      <w:r w:rsidRPr="000A248B">
        <w:rPr>
          <w:sz w:val="24"/>
          <w:szCs w:val="24"/>
        </w:rPr>
        <w:t>Dunakeszi Város Önkormányzat Képviselő-testülete határozatával Dunakeszi Város Polgármesterének a FEP/75-2/2025 számú döntését helybenhagyta, egyúttal a kérelmező fellebbezését, amelyet a fent hivatkozott döntés ellen nyújtott be, elutasította.</w:t>
      </w:r>
    </w:p>
    <w:p w:rsidR="001428CF" w:rsidRDefault="001428CF" w:rsidP="001428CF">
      <w:pPr>
        <w:rPr>
          <w:sz w:val="24"/>
          <w:szCs w:val="24"/>
        </w:rPr>
      </w:pPr>
    </w:p>
    <w:p w:rsidR="001428CF" w:rsidRDefault="001428CF" w:rsidP="001428CF">
      <w:pPr>
        <w:jc w:val="both"/>
        <w:rPr>
          <w:sz w:val="24"/>
          <w:szCs w:val="24"/>
        </w:rPr>
      </w:pPr>
      <w:r w:rsidRPr="00187EF6">
        <w:rPr>
          <w:sz w:val="24"/>
          <w:szCs w:val="24"/>
        </w:rPr>
        <w:t xml:space="preserve">A döntést </w:t>
      </w:r>
      <w:r>
        <w:rPr>
          <w:sz w:val="24"/>
          <w:szCs w:val="24"/>
        </w:rPr>
        <w:t xml:space="preserve">megküldésre került a </w:t>
      </w:r>
      <w:r w:rsidRPr="00187EF6">
        <w:rPr>
          <w:sz w:val="24"/>
          <w:szCs w:val="24"/>
        </w:rPr>
        <w:t>bejelentőnek</w:t>
      </w:r>
      <w:r>
        <w:rPr>
          <w:sz w:val="24"/>
          <w:szCs w:val="24"/>
        </w:rPr>
        <w:t>, aki</w:t>
      </w:r>
      <w:r w:rsidRPr="00187EF6">
        <w:rPr>
          <w:sz w:val="24"/>
          <w:szCs w:val="24"/>
        </w:rPr>
        <w:t xml:space="preserve"> bírósági jogorvoslattal nem élt, a döntés betartása ügyében az ingatlant</w:t>
      </w:r>
      <w:r>
        <w:rPr>
          <w:sz w:val="24"/>
          <w:szCs w:val="24"/>
        </w:rPr>
        <w:t xml:space="preserve"> felvették</w:t>
      </w:r>
      <w:r w:rsidRPr="00187EF6">
        <w:rPr>
          <w:sz w:val="24"/>
          <w:szCs w:val="24"/>
        </w:rPr>
        <w:t xml:space="preserve"> az ellenőrzési listába.</w:t>
      </w:r>
    </w:p>
    <w:p w:rsidR="001428CF" w:rsidRPr="00187EF6" w:rsidRDefault="001428CF" w:rsidP="001428CF">
      <w:pPr>
        <w:spacing w:after="120"/>
        <w:jc w:val="both"/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lastRenderedPageBreak/>
        <w:t>Dunakeszi Város Önkormányzata Képviselő-testületének 78/2025.(IV.30.)sz.határozata:</w:t>
      </w:r>
    </w:p>
    <w:p w:rsidR="001428CF" w:rsidRPr="00246220" w:rsidRDefault="001428CF" w:rsidP="001428CF">
      <w:pPr>
        <w:spacing w:line="216" w:lineRule="auto"/>
        <w:jc w:val="both"/>
        <w:rPr>
          <w:sz w:val="24"/>
          <w:szCs w:val="24"/>
        </w:rPr>
      </w:pPr>
    </w:p>
    <w:p w:rsidR="001428CF" w:rsidRPr="00246220" w:rsidRDefault="001428CF" w:rsidP="001428CF">
      <w:pPr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Önkormányzatának Képviselő-testülete </w:t>
      </w:r>
      <w:r>
        <w:rPr>
          <w:sz w:val="24"/>
          <w:szCs w:val="24"/>
        </w:rPr>
        <w:t xml:space="preserve">határozatával </w:t>
      </w:r>
      <w:r w:rsidRPr="00246220">
        <w:rPr>
          <w:sz w:val="24"/>
          <w:szCs w:val="24"/>
        </w:rPr>
        <w:t>hozzájárul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 a településkép védelméről szóló 27/2017. (XII. 15.) sz. önkormányzati rendelet módosítása államigazgatási eljárásának megindításához</w:t>
      </w:r>
      <w:r>
        <w:rPr>
          <w:sz w:val="24"/>
          <w:szCs w:val="24"/>
        </w:rPr>
        <w:t xml:space="preserve">. </w:t>
      </w:r>
      <w:r w:rsidRPr="00246220">
        <w:rPr>
          <w:sz w:val="24"/>
          <w:szCs w:val="24"/>
        </w:rPr>
        <w:t>Egyben elfogad</w:t>
      </w:r>
      <w:r>
        <w:rPr>
          <w:sz w:val="24"/>
          <w:szCs w:val="24"/>
        </w:rPr>
        <w:t>t</w:t>
      </w:r>
      <w:r w:rsidRPr="00246220">
        <w:rPr>
          <w:sz w:val="24"/>
          <w:szCs w:val="24"/>
        </w:rPr>
        <w:t xml:space="preserve">a az önkormányzati főépítész szakmai összefoglalóját </w:t>
      </w:r>
    </w:p>
    <w:p w:rsidR="001428CF" w:rsidRPr="00246220" w:rsidRDefault="001428CF" w:rsidP="001428CF">
      <w:pPr>
        <w:autoSpaceDE w:val="0"/>
        <w:rPr>
          <w:b/>
          <w:bCs/>
          <w:sz w:val="24"/>
          <w:szCs w:val="24"/>
          <w:u w:val="single"/>
        </w:rPr>
      </w:pPr>
    </w:p>
    <w:p w:rsidR="001428CF" w:rsidRDefault="001428CF" w:rsidP="001428CF">
      <w:pPr>
        <w:autoSpaceDE w:val="0"/>
        <w:jc w:val="both"/>
        <w:rPr>
          <w:sz w:val="24"/>
          <w:szCs w:val="24"/>
        </w:rPr>
      </w:pPr>
      <w:r w:rsidRPr="00091A15">
        <w:rPr>
          <w:sz w:val="24"/>
          <w:szCs w:val="24"/>
        </w:rPr>
        <w:t>Az államigazgatási eljárás lefolytatásra került, a 2025.07.24-i Képviselő-testületi ülésre a rendelet módosításának elfogadását Polgármester Úr</w:t>
      </w:r>
      <w:r>
        <w:rPr>
          <w:sz w:val="24"/>
          <w:szCs w:val="24"/>
        </w:rPr>
        <w:t xml:space="preserve"> </w:t>
      </w:r>
      <w:r w:rsidRPr="00091A15">
        <w:rPr>
          <w:sz w:val="24"/>
          <w:szCs w:val="24"/>
        </w:rPr>
        <w:t>előterjeszti.</w:t>
      </w:r>
    </w:p>
    <w:p w:rsidR="001428CF" w:rsidRPr="00246220" w:rsidRDefault="001428CF" w:rsidP="001428CF">
      <w:pPr>
        <w:pStyle w:val="NormlWeb"/>
        <w:spacing w:before="0" w:beforeAutospacing="0" w:after="0" w:afterAutospacing="0"/>
      </w:pPr>
    </w:p>
    <w:p w:rsidR="001428CF" w:rsidRDefault="001428CF" w:rsidP="001428CF">
      <w:pPr>
        <w:rPr>
          <w:sz w:val="24"/>
          <w:szCs w:val="24"/>
        </w:rPr>
      </w:pPr>
    </w:p>
    <w:p w:rsidR="001428CF" w:rsidRPr="00246220" w:rsidRDefault="001428CF" w:rsidP="001428CF">
      <w:pPr>
        <w:rPr>
          <w:b/>
          <w:bCs/>
          <w:w w:val="97"/>
          <w:sz w:val="24"/>
          <w:szCs w:val="24"/>
          <w:u w:val="single"/>
        </w:rPr>
      </w:pPr>
      <w:r w:rsidRPr="00246220">
        <w:rPr>
          <w:b/>
          <w:bCs/>
          <w:w w:val="97"/>
          <w:sz w:val="24"/>
          <w:szCs w:val="24"/>
          <w:u w:val="single"/>
        </w:rPr>
        <w:t>Dunakeszi Város Önkormányzata Képviselő-testületének 85/2025.(IV.30.)sz.határozata:</w:t>
      </w:r>
    </w:p>
    <w:p w:rsidR="001428CF" w:rsidRPr="00246220" w:rsidRDefault="001428CF" w:rsidP="001428CF">
      <w:pPr>
        <w:jc w:val="both"/>
        <w:rPr>
          <w:sz w:val="24"/>
          <w:szCs w:val="24"/>
        </w:rPr>
      </w:pPr>
    </w:p>
    <w:p w:rsidR="001428CF" w:rsidRPr="00091A15" w:rsidRDefault="001428CF" w:rsidP="001428CF">
      <w:pPr>
        <w:spacing w:after="120"/>
        <w:jc w:val="both"/>
        <w:rPr>
          <w:sz w:val="24"/>
          <w:szCs w:val="24"/>
        </w:rPr>
      </w:pPr>
      <w:r w:rsidRPr="00246220">
        <w:rPr>
          <w:sz w:val="24"/>
          <w:szCs w:val="24"/>
        </w:rPr>
        <w:t xml:space="preserve">Dunakeszi Város Önkormányzat Képviselő-testülete </w:t>
      </w:r>
      <w:r>
        <w:rPr>
          <w:sz w:val="24"/>
          <w:szCs w:val="24"/>
        </w:rPr>
        <w:t>határozatával</w:t>
      </w:r>
      <w:r w:rsidRPr="00246220">
        <w:rPr>
          <w:sz w:val="24"/>
          <w:szCs w:val="24"/>
        </w:rPr>
        <w:t xml:space="preserve"> Dunakeszi Város Polgármesterének a FE</w:t>
      </w:r>
      <w:r>
        <w:rPr>
          <w:sz w:val="24"/>
          <w:szCs w:val="24"/>
        </w:rPr>
        <w:t xml:space="preserve">P/116-2/2025 számú döntését </w:t>
      </w:r>
      <w:r w:rsidRPr="00091A15">
        <w:rPr>
          <w:sz w:val="24"/>
          <w:szCs w:val="24"/>
        </w:rPr>
        <w:t>helybenhagyta,</w:t>
      </w:r>
      <w:r>
        <w:rPr>
          <w:sz w:val="24"/>
          <w:szCs w:val="24"/>
        </w:rPr>
        <w:t xml:space="preserve"> </w:t>
      </w:r>
      <w:r w:rsidRPr="00246220">
        <w:rPr>
          <w:sz w:val="24"/>
          <w:szCs w:val="24"/>
        </w:rPr>
        <w:t xml:space="preserve">egyúttal </w:t>
      </w:r>
      <w:r>
        <w:rPr>
          <w:sz w:val="24"/>
          <w:szCs w:val="24"/>
        </w:rPr>
        <w:t xml:space="preserve">a </w:t>
      </w:r>
      <w:r w:rsidRPr="00246220">
        <w:rPr>
          <w:sz w:val="24"/>
          <w:szCs w:val="24"/>
        </w:rPr>
        <w:t>kérelmező fellebbezését, amelyet a fent hivatk</w:t>
      </w:r>
      <w:r>
        <w:rPr>
          <w:sz w:val="24"/>
          <w:szCs w:val="24"/>
        </w:rPr>
        <w:t xml:space="preserve">ozott döntés ellen nyújtott be, </w:t>
      </w:r>
      <w:r w:rsidRPr="00091A15">
        <w:rPr>
          <w:sz w:val="24"/>
          <w:szCs w:val="24"/>
        </w:rPr>
        <w:t>elutasította.</w:t>
      </w:r>
    </w:p>
    <w:p w:rsidR="001428CF" w:rsidRPr="00246220" w:rsidRDefault="001428CF" w:rsidP="001428CF">
      <w:pPr>
        <w:rPr>
          <w:sz w:val="24"/>
          <w:szCs w:val="24"/>
        </w:rPr>
      </w:pPr>
    </w:p>
    <w:p w:rsidR="001428CF" w:rsidRDefault="001428CF" w:rsidP="001428CF">
      <w:pPr>
        <w:jc w:val="both"/>
        <w:rPr>
          <w:sz w:val="24"/>
          <w:szCs w:val="24"/>
        </w:rPr>
      </w:pPr>
      <w:r>
        <w:rPr>
          <w:sz w:val="24"/>
          <w:szCs w:val="24"/>
        </w:rPr>
        <w:t>A döntés a</w:t>
      </w:r>
      <w:r w:rsidRPr="00091A15">
        <w:rPr>
          <w:sz w:val="24"/>
          <w:szCs w:val="24"/>
        </w:rPr>
        <w:t xml:space="preserve"> bejelentőnek megküld</w:t>
      </w:r>
      <w:r>
        <w:rPr>
          <w:sz w:val="24"/>
          <w:szCs w:val="24"/>
        </w:rPr>
        <w:t>ésre került</w:t>
      </w:r>
      <w:r w:rsidRPr="00091A15">
        <w:rPr>
          <w:sz w:val="24"/>
          <w:szCs w:val="24"/>
        </w:rPr>
        <w:t xml:space="preserve">, a bírósági jogorvoslati idő még nem telt le. A döntés betartása ügyében </w:t>
      </w:r>
      <w:r w:rsidRPr="00187EF6">
        <w:rPr>
          <w:sz w:val="24"/>
          <w:szCs w:val="24"/>
        </w:rPr>
        <w:t>az ingatlant</w:t>
      </w:r>
      <w:r>
        <w:rPr>
          <w:sz w:val="24"/>
          <w:szCs w:val="24"/>
        </w:rPr>
        <w:t xml:space="preserve"> felvették</w:t>
      </w:r>
      <w:r w:rsidRPr="00187EF6">
        <w:rPr>
          <w:sz w:val="24"/>
          <w:szCs w:val="24"/>
        </w:rPr>
        <w:t xml:space="preserve"> az ellenőrzési listába</w:t>
      </w:r>
      <w:r w:rsidRPr="00091A15">
        <w:rPr>
          <w:sz w:val="24"/>
          <w:szCs w:val="24"/>
        </w:rPr>
        <w:t>.</w:t>
      </w:r>
    </w:p>
    <w:p w:rsidR="001428CF" w:rsidRDefault="001428CF" w:rsidP="001428CF"/>
    <w:p w:rsidR="001428CF" w:rsidRPr="00246220" w:rsidRDefault="001428CF" w:rsidP="001428CF">
      <w:pPr>
        <w:spacing w:after="120"/>
        <w:jc w:val="both"/>
        <w:rPr>
          <w:sz w:val="24"/>
          <w:szCs w:val="24"/>
        </w:rPr>
      </w:pPr>
    </w:p>
    <w:p w:rsidR="006D3EA5" w:rsidRDefault="001428CF">
      <w:bookmarkStart w:id="0" w:name="_GoBack"/>
      <w:bookmarkEnd w:id="0"/>
    </w:p>
    <w:sectPr w:rsidR="006D3EA5" w:rsidSect="00633E94">
      <w:headerReference w:type="even" r:id="rId5"/>
      <w:pgSz w:w="11906" w:h="16838"/>
      <w:pgMar w:top="1258" w:right="1417" w:bottom="1135" w:left="1417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89D" w:rsidRDefault="001428CF" w:rsidP="00246220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8289D" w:rsidRDefault="001428C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CD41B8"/>
    <w:multiLevelType w:val="hybridMultilevel"/>
    <w:tmpl w:val="994A1428"/>
    <w:lvl w:ilvl="0" w:tplc="72989CFA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C7505D4"/>
    <w:multiLevelType w:val="multilevel"/>
    <w:tmpl w:val="7876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A3633"/>
    <w:multiLevelType w:val="hybridMultilevel"/>
    <w:tmpl w:val="8CA297D8"/>
    <w:lvl w:ilvl="0" w:tplc="365608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0EF548C"/>
    <w:multiLevelType w:val="hybridMultilevel"/>
    <w:tmpl w:val="B9EAD3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40BF0"/>
    <w:multiLevelType w:val="hybridMultilevel"/>
    <w:tmpl w:val="9DBA8394"/>
    <w:lvl w:ilvl="0" w:tplc="7A1A9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240284"/>
    <w:multiLevelType w:val="hybridMultilevel"/>
    <w:tmpl w:val="A96880D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015C4"/>
    <w:multiLevelType w:val="hybridMultilevel"/>
    <w:tmpl w:val="940CFC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F86F72"/>
    <w:multiLevelType w:val="multilevel"/>
    <w:tmpl w:val="592A2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774B21"/>
    <w:multiLevelType w:val="hybridMultilevel"/>
    <w:tmpl w:val="29341618"/>
    <w:lvl w:ilvl="0" w:tplc="74E29222">
      <w:start w:val="13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DD33B4"/>
    <w:multiLevelType w:val="hybridMultilevel"/>
    <w:tmpl w:val="940CFC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EA3F7F"/>
    <w:multiLevelType w:val="hybridMultilevel"/>
    <w:tmpl w:val="5A32C49C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173DF1"/>
    <w:multiLevelType w:val="multilevel"/>
    <w:tmpl w:val="09EE6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F161074"/>
    <w:multiLevelType w:val="hybridMultilevel"/>
    <w:tmpl w:val="DFD8EF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80DD3"/>
    <w:multiLevelType w:val="hybridMultilevel"/>
    <w:tmpl w:val="940CFC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1B03B5"/>
    <w:multiLevelType w:val="hybridMultilevel"/>
    <w:tmpl w:val="02DE7264"/>
    <w:lvl w:ilvl="0" w:tplc="28B61684">
      <w:start w:val="20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B14750"/>
    <w:multiLevelType w:val="hybridMultilevel"/>
    <w:tmpl w:val="0C24396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52594"/>
    <w:multiLevelType w:val="hybridMultilevel"/>
    <w:tmpl w:val="940CFC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B6C29"/>
    <w:multiLevelType w:val="hybridMultilevel"/>
    <w:tmpl w:val="9560EACA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F248E3"/>
    <w:multiLevelType w:val="hybridMultilevel"/>
    <w:tmpl w:val="A5D2F162"/>
    <w:lvl w:ilvl="0" w:tplc="A7060A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07452"/>
    <w:multiLevelType w:val="multilevel"/>
    <w:tmpl w:val="6ED44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0677201"/>
    <w:multiLevelType w:val="multilevel"/>
    <w:tmpl w:val="CB96C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1412B09"/>
    <w:multiLevelType w:val="hybridMultilevel"/>
    <w:tmpl w:val="53DA6832"/>
    <w:lvl w:ilvl="0" w:tplc="F9DE578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1B579D"/>
    <w:multiLevelType w:val="hybridMultilevel"/>
    <w:tmpl w:val="C9F2C6D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B4070"/>
    <w:multiLevelType w:val="multilevel"/>
    <w:tmpl w:val="3846658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0BC786E"/>
    <w:multiLevelType w:val="multilevel"/>
    <w:tmpl w:val="C1E896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B6752"/>
    <w:multiLevelType w:val="hybridMultilevel"/>
    <w:tmpl w:val="E34A4A44"/>
    <w:lvl w:ilvl="0" w:tplc="6A18A8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3E32C2"/>
    <w:multiLevelType w:val="hybridMultilevel"/>
    <w:tmpl w:val="940CFC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8408A2"/>
    <w:multiLevelType w:val="hybridMultilevel"/>
    <w:tmpl w:val="65D40ACA"/>
    <w:lvl w:ilvl="0" w:tplc="040451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67D3D"/>
    <w:multiLevelType w:val="hybridMultilevel"/>
    <w:tmpl w:val="9C920482"/>
    <w:lvl w:ilvl="0" w:tplc="4A32F82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1428B4"/>
    <w:multiLevelType w:val="hybridMultilevel"/>
    <w:tmpl w:val="940CFCD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5901E8"/>
    <w:multiLevelType w:val="hybridMultilevel"/>
    <w:tmpl w:val="0E0C1E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0D2BE6"/>
    <w:multiLevelType w:val="hybridMultilevel"/>
    <w:tmpl w:val="881631E8"/>
    <w:lvl w:ilvl="0" w:tplc="AF1AEE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A81342C"/>
    <w:multiLevelType w:val="hybridMultilevel"/>
    <w:tmpl w:val="900EF1BC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4F696B"/>
    <w:multiLevelType w:val="hybridMultilevel"/>
    <w:tmpl w:val="24D0B0F2"/>
    <w:lvl w:ilvl="0" w:tplc="7CE01522">
      <w:numFmt w:val="bullet"/>
      <w:lvlText w:val="-"/>
      <w:lvlJc w:val="left"/>
      <w:pPr>
        <w:ind w:left="405" w:hanging="360"/>
      </w:pPr>
      <w:rPr>
        <w:rFonts w:ascii="Calibri" w:eastAsia="Calibri" w:hAnsi="Calibri" w:cs="Calibri" w:hint="default"/>
      </w:rPr>
    </w:lvl>
    <w:lvl w:ilvl="1" w:tplc="040E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72A46046"/>
    <w:multiLevelType w:val="hybridMultilevel"/>
    <w:tmpl w:val="3104EE62"/>
    <w:lvl w:ilvl="0" w:tplc="8724D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E3D0D"/>
    <w:multiLevelType w:val="multilevel"/>
    <w:tmpl w:val="CDC6B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AF30CCA"/>
    <w:multiLevelType w:val="hybridMultilevel"/>
    <w:tmpl w:val="6AE076FA"/>
    <w:lvl w:ilvl="0" w:tplc="C1AECCD4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75" w:hanging="360"/>
      </w:pPr>
    </w:lvl>
    <w:lvl w:ilvl="2" w:tplc="040E001B" w:tentative="1">
      <w:start w:val="1"/>
      <w:numFmt w:val="lowerRoman"/>
      <w:lvlText w:val="%3."/>
      <w:lvlJc w:val="right"/>
      <w:pPr>
        <w:ind w:left="2295" w:hanging="180"/>
      </w:pPr>
    </w:lvl>
    <w:lvl w:ilvl="3" w:tplc="040E000F" w:tentative="1">
      <w:start w:val="1"/>
      <w:numFmt w:val="decimal"/>
      <w:lvlText w:val="%4."/>
      <w:lvlJc w:val="left"/>
      <w:pPr>
        <w:ind w:left="3015" w:hanging="360"/>
      </w:pPr>
    </w:lvl>
    <w:lvl w:ilvl="4" w:tplc="040E0019" w:tentative="1">
      <w:start w:val="1"/>
      <w:numFmt w:val="lowerLetter"/>
      <w:lvlText w:val="%5."/>
      <w:lvlJc w:val="left"/>
      <w:pPr>
        <w:ind w:left="3735" w:hanging="360"/>
      </w:pPr>
    </w:lvl>
    <w:lvl w:ilvl="5" w:tplc="040E001B" w:tentative="1">
      <w:start w:val="1"/>
      <w:numFmt w:val="lowerRoman"/>
      <w:lvlText w:val="%6."/>
      <w:lvlJc w:val="right"/>
      <w:pPr>
        <w:ind w:left="4455" w:hanging="180"/>
      </w:pPr>
    </w:lvl>
    <w:lvl w:ilvl="6" w:tplc="040E000F" w:tentative="1">
      <w:start w:val="1"/>
      <w:numFmt w:val="decimal"/>
      <w:lvlText w:val="%7."/>
      <w:lvlJc w:val="left"/>
      <w:pPr>
        <w:ind w:left="5175" w:hanging="360"/>
      </w:pPr>
    </w:lvl>
    <w:lvl w:ilvl="7" w:tplc="040E0019" w:tentative="1">
      <w:start w:val="1"/>
      <w:numFmt w:val="lowerLetter"/>
      <w:lvlText w:val="%8."/>
      <w:lvlJc w:val="left"/>
      <w:pPr>
        <w:ind w:left="5895" w:hanging="360"/>
      </w:pPr>
    </w:lvl>
    <w:lvl w:ilvl="8" w:tplc="040E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37" w15:restartNumberingAfterBreak="0">
    <w:nsid w:val="7D6E3FFE"/>
    <w:multiLevelType w:val="multilevel"/>
    <w:tmpl w:val="895E6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3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10"/>
  </w:num>
  <w:num w:numId="5">
    <w:abstractNumId w:val="1"/>
  </w:num>
  <w:num w:numId="6">
    <w:abstractNumId w:val="36"/>
  </w:num>
  <w:num w:numId="7">
    <w:abstractNumId w:val="37"/>
  </w:num>
  <w:num w:numId="8">
    <w:abstractNumId w:val="7"/>
  </w:num>
  <w:num w:numId="9">
    <w:abstractNumId w:val="28"/>
  </w:num>
  <w:num w:numId="10">
    <w:abstractNumId w:val="35"/>
  </w:num>
  <w:num w:numId="11">
    <w:abstractNumId w:val="20"/>
  </w:num>
  <w:num w:numId="12">
    <w:abstractNumId w:val="11"/>
  </w:num>
  <w:num w:numId="13">
    <w:abstractNumId w:val="19"/>
  </w:num>
  <w:num w:numId="14">
    <w:abstractNumId w:val="25"/>
  </w:num>
  <w:num w:numId="15">
    <w:abstractNumId w:val="18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4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</w:num>
  <w:num w:numId="2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29"/>
  </w:num>
  <w:num w:numId="26">
    <w:abstractNumId w:val="9"/>
  </w:num>
  <w:num w:numId="27">
    <w:abstractNumId w:val="27"/>
  </w:num>
  <w:num w:numId="28">
    <w:abstractNumId w:val="32"/>
  </w:num>
  <w:num w:numId="29">
    <w:abstractNumId w:val="16"/>
  </w:num>
  <w:num w:numId="30">
    <w:abstractNumId w:val="3"/>
  </w:num>
  <w:num w:numId="31">
    <w:abstractNumId w:val="15"/>
  </w:num>
  <w:num w:numId="32">
    <w:abstractNumId w:val="13"/>
  </w:num>
  <w:num w:numId="33">
    <w:abstractNumId w:val="0"/>
  </w:num>
  <w:num w:numId="34">
    <w:abstractNumId w:val="30"/>
  </w:num>
  <w:num w:numId="35">
    <w:abstractNumId w:val="5"/>
  </w:num>
  <w:num w:numId="36">
    <w:abstractNumId w:val="17"/>
  </w:num>
  <w:num w:numId="37">
    <w:abstractNumId w:val="22"/>
  </w:num>
  <w:num w:numId="38">
    <w:abstractNumId w:val="26"/>
  </w:num>
  <w:num w:numId="39">
    <w:abstractNumId w:val="6"/>
  </w:num>
  <w:num w:numId="40">
    <w:abstractNumId w:val="4"/>
  </w:num>
  <w:num w:numId="41">
    <w:abstractNumId w:val="2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CF"/>
    <w:rsid w:val="00046F8B"/>
    <w:rsid w:val="001428CF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830994-DCC6-492E-8AB9-0BD54832C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1428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1428CF"/>
    <w:pPr>
      <w:keepNext/>
      <w:jc w:val="both"/>
      <w:outlineLvl w:val="0"/>
    </w:pPr>
    <w:rPr>
      <w:b/>
      <w:sz w:val="24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1428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1428CF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1428C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hu-HU"/>
    </w:rPr>
  </w:style>
  <w:style w:type="paragraph" w:styleId="lfej">
    <w:name w:val="header"/>
    <w:basedOn w:val="Norml"/>
    <w:link w:val="lfejChar"/>
    <w:rsid w:val="001428C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1428C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">
    <w:name w:val="Body Text"/>
    <w:basedOn w:val="Norml"/>
    <w:link w:val="SzvegtrzsChar"/>
    <w:uiPriority w:val="99"/>
    <w:rsid w:val="001428CF"/>
    <w:pPr>
      <w:jc w:val="both"/>
    </w:pPr>
    <w:rPr>
      <w:sz w:val="24"/>
    </w:rPr>
  </w:style>
  <w:style w:type="character" w:customStyle="1" w:styleId="SzvegtrzsChar">
    <w:name w:val="Szövegtörzs Char"/>
    <w:basedOn w:val="Bekezdsalapbettpusa"/>
    <w:link w:val="Szvegtrzs"/>
    <w:uiPriority w:val="99"/>
    <w:rsid w:val="001428CF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1428CF"/>
  </w:style>
  <w:style w:type="paragraph" w:styleId="llb">
    <w:name w:val="footer"/>
    <w:basedOn w:val="Norml"/>
    <w:link w:val="llbChar"/>
    <w:rsid w:val="001428C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1428C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Dokumentumtrkp">
    <w:name w:val="Document Map"/>
    <w:basedOn w:val="Norml"/>
    <w:link w:val="DokumentumtrkpChar"/>
    <w:semiHidden/>
    <w:rsid w:val="001428CF"/>
    <w:pPr>
      <w:shd w:val="clear" w:color="auto" w:fill="000080"/>
    </w:pPr>
    <w:rPr>
      <w:rFonts w:ascii="Tahoma" w:hAnsi="Tahoma" w:cs="Tahoma"/>
    </w:rPr>
  </w:style>
  <w:style w:type="character" w:customStyle="1" w:styleId="DokumentumtrkpChar">
    <w:name w:val="Dokumentumtérkép Char"/>
    <w:basedOn w:val="Bekezdsalapbettpusa"/>
    <w:link w:val="Dokumentumtrkp"/>
    <w:semiHidden/>
    <w:rsid w:val="001428CF"/>
    <w:rPr>
      <w:rFonts w:ascii="Tahoma" w:eastAsia="Times New Roman" w:hAnsi="Tahoma" w:cs="Tahoma"/>
      <w:sz w:val="20"/>
      <w:szCs w:val="20"/>
      <w:shd w:val="clear" w:color="auto" w:fill="000080"/>
      <w:lang w:eastAsia="hu-HU"/>
    </w:rPr>
  </w:style>
  <w:style w:type="paragraph" w:customStyle="1" w:styleId="Default">
    <w:name w:val="Default"/>
    <w:rsid w:val="001428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rsid w:val="001428CF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28CF"/>
    <w:rPr>
      <w:rFonts w:ascii="Tahoma" w:eastAsia="Times New Roman" w:hAnsi="Tahoma" w:cs="Tahoma"/>
      <w:sz w:val="16"/>
      <w:szCs w:val="16"/>
      <w:lang w:eastAsia="hu-HU"/>
    </w:rPr>
  </w:style>
  <w:style w:type="character" w:styleId="Kiemels2">
    <w:name w:val="Strong"/>
    <w:aliases w:val="Kiemelés2"/>
    <w:basedOn w:val="Bekezdsalapbettpusa"/>
    <w:uiPriority w:val="22"/>
    <w:qFormat/>
    <w:rsid w:val="001428CF"/>
    <w:rPr>
      <w:b/>
      <w:bCs/>
    </w:rPr>
  </w:style>
  <w:style w:type="paragraph" w:styleId="NormlWeb">
    <w:name w:val="Normal (Web)"/>
    <w:basedOn w:val="Norml"/>
    <w:uiPriority w:val="99"/>
    <w:rsid w:val="001428CF"/>
    <w:pPr>
      <w:spacing w:before="100" w:beforeAutospacing="1" w:after="100" w:afterAutospacing="1"/>
    </w:pPr>
    <w:rPr>
      <w:sz w:val="24"/>
      <w:szCs w:val="24"/>
    </w:rPr>
  </w:style>
  <w:style w:type="paragraph" w:styleId="Listaszerbekezds">
    <w:name w:val="List Paragraph"/>
    <w:aliases w:val="Welt L,lista_2,Színes lista – 1. jelölőszín1,bekezdés1,List Paragraph à moi,Dot pt,No Spacing1,List Paragraph Char Char Char,Indicator Text,Numbered Para 1,Bullet List,FooterText,numbered,Paragraphe de liste1,Bulletr List Paragraph,1"/>
    <w:basedOn w:val="Norml"/>
    <w:link w:val="ListaszerbekezdsChar"/>
    <w:uiPriority w:val="34"/>
    <w:qFormat/>
    <w:rsid w:val="001428CF"/>
    <w:pPr>
      <w:ind w:left="720"/>
      <w:contextualSpacing/>
    </w:pPr>
    <w:rPr>
      <w:sz w:val="24"/>
      <w:szCs w:val="24"/>
    </w:rPr>
  </w:style>
  <w:style w:type="paragraph" w:customStyle="1" w:styleId="standard">
    <w:name w:val="standard"/>
    <w:basedOn w:val="Norml"/>
    <w:rsid w:val="001428CF"/>
    <w:pPr>
      <w:spacing w:before="100" w:beforeAutospacing="1" w:after="100" w:afterAutospacing="1"/>
    </w:pPr>
    <w:rPr>
      <w:sz w:val="24"/>
      <w:szCs w:val="24"/>
    </w:rPr>
  </w:style>
  <w:style w:type="paragraph" w:customStyle="1" w:styleId="Standard0">
    <w:name w:val="Standard"/>
    <w:rsid w:val="001428CF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character" w:styleId="Jegyzethivatkozs">
    <w:name w:val="annotation reference"/>
    <w:basedOn w:val="Bekezdsalapbettpusa"/>
    <w:rsid w:val="001428CF"/>
    <w:rPr>
      <w:sz w:val="16"/>
      <w:szCs w:val="16"/>
    </w:rPr>
  </w:style>
  <w:style w:type="paragraph" w:styleId="Jegyzetszveg">
    <w:name w:val="annotation text"/>
    <w:basedOn w:val="Norml"/>
    <w:link w:val="JegyzetszvegChar"/>
    <w:rsid w:val="001428CF"/>
  </w:style>
  <w:style w:type="character" w:customStyle="1" w:styleId="JegyzetszvegChar">
    <w:name w:val="Jegyzetszöveg Char"/>
    <w:basedOn w:val="Bekezdsalapbettpusa"/>
    <w:link w:val="Jegyzetszveg"/>
    <w:rsid w:val="001428C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rsid w:val="001428C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1428CF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Cm">
    <w:name w:val="Title"/>
    <w:basedOn w:val="Norml"/>
    <w:link w:val="CmChar"/>
    <w:qFormat/>
    <w:rsid w:val="001428CF"/>
    <w:pPr>
      <w:jc w:val="center"/>
    </w:pPr>
    <w:rPr>
      <w:b/>
      <w:bCs/>
      <w:sz w:val="32"/>
      <w:szCs w:val="24"/>
    </w:rPr>
  </w:style>
  <w:style w:type="character" w:customStyle="1" w:styleId="CmChar">
    <w:name w:val="Cím Char"/>
    <w:basedOn w:val="Bekezdsalapbettpusa"/>
    <w:link w:val="Cm"/>
    <w:rsid w:val="001428CF"/>
    <w:rPr>
      <w:rFonts w:ascii="Times New Roman" w:eastAsia="Times New Roman" w:hAnsi="Times New Roman" w:cs="Times New Roman"/>
      <w:b/>
      <w:bCs/>
      <w:sz w:val="32"/>
      <w:szCs w:val="24"/>
      <w:lang w:eastAsia="hu-HU"/>
    </w:rPr>
  </w:style>
  <w:style w:type="paragraph" w:styleId="Szvegtrzsbehzssal">
    <w:name w:val="Body Text Indent"/>
    <w:basedOn w:val="Norml"/>
    <w:link w:val="SzvegtrzsbehzssalChar"/>
    <w:uiPriority w:val="99"/>
    <w:rsid w:val="001428CF"/>
    <w:pPr>
      <w:spacing w:after="120"/>
      <w:ind w:left="283"/>
    </w:pPr>
    <w:rPr>
      <w:sz w:val="24"/>
      <w:szCs w:val="24"/>
    </w:r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1428CF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default0">
    <w:name w:val="default"/>
    <w:basedOn w:val="Norml"/>
    <w:rsid w:val="001428CF"/>
    <w:pPr>
      <w:spacing w:before="100" w:beforeAutospacing="1" w:after="100" w:afterAutospacing="1"/>
    </w:pPr>
    <w:rPr>
      <w:sz w:val="24"/>
      <w:szCs w:val="24"/>
    </w:rPr>
  </w:style>
  <w:style w:type="paragraph" w:customStyle="1" w:styleId="listaszerbekezds1">
    <w:name w:val="listaszerbekezds1"/>
    <w:basedOn w:val="Norml"/>
    <w:rsid w:val="001428C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ed">
    <w:name w:val="highlighted"/>
    <w:basedOn w:val="Bekezdsalapbettpusa"/>
    <w:rsid w:val="001428CF"/>
  </w:style>
  <w:style w:type="character" w:styleId="Kiemels">
    <w:name w:val="Emphasis"/>
    <w:basedOn w:val="Bekezdsalapbettpusa"/>
    <w:uiPriority w:val="20"/>
    <w:qFormat/>
    <w:rsid w:val="001428CF"/>
    <w:rPr>
      <w:rFonts w:cs="Times New Roman"/>
      <w:i/>
      <w:iCs/>
    </w:rPr>
  </w:style>
  <w:style w:type="character" w:styleId="Hiperhivatkozs">
    <w:name w:val="Hyperlink"/>
    <w:basedOn w:val="Bekezdsalapbettpusa"/>
    <w:uiPriority w:val="99"/>
    <w:rsid w:val="001428CF"/>
    <w:rPr>
      <w:rFonts w:cs="Times New Roman"/>
      <w:color w:val="0000FF"/>
      <w:u w:val="single"/>
    </w:rPr>
  </w:style>
  <w:style w:type="paragraph" w:styleId="Szvegtrzs2">
    <w:name w:val="Body Text 2"/>
    <w:basedOn w:val="Norml"/>
    <w:link w:val="Szvegtrzs2Char"/>
    <w:semiHidden/>
    <w:unhideWhenUsed/>
    <w:rsid w:val="001428CF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semiHidden/>
    <w:rsid w:val="001428CF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1428CF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1428CF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Nincstrkz">
    <w:name w:val="No Spacing"/>
    <w:uiPriority w:val="1"/>
    <w:qFormat/>
    <w:rsid w:val="001428CF"/>
    <w:pPr>
      <w:spacing w:after="0" w:line="240" w:lineRule="auto"/>
    </w:pPr>
  </w:style>
  <w:style w:type="paragraph" w:styleId="Csakszveg">
    <w:name w:val="Plain Text"/>
    <w:basedOn w:val="Norml"/>
    <w:link w:val="CsakszvegChar"/>
    <w:uiPriority w:val="99"/>
    <w:semiHidden/>
    <w:unhideWhenUsed/>
    <w:rsid w:val="001428CF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1428CF"/>
    <w:rPr>
      <w:rFonts w:ascii="Calibri" w:hAnsi="Calibri"/>
      <w:szCs w:val="21"/>
    </w:rPr>
  </w:style>
  <w:style w:type="paragraph" w:customStyle="1" w:styleId="aj">
    <w:name w:val="aj"/>
    <w:basedOn w:val="Norml"/>
    <w:rsid w:val="001428CF"/>
    <w:pPr>
      <w:spacing w:before="100" w:beforeAutospacing="1" w:after="100" w:afterAutospacing="1"/>
    </w:pPr>
    <w:rPr>
      <w:sz w:val="24"/>
      <w:szCs w:val="24"/>
    </w:rPr>
  </w:style>
  <w:style w:type="character" w:customStyle="1" w:styleId="Szvegtrzs20">
    <w:name w:val="Szövegtörzs (2)_"/>
    <w:link w:val="Szvegtrzs21"/>
    <w:rsid w:val="001428CF"/>
    <w:rPr>
      <w:shd w:val="clear" w:color="auto" w:fill="FFFFFF"/>
    </w:rPr>
  </w:style>
  <w:style w:type="paragraph" w:customStyle="1" w:styleId="Szvegtrzs21">
    <w:name w:val="Szövegtörzs (2)"/>
    <w:basedOn w:val="Norml"/>
    <w:link w:val="Szvegtrzs20"/>
    <w:rsid w:val="001428CF"/>
    <w:pPr>
      <w:widowControl w:val="0"/>
      <w:shd w:val="clear" w:color="auto" w:fill="FFFFFF"/>
      <w:spacing w:before="480" w:after="300" w:line="0" w:lineRule="atLeas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Paragraph">
    <w:name w:val="Table Paragraph"/>
    <w:basedOn w:val="Norml"/>
    <w:uiPriority w:val="1"/>
    <w:qFormat/>
    <w:rsid w:val="001428CF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hps">
    <w:name w:val="hps"/>
    <w:basedOn w:val="Bekezdsalapbettpusa"/>
    <w:rsid w:val="001428CF"/>
  </w:style>
  <w:style w:type="table" w:customStyle="1" w:styleId="TableNormal">
    <w:name w:val="Table Normal"/>
    <w:uiPriority w:val="2"/>
    <w:semiHidden/>
    <w:qFormat/>
    <w:rsid w:val="001428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aszerbekezdsChar">
    <w:name w:val="Listaszerű bekezdés Char"/>
    <w:aliases w:val="Welt L Char,lista_2 Char,Színes lista – 1. jelölőszín1 Char,bekezdés1 Char,List Paragraph à moi Char,Dot pt Char,No Spacing1 Char,List Paragraph Char Char Char Char,Indicator Text Char,Numbered Para 1 Char,Bullet List Char"/>
    <w:link w:val="Listaszerbekezds"/>
    <w:uiPriority w:val="34"/>
    <w:qFormat/>
    <w:rsid w:val="001428CF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searchterm">
    <w:name w:val="highlightedsearchterm"/>
    <w:basedOn w:val="Bekezdsalapbettpusa"/>
    <w:rsid w:val="00142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7070</Words>
  <Characters>48785</Characters>
  <Application>Microsoft Office Word</Application>
  <DocSecurity>0</DocSecurity>
  <Lines>406</Lines>
  <Paragraphs>111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2025-07-16T13:08:00Z</dcterms:created>
  <dcterms:modified xsi:type="dcterms:W3CDTF">2025-07-16T13:08:00Z</dcterms:modified>
</cp:coreProperties>
</file>