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D1E47B7" w14:textId="77777777" w:rsidR="00B21682" w:rsidRPr="00290FBB" w:rsidRDefault="008C176A" w:rsidP="00B9551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90FBB">
        <w:rPr>
          <w:rFonts w:ascii="Times New Roman" w:hAnsi="Times New Roman" w:cs="Times New Roman"/>
          <w:b/>
          <w:sz w:val="32"/>
          <w:szCs w:val="32"/>
        </w:rPr>
        <w:t xml:space="preserve">Tisztelt </w:t>
      </w:r>
      <w:r w:rsidR="00754847">
        <w:rPr>
          <w:rFonts w:ascii="Times New Roman" w:hAnsi="Times New Roman" w:cs="Times New Roman"/>
          <w:b/>
          <w:sz w:val="32"/>
          <w:szCs w:val="32"/>
        </w:rPr>
        <w:t>Dunakeszi Lakosok</w:t>
      </w:r>
      <w:r w:rsidRPr="00290FBB">
        <w:rPr>
          <w:rFonts w:ascii="Times New Roman" w:hAnsi="Times New Roman" w:cs="Times New Roman"/>
          <w:b/>
          <w:sz w:val="32"/>
          <w:szCs w:val="32"/>
        </w:rPr>
        <w:t>!</w:t>
      </w:r>
    </w:p>
    <w:p w14:paraId="2DB1FC91" w14:textId="77777777" w:rsidR="001B356D" w:rsidRPr="0011186A" w:rsidRDefault="001B356D">
      <w:pPr>
        <w:rPr>
          <w:rFonts w:ascii="Times New Roman" w:hAnsi="Times New Roman" w:cs="Times New Roman"/>
          <w:b/>
          <w:sz w:val="24"/>
          <w:szCs w:val="24"/>
        </w:rPr>
      </w:pPr>
    </w:p>
    <w:p w14:paraId="20330C49" w14:textId="505C821A" w:rsidR="00B02CD9" w:rsidRDefault="00B02CD9" w:rsidP="00275C05">
      <w:pPr>
        <w:pStyle w:val="NormlWeb"/>
        <w:jc w:val="center"/>
      </w:pPr>
      <w:r>
        <w:t xml:space="preserve">Ezúton tájékoztatjuk a Tisztelt Lakosságot, hogy Dunakeszi Város Önkormányzata </w:t>
      </w:r>
      <w:r w:rsidR="00275C05">
        <w:br/>
      </w:r>
      <w:r w:rsidR="00275C05">
        <w:br/>
      </w:r>
      <w:r w:rsidR="00C7488C">
        <w:rPr>
          <w:rStyle w:val="Kiemels2"/>
        </w:rPr>
        <w:t>„Dunakeszi Gyereknap</w:t>
      </w:r>
      <w:r>
        <w:rPr>
          <w:rStyle w:val="Kiemels2"/>
        </w:rPr>
        <w:t>”</w:t>
      </w:r>
      <w:r>
        <w:t xml:space="preserve"> </w:t>
      </w:r>
      <w:r w:rsidR="00275C05">
        <w:br/>
      </w:r>
      <w:r>
        <w:t xml:space="preserve">rendezvényt szervez </w:t>
      </w:r>
      <w:r w:rsidR="00275C05">
        <w:br/>
      </w:r>
      <w:r w:rsidR="00C7488C">
        <w:rPr>
          <w:rStyle w:val="Kiemels2"/>
        </w:rPr>
        <w:t>2026. május 31-én (vasárnap</w:t>
      </w:r>
      <w:r>
        <w:rPr>
          <w:rStyle w:val="Kiemels2"/>
        </w:rPr>
        <w:t>)</w:t>
      </w:r>
      <w:r>
        <w:t xml:space="preserve"> a </w:t>
      </w:r>
      <w:r>
        <w:rPr>
          <w:rStyle w:val="Kiemels2"/>
        </w:rPr>
        <w:t>Katonadombon</w:t>
      </w:r>
      <w:r>
        <w:t>.</w:t>
      </w:r>
    </w:p>
    <w:p w14:paraId="616B1C8B" w14:textId="405BAE2A" w:rsidR="00B02CD9" w:rsidRDefault="00B02CD9" w:rsidP="00154CE0">
      <w:pPr>
        <w:pStyle w:val="NormlWeb"/>
        <w:jc w:val="both"/>
      </w:pPr>
      <w:r>
        <w:t xml:space="preserve">A rendezvény helyszínének építése </w:t>
      </w:r>
      <w:r w:rsidR="00C7488C">
        <w:rPr>
          <w:rStyle w:val="Kiemels2"/>
        </w:rPr>
        <w:t>2026. május</w:t>
      </w:r>
      <w:r w:rsidR="007724C9">
        <w:rPr>
          <w:rStyle w:val="Kiemels2"/>
        </w:rPr>
        <w:t xml:space="preserve"> 28-á</w:t>
      </w:r>
      <w:r>
        <w:rPr>
          <w:rStyle w:val="Kiemels2"/>
        </w:rPr>
        <w:t xml:space="preserve">n </w:t>
      </w:r>
      <w:r w:rsidR="00C7488C">
        <w:rPr>
          <w:rStyle w:val="Kiemels2"/>
        </w:rPr>
        <w:t>(csütörtök</w:t>
      </w:r>
      <w:r>
        <w:rPr>
          <w:rStyle w:val="Kiemels2"/>
        </w:rPr>
        <w:t>) 8:00 órakor</w:t>
      </w:r>
      <w:r>
        <w:t xml:space="preserve"> megkezdődik. A Katonadombon található </w:t>
      </w:r>
      <w:r>
        <w:rPr>
          <w:rStyle w:val="Kiemels2"/>
        </w:rPr>
        <w:t>játsz</w:t>
      </w:r>
      <w:r w:rsidR="00C7488C">
        <w:rPr>
          <w:rStyle w:val="Kiemels2"/>
        </w:rPr>
        <w:t>ótér és sportpálya 2026. május</w:t>
      </w:r>
      <w:r w:rsidR="007724C9">
        <w:rPr>
          <w:rStyle w:val="Kiemels2"/>
        </w:rPr>
        <w:t xml:space="preserve"> 30</w:t>
      </w:r>
      <w:r>
        <w:rPr>
          <w:rStyle w:val="Kiemels2"/>
        </w:rPr>
        <w:t>-ig korlátozottan, saját felelősségre használható</w:t>
      </w:r>
      <w:r>
        <w:t>.</w:t>
      </w:r>
    </w:p>
    <w:p w14:paraId="6AE3676E" w14:textId="312792E6" w:rsidR="004B5EE6" w:rsidRDefault="00280A9E" w:rsidP="00280A9E">
      <w:pPr>
        <w:pStyle w:val="NormlWeb"/>
        <w:jc w:val="both"/>
        <w:rPr>
          <w:rStyle w:val="Kiemels2"/>
        </w:rPr>
      </w:pPr>
      <w:r w:rsidRPr="00280A9E">
        <w:rPr>
          <w:noProof/>
        </w:rPr>
        <w:drawing>
          <wp:anchor distT="0" distB="0" distL="114300" distR="114300" simplePos="0" relativeHeight="251658240" behindDoc="0" locked="0" layoutInCell="1" allowOverlap="1" wp14:anchorId="1C272C08" wp14:editId="4BD2A90F">
            <wp:simplePos x="0" y="0"/>
            <wp:positionH relativeFrom="column">
              <wp:posOffset>495388</wp:posOffset>
            </wp:positionH>
            <wp:positionV relativeFrom="paragraph">
              <wp:posOffset>1176940</wp:posOffset>
            </wp:positionV>
            <wp:extent cx="4778154" cy="3033023"/>
            <wp:effectExtent l="0" t="0" r="3810" b="0"/>
            <wp:wrapTopAndBottom/>
            <wp:docPr id="1502624049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624049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8154" cy="30330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02CD9">
        <w:t xml:space="preserve">Felhívjuk szíves figyelmüket, hogy a rendezvény miatt a </w:t>
      </w:r>
      <w:r w:rsidR="00B02CD9">
        <w:rPr>
          <w:rStyle w:val="Kiemels2"/>
        </w:rPr>
        <w:t>Katonadomb soron található teljes közterületi parkoló</w:t>
      </w:r>
      <w:r>
        <w:rPr>
          <w:rStyle w:val="Kiemels2"/>
        </w:rPr>
        <w:t>sor</w:t>
      </w:r>
      <w:r w:rsidR="00B02CD9">
        <w:t xml:space="preserve"> </w:t>
      </w:r>
      <w:r w:rsidR="00C7488C">
        <w:rPr>
          <w:rStyle w:val="Kiemels2"/>
        </w:rPr>
        <w:t>2026. május 30-án (szombaton</w:t>
      </w:r>
      <w:r w:rsidR="007724C9">
        <w:rPr>
          <w:rStyle w:val="Kiemels2"/>
        </w:rPr>
        <w:t>) 20</w:t>
      </w:r>
      <w:r w:rsidR="00B02CD9">
        <w:rPr>
          <w:rStyle w:val="Kiemels2"/>
        </w:rPr>
        <w:t>:00 órától</w:t>
      </w:r>
      <w:r>
        <w:rPr>
          <w:rStyle w:val="Kiemels2"/>
        </w:rPr>
        <w:t xml:space="preserve">, majd a teljes útszakasz </w:t>
      </w:r>
      <w:r w:rsidR="00C7488C">
        <w:rPr>
          <w:rStyle w:val="Kiemels2"/>
        </w:rPr>
        <w:t>2026. május 31. (vasárnap</w:t>
      </w:r>
      <w:r>
        <w:rPr>
          <w:rStyle w:val="Kiemels2"/>
        </w:rPr>
        <w:t>) 08:00-</w:t>
      </w:r>
      <w:r w:rsidR="007724C9">
        <w:rPr>
          <w:rStyle w:val="Kiemels2"/>
        </w:rPr>
        <w:t xml:space="preserve"> 20</w:t>
      </w:r>
      <w:r w:rsidR="00B02CD9">
        <w:rPr>
          <w:rStyle w:val="Kiemels2"/>
        </w:rPr>
        <w:t>:00 óráig lezárásra kerül</w:t>
      </w:r>
      <w:r>
        <w:t xml:space="preserve">. A Liget utca és Kiserdő utca felől a Katonadomb utcára </w:t>
      </w:r>
      <w:r w:rsidRPr="00280A9E">
        <w:rPr>
          <w:b/>
          <w:bCs/>
        </w:rPr>
        <w:t>„Behajtani</w:t>
      </w:r>
      <w:r>
        <w:rPr>
          <w:rStyle w:val="Kiemels2"/>
        </w:rPr>
        <w:t xml:space="preserve"> tilos</w:t>
      </w:r>
      <w:r>
        <w:t xml:space="preserve">” táblák kerülnek kihelyezésre </w:t>
      </w:r>
      <w:r>
        <w:rPr>
          <w:rStyle w:val="Kiemels2"/>
        </w:rPr>
        <w:t>időkorláttal.</w:t>
      </w:r>
    </w:p>
    <w:p w14:paraId="4F096CD9" w14:textId="78DCECA9" w:rsidR="00280A9E" w:rsidRDefault="00280A9E" w:rsidP="00280A9E">
      <w:pPr>
        <w:pStyle w:val="NormlWeb"/>
        <w:rPr>
          <w:rStyle w:val="Kiemels2"/>
        </w:rPr>
      </w:pPr>
    </w:p>
    <w:p w14:paraId="7F0145AD" w14:textId="2A47D4AC" w:rsidR="00280A9E" w:rsidRDefault="00B02CD9" w:rsidP="00280A9E">
      <w:pPr>
        <w:pStyle w:val="NormlWeb"/>
        <w:rPr>
          <w:rStyle w:val="Kiemels2"/>
        </w:rPr>
      </w:pPr>
      <w:r w:rsidRPr="00275C05">
        <w:rPr>
          <w:u w:val="single"/>
        </w:rPr>
        <w:t xml:space="preserve">A </w:t>
      </w:r>
      <w:r w:rsidRPr="00275C05">
        <w:rPr>
          <w:b/>
          <w:bCs/>
          <w:u w:val="single"/>
        </w:rPr>
        <w:t>helyi autóbusz-közlekedés</w:t>
      </w:r>
      <w:r w:rsidRPr="00275C05">
        <w:rPr>
          <w:u w:val="single"/>
        </w:rPr>
        <w:t xml:space="preserve"> zavartalan biztosítása érdekében az alábbi forgalomtechnikai intézkedések lépnek életbe:</w:t>
      </w:r>
      <w:r w:rsidR="00280A9E" w:rsidRPr="00275C05">
        <w:rPr>
          <w:u w:val="single"/>
        </w:rPr>
        <w:br/>
      </w:r>
      <w:r w:rsidR="00280A9E">
        <w:br/>
      </w:r>
      <w:r w:rsidR="00C7488C">
        <w:rPr>
          <w:b/>
        </w:rPr>
        <w:t>2026. május 31-én (vasárnap</w:t>
      </w:r>
      <w:r w:rsidR="00280A9E" w:rsidRPr="00154CE0">
        <w:rPr>
          <w:b/>
        </w:rPr>
        <w:t>) 8:00</w:t>
      </w:r>
      <w:r w:rsidR="00280A9E">
        <w:rPr>
          <w:b/>
        </w:rPr>
        <w:t xml:space="preserve"> </w:t>
      </w:r>
      <w:r w:rsidR="004B0F17">
        <w:rPr>
          <w:b/>
        </w:rPr>
        <w:t>–</w:t>
      </w:r>
      <w:r w:rsidR="00280A9E">
        <w:rPr>
          <w:b/>
        </w:rPr>
        <w:t xml:space="preserve"> </w:t>
      </w:r>
      <w:r w:rsidR="004B0F17">
        <w:rPr>
          <w:b/>
        </w:rPr>
        <w:t>20:00</w:t>
      </w:r>
      <w:r w:rsidR="00280A9E" w:rsidRPr="00154CE0">
        <w:rPr>
          <w:b/>
        </w:rPr>
        <w:t xml:space="preserve"> óráig</w:t>
      </w:r>
      <w:r w:rsidR="00280A9E">
        <w:t xml:space="preserve"> a </w:t>
      </w:r>
      <w:r w:rsidR="00280A9E">
        <w:rPr>
          <w:rStyle w:val="Kiemels2"/>
        </w:rPr>
        <w:t>Kagyló utca teljes hosszában</w:t>
      </w:r>
      <w:r w:rsidR="00280A9E">
        <w:t xml:space="preserve">, valamint a </w:t>
      </w:r>
      <w:r w:rsidR="00280A9E">
        <w:rPr>
          <w:rStyle w:val="Kiemels2"/>
        </w:rPr>
        <w:t>Kagyló utca – Liget utca kereszteződésében</w:t>
      </w:r>
      <w:r w:rsidR="00280A9E">
        <w:t xml:space="preserve"> </w:t>
      </w:r>
      <w:r w:rsidR="00280A9E">
        <w:rPr>
          <w:rStyle w:val="Kiemels2"/>
        </w:rPr>
        <w:t>Megállni tilos</w:t>
      </w:r>
      <w:r w:rsidR="00280A9E">
        <w:t xml:space="preserve">” táblák kerülnek kihelyezésre </w:t>
      </w:r>
      <w:r w:rsidR="00280A9E">
        <w:rPr>
          <w:rStyle w:val="Kiemels2"/>
        </w:rPr>
        <w:t>időkorláttal.</w:t>
      </w:r>
    </w:p>
    <w:p w14:paraId="7A6F6E8A" w14:textId="2E3D0904" w:rsidR="004B5EE6" w:rsidRDefault="004B5EE6" w:rsidP="004B5EE6">
      <w:pPr>
        <w:pStyle w:val="NormlWeb"/>
        <w:numPr>
          <w:ilvl w:val="0"/>
          <w:numId w:val="2"/>
        </w:numPr>
      </w:pPr>
      <w:r>
        <w:t xml:space="preserve">A </w:t>
      </w:r>
      <w:r>
        <w:rPr>
          <w:rStyle w:val="Kiemels2"/>
        </w:rPr>
        <w:t>Liget utca – Katonadomb utca sarkán</w:t>
      </w:r>
      <w:r>
        <w:t xml:space="preserve"> ideiglenes autóbusz-megálló kerül </w:t>
      </w:r>
      <w:r w:rsidR="00081149">
        <w:t>kialakításra</w:t>
      </w:r>
      <w:r w:rsidR="00280A9E">
        <w:t xml:space="preserve"> </w:t>
      </w:r>
      <w:r>
        <w:t>(</w:t>
      </w:r>
      <w:r w:rsidR="00BC1615">
        <w:rPr>
          <w:rStyle w:val="Kiemels2"/>
        </w:rPr>
        <w:t>2026.05.31</w:t>
      </w:r>
      <w:r w:rsidR="00154CE0">
        <w:rPr>
          <w:rStyle w:val="Kiemels2"/>
        </w:rPr>
        <w:t xml:space="preserve">. </w:t>
      </w:r>
      <w:r w:rsidR="00BC1615">
        <w:rPr>
          <w:rStyle w:val="Kiemels2"/>
        </w:rPr>
        <w:t>vasárnap</w:t>
      </w:r>
      <w:r w:rsidR="00280A9E">
        <w:rPr>
          <w:rStyle w:val="Kiemels2"/>
        </w:rPr>
        <w:t xml:space="preserve">, </w:t>
      </w:r>
      <w:r w:rsidR="00154CE0">
        <w:rPr>
          <w:rStyle w:val="Kiemels2"/>
        </w:rPr>
        <w:t>8:00</w:t>
      </w:r>
      <w:r>
        <w:rPr>
          <w:rStyle w:val="Kiemels2"/>
        </w:rPr>
        <w:t xml:space="preserve"> – </w:t>
      </w:r>
      <w:r w:rsidR="004B0F17">
        <w:rPr>
          <w:rStyle w:val="Kiemels2"/>
        </w:rPr>
        <w:t>20:00</w:t>
      </w:r>
      <w:r>
        <w:t>).</w:t>
      </w:r>
    </w:p>
    <w:p w14:paraId="1FF0AB4E" w14:textId="70942BCB" w:rsidR="00B02CD9" w:rsidRDefault="00B02CD9" w:rsidP="00B02CD9">
      <w:pPr>
        <w:pStyle w:val="NormlWeb"/>
        <w:numPr>
          <w:ilvl w:val="0"/>
          <w:numId w:val="2"/>
        </w:numPr>
      </w:pPr>
      <w:r>
        <w:t xml:space="preserve">A rendezvényt követően, </w:t>
      </w:r>
      <w:r>
        <w:rPr>
          <w:rStyle w:val="Kiemels2"/>
        </w:rPr>
        <w:t>az utolsó autóbusz távozása után</w:t>
      </w:r>
      <w:r>
        <w:t xml:space="preserve">, legkésőbb </w:t>
      </w:r>
      <w:r w:rsidR="004B0F17">
        <w:rPr>
          <w:rStyle w:val="Kiemels2"/>
        </w:rPr>
        <w:t>20:00</w:t>
      </w:r>
      <w:r>
        <w:rPr>
          <w:rStyle w:val="Kiemels2"/>
        </w:rPr>
        <w:t>-ig</w:t>
      </w:r>
      <w:r>
        <w:t>,</w:t>
      </w:r>
      <w:r>
        <w:br/>
        <w:t>az ideiglenes forgalmi rendet jelző táblák eltávolításra kerülnek.</w:t>
      </w:r>
    </w:p>
    <w:p w14:paraId="6EE89CE2" w14:textId="77777777" w:rsidR="0069569E" w:rsidRDefault="0069569E" w:rsidP="00B02CD9">
      <w:pPr>
        <w:pStyle w:val="NormlWeb"/>
      </w:pPr>
    </w:p>
    <w:p w14:paraId="6CD78A3A" w14:textId="77777777" w:rsidR="0069569E" w:rsidRDefault="0069569E" w:rsidP="00B02CD9">
      <w:pPr>
        <w:pStyle w:val="NormlWeb"/>
      </w:pPr>
    </w:p>
    <w:p w14:paraId="23DEC44A" w14:textId="77777777" w:rsidR="0069569E" w:rsidRDefault="0069569E" w:rsidP="00B02CD9">
      <w:pPr>
        <w:pStyle w:val="NormlWeb"/>
      </w:pPr>
    </w:p>
    <w:p w14:paraId="6E447462" w14:textId="77777777" w:rsidR="00275C05" w:rsidRDefault="00B02CD9" w:rsidP="00275C05">
      <w:pPr>
        <w:pStyle w:val="NormlWeb"/>
      </w:pPr>
      <w:r>
        <w:lastRenderedPageBreak/>
        <w:t>Tisztelettel kérjük, hogy a rendezvény teljes időtartama alatt</w:t>
      </w:r>
      <w:r w:rsidR="004B5EE6">
        <w:t xml:space="preserve"> </w:t>
      </w:r>
      <w:r>
        <w:t xml:space="preserve">a </w:t>
      </w:r>
      <w:r>
        <w:rPr>
          <w:rStyle w:val="Kiemels2"/>
        </w:rPr>
        <w:t>Kagyló utca teljes hosszán</w:t>
      </w:r>
      <w:r>
        <w:t xml:space="preserve">, a </w:t>
      </w:r>
      <w:r>
        <w:rPr>
          <w:rStyle w:val="Kiemels2"/>
        </w:rPr>
        <w:t>Kagyló utca – Liget utca kereszteződésében</w:t>
      </w:r>
      <w:r>
        <w:t>,</w:t>
      </w:r>
      <w:r w:rsidR="004B5EE6">
        <w:t xml:space="preserve"> </w:t>
      </w:r>
      <w:r>
        <w:t xml:space="preserve">valamint a </w:t>
      </w:r>
      <w:r>
        <w:rPr>
          <w:rStyle w:val="Kiemels2"/>
        </w:rPr>
        <w:t>Rév utcában</w:t>
      </w:r>
      <w:r>
        <w:t xml:space="preserve"> úgy parkoljanak, hogy az </w:t>
      </w:r>
      <w:r>
        <w:rPr>
          <w:rStyle w:val="Kiemels2"/>
        </w:rPr>
        <w:t>ne akadályozza az autóbuszok közlekedését</w:t>
      </w:r>
      <w:r w:rsidR="005F71A1">
        <w:t xml:space="preserve">! </w:t>
      </w:r>
      <w:r w:rsidR="00275C05">
        <w:br/>
      </w:r>
    </w:p>
    <w:p w14:paraId="5331CAA9" w14:textId="203607BF" w:rsidR="00275C05" w:rsidRDefault="00275C05" w:rsidP="00275C05">
      <w:pPr>
        <w:pStyle w:val="NormlWeb"/>
        <w:jc w:val="both"/>
      </w:pPr>
      <w:r w:rsidRPr="007C605B">
        <w:rPr>
          <w:b/>
          <w:noProof/>
        </w:rPr>
        <w:drawing>
          <wp:anchor distT="0" distB="0" distL="114300" distR="114300" simplePos="0" relativeHeight="251659264" behindDoc="0" locked="0" layoutInCell="1" allowOverlap="1" wp14:anchorId="05001C07" wp14:editId="72C8EE35">
            <wp:simplePos x="0" y="0"/>
            <wp:positionH relativeFrom="column">
              <wp:posOffset>1417955</wp:posOffset>
            </wp:positionH>
            <wp:positionV relativeFrom="paragraph">
              <wp:posOffset>587134</wp:posOffset>
            </wp:positionV>
            <wp:extent cx="3136091" cy="3902075"/>
            <wp:effectExtent l="0" t="0" r="7620" b="3175"/>
            <wp:wrapTopAndBottom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091" cy="390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Felhívjuk szíves figyelmüket, hogy az </w:t>
      </w:r>
      <w:r>
        <w:rPr>
          <w:rStyle w:val="Kiemels2"/>
        </w:rPr>
        <w:t>autóbusz-forgalmat akadályozó járművek elszállításra kerülhetnek</w:t>
      </w:r>
      <w:r>
        <w:t>!</w:t>
      </w:r>
    </w:p>
    <w:p w14:paraId="239FC924" w14:textId="22990F66" w:rsidR="00275C05" w:rsidRDefault="00275C05" w:rsidP="00B02CD9">
      <w:pPr>
        <w:pStyle w:val="NormlWeb"/>
      </w:pPr>
    </w:p>
    <w:p w14:paraId="01A40341" w14:textId="7A517FC6" w:rsidR="00B02CD9" w:rsidRDefault="00B02CD9" w:rsidP="00275C05">
      <w:pPr>
        <w:pStyle w:val="NormlWeb"/>
        <w:jc w:val="both"/>
      </w:pPr>
      <w:r>
        <w:t>Tájékoztatjuk továbbá Önöket, hogy a rendezvény ideje alatt a megszokottnál</w:t>
      </w:r>
      <w:r>
        <w:br/>
      </w:r>
      <w:r>
        <w:rPr>
          <w:rStyle w:val="Kiemels2"/>
        </w:rPr>
        <w:t>nagyobb gyalogos- és gépjárműforgalom</w:t>
      </w:r>
      <w:r>
        <w:t xml:space="preserve">, valamint </w:t>
      </w:r>
      <w:r>
        <w:rPr>
          <w:rStyle w:val="Kiemels2"/>
        </w:rPr>
        <w:t>fokozott zajhatás</w:t>
      </w:r>
      <w:r w:rsidR="003D19A9">
        <w:t xml:space="preserve"> várható</w:t>
      </w:r>
      <w:r>
        <w:t>.</w:t>
      </w:r>
    </w:p>
    <w:p w14:paraId="0C1D86E5" w14:textId="7192FB6C" w:rsidR="00B02CD9" w:rsidRDefault="00B02CD9" w:rsidP="00275C05">
      <w:pPr>
        <w:pStyle w:val="NormlWeb"/>
        <w:jc w:val="both"/>
      </w:pPr>
      <w:r>
        <w:t>Megértésüket és türelmüket ezúton is köszönjük</w:t>
      </w:r>
      <w:r w:rsidR="00275C05">
        <w:t xml:space="preserve">, </w:t>
      </w:r>
      <w:r>
        <w:t>s bízunk benne, hogy Önök is részt vesznek a rendezvényen,</w:t>
      </w:r>
      <w:r w:rsidR="004B5EE6">
        <w:t xml:space="preserve"> </w:t>
      </w:r>
      <w:r>
        <w:t xml:space="preserve">amely </w:t>
      </w:r>
      <w:r>
        <w:rPr>
          <w:rStyle w:val="Kiemels2"/>
        </w:rPr>
        <w:t>minden korosztály számára szórakoztató programokat kínál</w:t>
      </w:r>
      <w:r>
        <w:t>.</w:t>
      </w:r>
    </w:p>
    <w:p w14:paraId="6E769832" w14:textId="77777777" w:rsidR="00C5117A" w:rsidRDefault="00C5117A" w:rsidP="004B5EE6">
      <w:pPr>
        <w:rPr>
          <w:rFonts w:ascii="Times New Roman" w:hAnsi="Times New Roman" w:cs="Times New Roman"/>
          <w:b/>
          <w:sz w:val="24"/>
          <w:szCs w:val="24"/>
        </w:rPr>
      </w:pPr>
    </w:p>
    <w:p w14:paraId="63CCAE19" w14:textId="47A05F58" w:rsidR="004B5EE6" w:rsidRPr="0011186A" w:rsidRDefault="004B5EE6" w:rsidP="004B5EE6">
      <w:pPr>
        <w:rPr>
          <w:rFonts w:ascii="Times New Roman" w:hAnsi="Times New Roman" w:cs="Times New Roman"/>
          <w:b/>
          <w:sz w:val="24"/>
          <w:szCs w:val="24"/>
        </w:rPr>
      </w:pPr>
      <w:r w:rsidRPr="0011186A">
        <w:rPr>
          <w:rFonts w:ascii="Times New Roman" w:hAnsi="Times New Roman" w:cs="Times New Roman"/>
          <w:b/>
          <w:sz w:val="24"/>
          <w:szCs w:val="24"/>
        </w:rPr>
        <w:t>Eg</w:t>
      </w:r>
      <w:r>
        <w:rPr>
          <w:rFonts w:ascii="Times New Roman" w:hAnsi="Times New Roman" w:cs="Times New Roman"/>
          <w:b/>
          <w:sz w:val="24"/>
          <w:szCs w:val="24"/>
        </w:rPr>
        <w:t>yüttműködésüket</w:t>
      </w:r>
      <w:r w:rsidR="00275C05">
        <w:rPr>
          <w:rFonts w:ascii="Times New Roman" w:hAnsi="Times New Roman" w:cs="Times New Roman"/>
          <w:b/>
          <w:sz w:val="24"/>
          <w:szCs w:val="24"/>
        </w:rPr>
        <w:t xml:space="preserve"> ezúton is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1186A">
        <w:rPr>
          <w:rFonts w:ascii="Times New Roman" w:hAnsi="Times New Roman" w:cs="Times New Roman"/>
          <w:b/>
          <w:sz w:val="24"/>
          <w:szCs w:val="24"/>
        </w:rPr>
        <w:t>köszönjük</w:t>
      </w:r>
      <w:r w:rsidR="00275C05">
        <w:rPr>
          <w:rFonts w:ascii="Times New Roman" w:hAnsi="Times New Roman" w:cs="Times New Roman"/>
          <w:b/>
          <w:sz w:val="24"/>
          <w:szCs w:val="24"/>
        </w:rPr>
        <w:t xml:space="preserve"> szépen</w:t>
      </w:r>
      <w:r w:rsidRPr="0011186A">
        <w:rPr>
          <w:rFonts w:ascii="Times New Roman" w:hAnsi="Times New Roman" w:cs="Times New Roman"/>
          <w:b/>
          <w:sz w:val="24"/>
          <w:szCs w:val="24"/>
        </w:rPr>
        <w:t>!</w:t>
      </w:r>
    </w:p>
    <w:p w14:paraId="78E8D2E6" w14:textId="77777777" w:rsidR="00C5117A" w:rsidRDefault="00C5117A" w:rsidP="00275C05">
      <w:pPr>
        <w:ind w:left="4956"/>
        <w:rPr>
          <w:rFonts w:ascii="Times New Roman" w:hAnsi="Times New Roman" w:cs="Times New Roman"/>
          <w:b/>
          <w:sz w:val="24"/>
          <w:szCs w:val="24"/>
        </w:rPr>
      </w:pPr>
    </w:p>
    <w:p w14:paraId="0692C51B" w14:textId="77777777" w:rsidR="00C5117A" w:rsidRDefault="00C5117A" w:rsidP="00275C05">
      <w:pPr>
        <w:ind w:left="4956"/>
        <w:rPr>
          <w:rFonts w:ascii="Times New Roman" w:hAnsi="Times New Roman" w:cs="Times New Roman"/>
          <w:b/>
          <w:sz w:val="24"/>
          <w:szCs w:val="24"/>
        </w:rPr>
      </w:pPr>
    </w:p>
    <w:p w14:paraId="6B064B43" w14:textId="16EFBF83" w:rsidR="00771AC9" w:rsidRPr="00754847" w:rsidRDefault="009240B9" w:rsidP="00275C05">
      <w:pPr>
        <w:ind w:left="4956"/>
        <w:rPr>
          <w:rFonts w:ascii="Times New Roman" w:hAnsi="Times New Roman" w:cs="Times New Roman"/>
          <w:b/>
          <w:sz w:val="24"/>
          <w:szCs w:val="24"/>
        </w:rPr>
      </w:pPr>
      <w:r w:rsidRPr="0011186A">
        <w:rPr>
          <w:rFonts w:ascii="Times New Roman" w:hAnsi="Times New Roman" w:cs="Times New Roman"/>
          <w:b/>
          <w:sz w:val="24"/>
          <w:szCs w:val="24"/>
        </w:rPr>
        <w:t>Dunakeszi Város Önkormányzat</w:t>
      </w:r>
      <w:r w:rsidR="00275C05">
        <w:rPr>
          <w:rFonts w:ascii="Times New Roman" w:hAnsi="Times New Roman" w:cs="Times New Roman"/>
          <w:b/>
          <w:sz w:val="24"/>
          <w:szCs w:val="24"/>
        </w:rPr>
        <w:t xml:space="preserve">a </w:t>
      </w:r>
      <w:r w:rsidR="00275C05">
        <w:rPr>
          <w:rFonts w:ascii="Times New Roman" w:hAnsi="Times New Roman" w:cs="Times New Roman"/>
          <w:b/>
          <w:sz w:val="24"/>
          <w:szCs w:val="24"/>
        </w:rPr>
        <w:br/>
        <w:t xml:space="preserve">                   </w:t>
      </w:r>
      <w:r w:rsidR="00976212" w:rsidRPr="0011186A">
        <w:rPr>
          <w:rFonts w:ascii="Times New Roman" w:hAnsi="Times New Roman" w:cs="Times New Roman"/>
          <w:b/>
          <w:sz w:val="24"/>
          <w:szCs w:val="24"/>
        </w:rPr>
        <w:t>Programiroda</w:t>
      </w:r>
      <w:r w:rsidR="008C176A" w:rsidRPr="006A0F9B">
        <w:rPr>
          <w:b/>
        </w:rPr>
        <w:tab/>
      </w:r>
      <w:r w:rsidR="0025435B">
        <w:rPr>
          <w:b/>
        </w:rPr>
        <w:tab/>
      </w:r>
    </w:p>
    <w:p w14:paraId="3842CF72" w14:textId="77777777" w:rsidR="00C5117A" w:rsidRDefault="00C5117A" w:rsidP="009621F1">
      <w:pPr>
        <w:rPr>
          <w:rFonts w:ascii="Times New Roman" w:hAnsi="Times New Roman" w:cs="Times New Roman"/>
          <w:b/>
          <w:sz w:val="24"/>
          <w:szCs w:val="24"/>
        </w:rPr>
      </w:pPr>
    </w:p>
    <w:p w14:paraId="27415E64" w14:textId="77777777" w:rsidR="00C5117A" w:rsidRDefault="00C5117A" w:rsidP="009621F1">
      <w:pPr>
        <w:rPr>
          <w:rFonts w:ascii="Times New Roman" w:hAnsi="Times New Roman" w:cs="Times New Roman"/>
          <w:b/>
          <w:sz w:val="24"/>
          <w:szCs w:val="24"/>
        </w:rPr>
      </w:pPr>
    </w:p>
    <w:p w14:paraId="4B53DED0" w14:textId="77777777" w:rsidR="00C5117A" w:rsidRDefault="00C5117A" w:rsidP="009621F1">
      <w:pPr>
        <w:rPr>
          <w:rFonts w:ascii="Times New Roman" w:hAnsi="Times New Roman" w:cs="Times New Roman"/>
          <w:b/>
          <w:sz w:val="24"/>
          <w:szCs w:val="24"/>
        </w:rPr>
      </w:pPr>
    </w:p>
    <w:p w14:paraId="33E5281C" w14:textId="77777777" w:rsidR="00C5117A" w:rsidRDefault="00C5117A" w:rsidP="009621F1">
      <w:pPr>
        <w:rPr>
          <w:rFonts w:ascii="Times New Roman" w:hAnsi="Times New Roman" w:cs="Times New Roman"/>
          <w:b/>
          <w:sz w:val="24"/>
          <w:szCs w:val="24"/>
        </w:rPr>
      </w:pPr>
    </w:p>
    <w:p w14:paraId="3B75A00A" w14:textId="77777777" w:rsidR="00C5117A" w:rsidRDefault="00C5117A" w:rsidP="009621F1">
      <w:pPr>
        <w:rPr>
          <w:rFonts w:ascii="Times New Roman" w:hAnsi="Times New Roman" w:cs="Times New Roman"/>
          <w:b/>
          <w:sz w:val="24"/>
          <w:szCs w:val="24"/>
        </w:rPr>
      </w:pPr>
    </w:p>
    <w:p w14:paraId="6B822B58" w14:textId="6EA28092" w:rsidR="008C176A" w:rsidRDefault="00CA4F04" w:rsidP="009621F1">
      <w:r>
        <w:rPr>
          <w:rFonts w:ascii="Times New Roman" w:hAnsi="Times New Roman" w:cs="Times New Roman"/>
          <w:b/>
          <w:sz w:val="24"/>
          <w:szCs w:val="24"/>
        </w:rPr>
        <w:t>Dunakeszi, 2026</w:t>
      </w:r>
      <w:r w:rsidR="00BC1615">
        <w:rPr>
          <w:rFonts w:ascii="Times New Roman" w:hAnsi="Times New Roman" w:cs="Times New Roman"/>
          <w:b/>
          <w:sz w:val="24"/>
          <w:szCs w:val="24"/>
        </w:rPr>
        <w:t>.05</w:t>
      </w:r>
      <w:r w:rsidR="008353A4">
        <w:rPr>
          <w:rFonts w:ascii="Times New Roman" w:hAnsi="Times New Roman" w:cs="Times New Roman"/>
          <w:b/>
          <w:sz w:val="24"/>
          <w:szCs w:val="24"/>
        </w:rPr>
        <w:t>.</w:t>
      </w:r>
      <w:r w:rsidR="00BC1615">
        <w:rPr>
          <w:rFonts w:ascii="Times New Roman" w:hAnsi="Times New Roman" w:cs="Times New Roman"/>
          <w:b/>
          <w:sz w:val="24"/>
          <w:szCs w:val="24"/>
        </w:rPr>
        <w:t>18</w:t>
      </w:r>
      <w:r w:rsidR="009621F1" w:rsidRPr="0011186A">
        <w:rPr>
          <w:rFonts w:ascii="Times New Roman" w:hAnsi="Times New Roman" w:cs="Times New Roman"/>
          <w:b/>
          <w:sz w:val="24"/>
          <w:szCs w:val="24"/>
        </w:rPr>
        <w:t>.</w:t>
      </w:r>
    </w:p>
    <w:sectPr w:rsidR="008C176A" w:rsidSect="002C7AB4">
      <w:pgSz w:w="11906" w:h="16838"/>
      <w:pgMar w:top="56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AB5E02"/>
    <w:multiLevelType w:val="multilevel"/>
    <w:tmpl w:val="5AB080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916358C"/>
    <w:multiLevelType w:val="hybridMultilevel"/>
    <w:tmpl w:val="CFBCF8F4"/>
    <w:lvl w:ilvl="0" w:tplc="EEA6E3A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05343450">
    <w:abstractNumId w:val="1"/>
  </w:num>
  <w:num w:numId="2" w16cid:durableId="3676096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C176A"/>
    <w:rsid w:val="00081149"/>
    <w:rsid w:val="000B2398"/>
    <w:rsid w:val="000F751A"/>
    <w:rsid w:val="0011186A"/>
    <w:rsid w:val="00154CE0"/>
    <w:rsid w:val="001B356D"/>
    <w:rsid w:val="001E6184"/>
    <w:rsid w:val="0025435B"/>
    <w:rsid w:val="00275C05"/>
    <w:rsid w:val="00280A9E"/>
    <w:rsid w:val="00290FBB"/>
    <w:rsid w:val="002C7AB4"/>
    <w:rsid w:val="00304898"/>
    <w:rsid w:val="00304B77"/>
    <w:rsid w:val="00382BCE"/>
    <w:rsid w:val="003D19A9"/>
    <w:rsid w:val="0041524E"/>
    <w:rsid w:val="00494CE0"/>
    <w:rsid w:val="004B0F17"/>
    <w:rsid w:val="004B179C"/>
    <w:rsid w:val="004B5EE6"/>
    <w:rsid w:val="0051784D"/>
    <w:rsid w:val="005E79FF"/>
    <w:rsid w:val="005F71A1"/>
    <w:rsid w:val="00613A8D"/>
    <w:rsid w:val="0064253E"/>
    <w:rsid w:val="0069364D"/>
    <w:rsid w:val="0069569E"/>
    <w:rsid w:val="006A0F9B"/>
    <w:rsid w:val="00754847"/>
    <w:rsid w:val="00761988"/>
    <w:rsid w:val="00771AC9"/>
    <w:rsid w:val="007724C9"/>
    <w:rsid w:val="008353A4"/>
    <w:rsid w:val="008820EF"/>
    <w:rsid w:val="008C176A"/>
    <w:rsid w:val="008D7B03"/>
    <w:rsid w:val="009240B9"/>
    <w:rsid w:val="009621F1"/>
    <w:rsid w:val="00976212"/>
    <w:rsid w:val="0098332B"/>
    <w:rsid w:val="00A82D9D"/>
    <w:rsid w:val="00B02CD9"/>
    <w:rsid w:val="00B95516"/>
    <w:rsid w:val="00BC1615"/>
    <w:rsid w:val="00BD10BA"/>
    <w:rsid w:val="00C5117A"/>
    <w:rsid w:val="00C7488C"/>
    <w:rsid w:val="00C91CE1"/>
    <w:rsid w:val="00CA4F04"/>
    <w:rsid w:val="00E2741C"/>
    <w:rsid w:val="00E506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F864F"/>
  <w15:chartTrackingRefBased/>
  <w15:docId w15:val="{30B28E22-8651-4300-BA74-46A3DEB863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8820E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8820EF"/>
    <w:rPr>
      <w:rFonts w:ascii="Segoe UI" w:hAnsi="Segoe UI" w:cs="Segoe UI"/>
      <w:sz w:val="18"/>
      <w:szCs w:val="18"/>
    </w:rPr>
  </w:style>
  <w:style w:type="paragraph" w:styleId="Listaszerbekezds">
    <w:name w:val="List Paragraph"/>
    <w:basedOn w:val="Norml"/>
    <w:uiPriority w:val="34"/>
    <w:qFormat/>
    <w:rsid w:val="0064253E"/>
    <w:pPr>
      <w:spacing w:after="0" w:line="240" w:lineRule="auto"/>
      <w:ind w:left="720"/>
    </w:pPr>
    <w:rPr>
      <w:rFonts w:ascii="Times New Roman" w:hAnsi="Times New Roman" w:cs="Times New Roman"/>
      <w:sz w:val="24"/>
      <w:szCs w:val="24"/>
      <w:lang w:eastAsia="hu-HU"/>
    </w:rPr>
  </w:style>
  <w:style w:type="paragraph" w:styleId="NormlWeb">
    <w:name w:val="Normal (Web)"/>
    <w:basedOn w:val="Norml"/>
    <w:uiPriority w:val="99"/>
    <w:semiHidden/>
    <w:unhideWhenUsed/>
    <w:rsid w:val="00B02CD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B02CD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59243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77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271</Words>
  <Characters>1877</Characters>
  <Application>Microsoft Office Word</Application>
  <DocSecurity>4</DocSecurity>
  <Lines>15</Lines>
  <Paragraphs>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Forgó Boglárka</dc:creator>
  <cp:keywords/>
  <dc:description/>
  <cp:lastModifiedBy>Selmeczi-Nyikos Nikoletta</cp:lastModifiedBy>
  <cp:revision>2</cp:revision>
  <cp:lastPrinted>2026-02-02T10:13:00Z</cp:lastPrinted>
  <dcterms:created xsi:type="dcterms:W3CDTF">2026-05-12T08:05:00Z</dcterms:created>
  <dcterms:modified xsi:type="dcterms:W3CDTF">2026-05-12T08:05:00Z</dcterms:modified>
</cp:coreProperties>
</file>