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2B9" w:rsidRDefault="00C152B9" w:rsidP="00C152B9">
      <w:pPr>
        <w:rPr>
          <w:sz w:val="24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bCs/>
          <w:sz w:val="22"/>
          <w:szCs w:val="22"/>
        </w:rPr>
      </w:pPr>
      <w:r w:rsidRPr="00021EF0">
        <w:rPr>
          <w:b/>
          <w:bCs/>
          <w:sz w:val="22"/>
          <w:szCs w:val="22"/>
        </w:rPr>
        <w:t xml:space="preserve">Dunakeszi Város </w:t>
      </w:r>
      <w:r>
        <w:rPr>
          <w:b/>
          <w:bCs/>
          <w:sz w:val="22"/>
          <w:szCs w:val="22"/>
        </w:rPr>
        <w:t>2025</w:t>
      </w:r>
      <w:r w:rsidRPr="00021EF0">
        <w:rPr>
          <w:b/>
          <w:bCs/>
          <w:sz w:val="22"/>
          <w:szCs w:val="22"/>
        </w:rPr>
        <w:t>. évi költségvetésének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bCs/>
          <w:sz w:val="22"/>
          <w:szCs w:val="22"/>
        </w:rPr>
      </w:pPr>
      <w:r w:rsidRPr="00021EF0">
        <w:rPr>
          <w:b/>
          <w:bCs/>
          <w:sz w:val="22"/>
          <w:szCs w:val="22"/>
        </w:rPr>
        <w:t>teljesítéséről szóló beszámoló indokolása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bCs/>
          <w:sz w:val="22"/>
          <w:szCs w:val="22"/>
        </w:rPr>
      </w:pPr>
      <w:r w:rsidRPr="00021EF0">
        <w:rPr>
          <w:b/>
          <w:bCs/>
          <w:sz w:val="22"/>
          <w:szCs w:val="22"/>
        </w:rPr>
        <w:t>(Zárszámadás)</w:t>
      </w:r>
    </w:p>
    <w:p w:rsidR="00C152B9" w:rsidRPr="00021EF0" w:rsidRDefault="00C152B9" w:rsidP="00C152B9">
      <w:pPr>
        <w:jc w:val="center"/>
        <w:rPr>
          <w:sz w:val="22"/>
          <w:szCs w:val="22"/>
        </w:rPr>
      </w:pPr>
    </w:p>
    <w:p w:rsidR="00C152B9" w:rsidRPr="00021EF0" w:rsidRDefault="00C152B9" w:rsidP="00C152B9">
      <w:pPr>
        <w:shd w:val="clear" w:color="auto" w:fill="FFFFFF"/>
        <w:spacing w:line="360" w:lineRule="auto"/>
        <w:ind w:firstLine="180"/>
        <w:jc w:val="both"/>
        <w:rPr>
          <w:color w:val="333E55"/>
          <w:sz w:val="22"/>
          <w:szCs w:val="22"/>
        </w:rPr>
      </w:pPr>
      <w:r w:rsidRPr="00021EF0">
        <w:rPr>
          <w:sz w:val="22"/>
          <w:szCs w:val="22"/>
        </w:rPr>
        <w:tab/>
      </w:r>
      <w:r w:rsidRPr="00021EF0">
        <w:rPr>
          <w:color w:val="333E55"/>
          <w:sz w:val="22"/>
          <w:szCs w:val="22"/>
        </w:rPr>
        <w:t>Az államháztartásról szóló </w:t>
      </w:r>
      <w:hyperlink r:id="rId5" w:anchor="SZ91" w:tgtFrame="_blank" w:history="1">
        <w:r w:rsidRPr="00021EF0">
          <w:rPr>
            <w:color w:val="333E55"/>
            <w:sz w:val="22"/>
            <w:szCs w:val="22"/>
          </w:rPr>
          <w:t>2011. évi CXCV. törvény 91. §</w:t>
        </w:r>
      </w:hyperlink>
      <w:r w:rsidRPr="00021EF0">
        <w:rPr>
          <w:color w:val="333E55"/>
          <w:sz w:val="22"/>
          <w:szCs w:val="22"/>
        </w:rPr>
        <w:t> alapján a helyi önkormányzat költségvetésének végrehajtására vonatkozó zárszámadási rendelet tervezetet a polgármester terjeszti a Képviselő-testület elé.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ind w:firstLine="180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t xml:space="preserve">Az államháztartás számviteléről szóló 4/2013. (I.11.) Kormányrendelet alapján az Önkormányzat és költségvetési szervei beszámolóikat összeállították. Ezek felhasználásával a Gazdasági Osztály elkészítette az Önkormányzat </w:t>
      </w:r>
      <w:r>
        <w:rPr>
          <w:color w:val="333E55"/>
          <w:sz w:val="22"/>
          <w:szCs w:val="22"/>
        </w:rPr>
        <w:t>2025</w:t>
      </w:r>
      <w:r w:rsidRPr="00021EF0">
        <w:rPr>
          <w:color w:val="333E55"/>
          <w:sz w:val="22"/>
          <w:szCs w:val="22"/>
        </w:rPr>
        <w:t xml:space="preserve">. évi költségvetéséről szóló </w:t>
      </w:r>
      <w:r>
        <w:rPr>
          <w:color w:val="333E55"/>
          <w:sz w:val="22"/>
          <w:szCs w:val="22"/>
        </w:rPr>
        <w:t>1</w:t>
      </w:r>
      <w:r w:rsidRPr="00021EF0">
        <w:rPr>
          <w:color w:val="333E55"/>
          <w:sz w:val="22"/>
          <w:szCs w:val="22"/>
        </w:rPr>
        <w:t>/</w:t>
      </w:r>
      <w:r>
        <w:rPr>
          <w:color w:val="333E55"/>
          <w:sz w:val="22"/>
          <w:szCs w:val="22"/>
        </w:rPr>
        <w:t>2025</w:t>
      </w:r>
      <w:r w:rsidRPr="00021EF0">
        <w:rPr>
          <w:color w:val="333E55"/>
          <w:sz w:val="22"/>
          <w:szCs w:val="22"/>
        </w:rPr>
        <w:t xml:space="preserve">. (II. </w:t>
      </w:r>
      <w:r>
        <w:rPr>
          <w:color w:val="333E55"/>
          <w:sz w:val="22"/>
          <w:szCs w:val="22"/>
        </w:rPr>
        <w:t>27</w:t>
      </w:r>
      <w:r w:rsidRPr="00021EF0">
        <w:rPr>
          <w:color w:val="333E55"/>
          <w:sz w:val="22"/>
          <w:szCs w:val="22"/>
        </w:rPr>
        <w:t>.) sz. rendelet végrehajtásáról szóló előterjesztést, melyet az alábbiakban részletesen mutatunk be.</w:t>
      </w:r>
    </w:p>
    <w:p w:rsidR="00C152B9" w:rsidRPr="00021EF0" w:rsidRDefault="00C152B9" w:rsidP="00C152B9">
      <w:pPr>
        <w:shd w:val="clear" w:color="auto" w:fill="FFFFFF"/>
        <w:ind w:firstLine="180"/>
        <w:jc w:val="both"/>
        <w:rPr>
          <w:b/>
          <w:sz w:val="24"/>
          <w:szCs w:val="24"/>
        </w:rPr>
      </w:pPr>
    </w:p>
    <w:p w:rsidR="00C152B9" w:rsidRPr="00021EF0" w:rsidRDefault="00C152B9" w:rsidP="00C15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jc w:val="center"/>
        <w:rPr>
          <w:b/>
          <w:bCs/>
          <w:smallCaps/>
          <w:sz w:val="22"/>
          <w:szCs w:val="22"/>
        </w:rPr>
      </w:pPr>
      <w:r w:rsidRPr="00021EF0">
        <w:rPr>
          <w:b/>
          <w:bCs/>
          <w:smallCaps/>
          <w:sz w:val="22"/>
          <w:szCs w:val="22"/>
        </w:rPr>
        <w:t>az  önkormányzati feladatellátás általános értékelése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ind w:firstLine="180"/>
        <w:jc w:val="both"/>
        <w:textAlignment w:val="auto"/>
        <w:rPr>
          <w:color w:val="333E55"/>
          <w:sz w:val="22"/>
          <w:szCs w:val="22"/>
        </w:rPr>
      </w:pPr>
    </w:p>
    <w:p w:rsidR="00C152B9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ind w:firstLine="180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t xml:space="preserve">Az önkormányzati szektorban meghatározott megfontolt, takarékos és folyamatosan kontrollált gazdálkodás elősegítette a város költségvetésében tervezett feladatokhoz szükséges források biztosítását, az Önkormányzat pénzügyi és likviditási stabilitásának fenntartását. </w:t>
      </w:r>
    </w:p>
    <w:p w:rsidR="00C152B9" w:rsidRPr="00E65FC1" w:rsidRDefault="00C152B9" w:rsidP="00C152B9">
      <w:pPr>
        <w:spacing w:line="360" w:lineRule="auto"/>
        <w:jc w:val="both"/>
        <w:rPr>
          <w:color w:val="333E55"/>
          <w:sz w:val="22"/>
          <w:szCs w:val="22"/>
        </w:rPr>
      </w:pPr>
      <w:r w:rsidRPr="00E65FC1">
        <w:rPr>
          <w:color w:val="333E55"/>
          <w:sz w:val="22"/>
          <w:szCs w:val="22"/>
        </w:rPr>
        <w:t>Annak ellenére, hogy Vác, Göd, Fót, Veresegyház és még Csömör is magasabb 1 főre jutó iparűzési adóbevétellel rendelkezik a környékünkön, zárszámadás adataiból kiderül, hogy sikerült a célkitűzéseket megvalósítani, jelentős fejlesztéseket végrehajtani, az intézményeket magas színvonalon működtetni és széles közönséget vonzó rendezvényeket szervezni.</w:t>
      </w:r>
    </w:p>
    <w:p w:rsidR="00C152B9" w:rsidRDefault="00C152B9" w:rsidP="00C152B9">
      <w:pPr>
        <w:shd w:val="clear" w:color="auto" w:fill="FFFFFF"/>
        <w:overflowPunct/>
        <w:autoSpaceDE/>
        <w:adjustRightInd/>
        <w:spacing w:line="360" w:lineRule="auto"/>
        <w:jc w:val="both"/>
        <w:rPr>
          <w:color w:val="333E55"/>
          <w:sz w:val="22"/>
          <w:szCs w:val="22"/>
        </w:rPr>
      </w:pPr>
      <w:r w:rsidRPr="00E65FC1">
        <w:rPr>
          <w:color w:val="333E55"/>
          <w:sz w:val="22"/>
          <w:szCs w:val="22"/>
        </w:rPr>
        <w:t>Dunakeszi fejlődése nem a magas adóbevételeknek, hanem a tudatos városvezetésnek, a hatékony pályázati részvételnek és az előrelátó gazdálkodásnak köszönhető.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t>A megalapozott és mértéktartó gazdálkodás, továbbá az előző évről áthozott tartalék, valamint pályázati támogatások következtében, finanszírozási jellegű külső források bevonása nélkül is biztosított volt az Önkormányzat folyamatos likviditása. A feladatellátás tervezetten, a felmerülő igényeket rangsorolva, a rendelkezésre álló forrásokhoz és kapacitásokhoz igazítottan történt.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t>A rendelkezésére álló központi- és saját forrásokkal az önkormányzat hatékonyan tudott gazdálkodni, a város vagyonát az elkészült fejlesztések és felújítások tovább gyarapították.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t xml:space="preserve">Az Önkormányzat a jogszabályokban megállapított kötelező és az önként vállalt feladatait a beszámolás évében is megfelelő színvonalon teljesítette. Feladatait az általa fenntartott intézményeken keresztül, - Polgármesteri Hivatal, Dunakeszi Óvodai és Humán Szolgáltató Központ, Sportigazgatóság, </w:t>
      </w:r>
      <w:r>
        <w:rPr>
          <w:color w:val="333E55"/>
          <w:sz w:val="22"/>
          <w:szCs w:val="22"/>
        </w:rPr>
        <w:t xml:space="preserve">Dunakeszi </w:t>
      </w:r>
      <w:r w:rsidRPr="00021EF0">
        <w:rPr>
          <w:color w:val="333E55"/>
          <w:sz w:val="22"/>
          <w:szCs w:val="22"/>
        </w:rPr>
        <w:t>Helytörténeti Gyűjtemény</w:t>
      </w:r>
      <w:r>
        <w:rPr>
          <w:color w:val="333E55"/>
          <w:sz w:val="22"/>
          <w:szCs w:val="22"/>
        </w:rPr>
        <w:t xml:space="preserve"> és Könyvtár</w:t>
      </w:r>
      <w:r w:rsidRPr="00021EF0">
        <w:rPr>
          <w:color w:val="333E55"/>
          <w:sz w:val="22"/>
          <w:szCs w:val="22"/>
        </w:rPr>
        <w:t>, Szakorvosi Rendelőintézet  – valamint a 100%-os önkormányzati tulajdonú gazdasági társaságaival kötött közszolgáltatási szerződések alapján - Dunakeszi Közüzemi Nonprofit Kft. és a Dunakeszi Egészségügyi és Szociális Nonprofit Kft.- látta el.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lastRenderedPageBreak/>
        <w:t>Az intézmények gazdálkodása a költségvetési rendeletben foglaltaknak megfelelően történt, a pénzügyi finanszírozásukról az Önkormányzat megfelelő gyakorisággal gondoskodott.</w:t>
      </w:r>
    </w:p>
    <w:p w:rsidR="00C152B9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t xml:space="preserve">Az alábbiakban részletezve, szöveges indoklással mutatjuk be Dunakeszi Város Önkormányzat </w:t>
      </w:r>
      <w:r>
        <w:rPr>
          <w:color w:val="333E55"/>
          <w:sz w:val="22"/>
          <w:szCs w:val="22"/>
        </w:rPr>
        <w:t>2025</w:t>
      </w:r>
      <w:r w:rsidRPr="00021EF0">
        <w:rPr>
          <w:color w:val="333E55"/>
          <w:sz w:val="22"/>
          <w:szCs w:val="22"/>
        </w:rPr>
        <w:t>. évi költségvetésének bevételi és kiadási teljesítési oldalát, a teljesítést befolyásoló gazdasági eseményeket.</w:t>
      </w:r>
    </w:p>
    <w:p w:rsidR="00C152B9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jc w:val="both"/>
        <w:textAlignment w:val="auto"/>
        <w:rPr>
          <w:color w:val="333E55"/>
          <w:sz w:val="22"/>
          <w:szCs w:val="22"/>
        </w:rPr>
      </w:pPr>
    </w:p>
    <w:p w:rsidR="00C152B9" w:rsidRPr="00810437" w:rsidRDefault="00C152B9" w:rsidP="00C152B9">
      <w:pPr>
        <w:pStyle w:val="Szvegtrzs"/>
        <w:spacing w:after="0" w:line="360" w:lineRule="auto"/>
        <w:jc w:val="both"/>
        <w:rPr>
          <w:rFonts w:cs="Times New Roman"/>
          <w:sz w:val="22"/>
          <w:szCs w:val="22"/>
        </w:rPr>
      </w:pPr>
      <w:r>
        <w:rPr>
          <w:sz w:val="22"/>
          <w:szCs w:val="22"/>
        </w:rPr>
        <w:t>A teljesítési adatokat intézményi szinten befolyásolta, hogy a</w:t>
      </w:r>
      <w:r>
        <w:rPr>
          <w:rFonts w:cs="Times New Roman"/>
          <w:sz w:val="22"/>
          <w:szCs w:val="22"/>
        </w:rPr>
        <w:t xml:space="preserve"> </w:t>
      </w:r>
      <w:r w:rsidRPr="00810437">
        <w:rPr>
          <w:rFonts w:cs="Times New Roman"/>
          <w:sz w:val="22"/>
          <w:szCs w:val="22"/>
        </w:rPr>
        <w:t xml:space="preserve"> Képviselő-testület 112/2025. (V.29.) számú határozatában hozzájárulását adta ahhoz, hogy 2025. november 1. napjával az államháztartásról szóló 2011. évi. CXCV. törvény 11. § (3b) pont a) alpontja alapján – beolvadásos kiválással – a DÓHSZK-ból a Könyvtár kiváljon és a Révész István Helytörténeti Gyűjteménybe beolvadjon és Dunakeszi Helytörténeti Gyűjtemény és Könyvtár néven működjön tovább. A döntés végrehajtásához kapcsolódóan a Dunakeszi Óvodai és Humán Szolgáltató Központ költségvetéséből a Kölcsey Ferenc Városi Könyvtár 2025. október végéig fel nem használt előirányzatai átvezetésre kerül</w:t>
      </w:r>
      <w:r>
        <w:rPr>
          <w:rFonts w:cs="Times New Roman"/>
          <w:sz w:val="22"/>
          <w:szCs w:val="22"/>
        </w:rPr>
        <w:t>t</w:t>
      </w:r>
      <w:r w:rsidRPr="00810437">
        <w:rPr>
          <w:rFonts w:cs="Times New Roman"/>
          <w:sz w:val="22"/>
          <w:szCs w:val="22"/>
        </w:rPr>
        <w:t>ek a Dunakeszi Helytörténeti Gyűjtemény és Könyvtár költségvetésébe.</w:t>
      </w:r>
      <w:r>
        <w:rPr>
          <w:rFonts w:cs="Times New Roman"/>
          <w:sz w:val="22"/>
          <w:szCs w:val="22"/>
        </w:rPr>
        <w:t xml:space="preserve"> A Kölcsey Ferenc Városi Könyvtár teljesítési adatai így két soron jelennek meg. 2025. január hónapból október hónapig a DÓHSZK költségvetésében, 2025. november hónaptól december hónapig a Dunakeszi Helytörténeti Gyűjtemény költségvetésében.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jc w:val="both"/>
        <w:textAlignment w:val="auto"/>
        <w:rPr>
          <w:color w:val="333E55"/>
          <w:sz w:val="22"/>
          <w:szCs w:val="22"/>
        </w:rPr>
      </w:pPr>
    </w:p>
    <w:p w:rsidR="00C152B9" w:rsidRPr="00021EF0" w:rsidRDefault="00C152B9" w:rsidP="00C15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overflowPunct/>
        <w:autoSpaceDE/>
        <w:autoSpaceDN/>
        <w:adjustRightInd/>
        <w:spacing w:line="360" w:lineRule="auto"/>
        <w:jc w:val="center"/>
        <w:textAlignment w:val="auto"/>
        <w:rPr>
          <w:b/>
          <w:spacing w:val="20"/>
          <w:sz w:val="22"/>
          <w:szCs w:val="22"/>
        </w:rPr>
      </w:pPr>
      <w:r w:rsidRPr="00021EF0">
        <w:rPr>
          <w:b/>
          <w:sz w:val="22"/>
          <w:szCs w:val="22"/>
        </w:rPr>
        <w:t>BEVÉTELEK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ind w:firstLine="180"/>
        <w:jc w:val="both"/>
        <w:textAlignment w:val="auto"/>
        <w:rPr>
          <w:color w:val="333E55"/>
          <w:sz w:val="22"/>
          <w:szCs w:val="22"/>
        </w:rPr>
      </w:pP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ind w:firstLine="180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t xml:space="preserve">Az Önkormányzat </w:t>
      </w:r>
      <w:r>
        <w:rPr>
          <w:color w:val="333E55"/>
          <w:sz w:val="22"/>
          <w:szCs w:val="22"/>
        </w:rPr>
        <w:t>2025</w:t>
      </w:r>
      <w:r w:rsidRPr="00021EF0">
        <w:rPr>
          <w:color w:val="333E55"/>
          <w:sz w:val="22"/>
          <w:szCs w:val="22"/>
        </w:rPr>
        <w:t xml:space="preserve">. évi bevételeit jogcímenként a 2. sz. melléklet, jogcímenként és gazdálkodónként a 3. sz. melléklet mutatja be. A tényadatok a </w:t>
      </w:r>
      <w:r>
        <w:rPr>
          <w:color w:val="333E55"/>
          <w:sz w:val="22"/>
          <w:szCs w:val="22"/>
        </w:rPr>
        <w:t>2025</w:t>
      </w:r>
      <w:r w:rsidRPr="00021EF0">
        <w:rPr>
          <w:color w:val="333E55"/>
          <w:sz w:val="22"/>
          <w:szCs w:val="22"/>
        </w:rPr>
        <w:t>. december 31-i állapotot tükrözik.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t xml:space="preserve">Az Önkormányzat a </w:t>
      </w:r>
      <w:r>
        <w:rPr>
          <w:color w:val="333E55"/>
          <w:sz w:val="22"/>
          <w:szCs w:val="22"/>
        </w:rPr>
        <w:t>2025</w:t>
      </w:r>
      <w:r w:rsidRPr="00021EF0">
        <w:rPr>
          <w:color w:val="333E55"/>
          <w:sz w:val="22"/>
          <w:szCs w:val="22"/>
        </w:rPr>
        <w:t xml:space="preserve">. évi kötelező feladatainak ellátáshoz központi támogatásban részesült, melynek mértékét Magyarország </w:t>
      </w:r>
      <w:r>
        <w:rPr>
          <w:color w:val="333E55"/>
          <w:sz w:val="22"/>
          <w:szCs w:val="22"/>
        </w:rPr>
        <w:t>2025</w:t>
      </w:r>
      <w:r w:rsidRPr="00021EF0">
        <w:rPr>
          <w:color w:val="333E55"/>
          <w:sz w:val="22"/>
          <w:szCs w:val="22"/>
        </w:rPr>
        <w:t>. évi központi költségvetéséről szóló </w:t>
      </w:r>
      <w:hyperlink r:id="rId6" w:tgtFrame="_blank" w:history="1">
        <w:r w:rsidRPr="00021EF0">
          <w:rPr>
            <w:color w:val="333E55"/>
            <w:sz w:val="22"/>
            <w:szCs w:val="22"/>
          </w:rPr>
          <w:t>202</w:t>
        </w:r>
        <w:r>
          <w:rPr>
            <w:color w:val="333E55"/>
            <w:sz w:val="22"/>
            <w:szCs w:val="22"/>
          </w:rPr>
          <w:t>4</w:t>
        </w:r>
        <w:r w:rsidRPr="00021EF0">
          <w:rPr>
            <w:color w:val="333E55"/>
            <w:sz w:val="22"/>
            <w:szCs w:val="22"/>
          </w:rPr>
          <w:t xml:space="preserve">. évi </w:t>
        </w:r>
        <w:r>
          <w:rPr>
            <w:color w:val="333E55"/>
            <w:sz w:val="22"/>
            <w:szCs w:val="22"/>
          </w:rPr>
          <w:t>XC</w:t>
        </w:r>
        <w:r w:rsidRPr="00021EF0">
          <w:rPr>
            <w:color w:val="333E55"/>
            <w:sz w:val="22"/>
            <w:szCs w:val="22"/>
          </w:rPr>
          <w:t>. törvény</w:t>
        </w:r>
      </w:hyperlink>
      <w:r w:rsidRPr="00021EF0">
        <w:rPr>
          <w:color w:val="333E55"/>
          <w:sz w:val="22"/>
          <w:szCs w:val="22"/>
        </w:rPr>
        <w:t> határozta meg. A támogatás formája feladatalapú, melyet kizárólag a meghatározott kötelező feladatellátásra lehet fordítani. A kapott támogatásokkal szigorú elszámolási rend alapján el kell számolni, ellenkező felhasználás esetében vissza kell fizetni.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ind w:firstLine="180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t>A helyi adókról szóló </w:t>
      </w:r>
      <w:hyperlink r:id="rId7" w:anchor="SZ6" w:tgtFrame="_blank" w:history="1">
        <w:r w:rsidRPr="00021EF0">
          <w:rPr>
            <w:color w:val="333E55"/>
            <w:sz w:val="22"/>
            <w:szCs w:val="22"/>
          </w:rPr>
          <w:t>1990. évi C. törvény (a továbbiakban: Htv.) 6. §</w:t>
        </w:r>
      </w:hyperlink>
      <w:r w:rsidRPr="00021EF0">
        <w:rPr>
          <w:color w:val="333E55"/>
          <w:sz w:val="22"/>
          <w:szCs w:val="22"/>
        </w:rPr>
        <w:t> (e) bekezdése felhatalmazza az önkormányzatokat, hogy a </w:t>
      </w:r>
      <w:hyperlink r:id="rId8" w:tgtFrame="_blank" w:history="1">
        <w:r w:rsidRPr="0077522C">
          <w:rPr>
            <w:color w:val="333E55"/>
            <w:sz w:val="22"/>
            <w:szCs w:val="22"/>
          </w:rPr>
          <w:t>Htv.</w:t>
        </w:r>
      </w:hyperlink>
      <w:r w:rsidRPr="00021EF0">
        <w:rPr>
          <w:color w:val="333E55"/>
          <w:sz w:val="22"/>
          <w:szCs w:val="22"/>
        </w:rPr>
        <w:t> és az adózás rendjéről szóló törvény keretei között az adózás részletszabályait meghatározzák. A képviselő-testület a helyi adókról  új 30/</w:t>
      </w:r>
      <w:r>
        <w:rPr>
          <w:color w:val="333E55"/>
          <w:sz w:val="22"/>
          <w:szCs w:val="22"/>
        </w:rPr>
        <w:t>2024</w:t>
      </w:r>
      <w:r w:rsidRPr="00021EF0">
        <w:rPr>
          <w:color w:val="333E55"/>
          <w:sz w:val="22"/>
          <w:szCs w:val="22"/>
        </w:rPr>
        <w:t xml:space="preserve"> (XI.22.) sz. rendeletet alkotott, melyet 2025. január 1-től kell alkalmazni. Az építményadó rendelet jelentős kedvezményeket biztosít a gyermekeket, kiskorú, illetve iskolába járó gyermekeket nevelő családok, valamint a nyugdíjasok vonatkozásában. Az Önkormányzat továbbra is fenntartani kívánja a széleskörű kedvezmények igénybevételének lehetőségét.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t>Tovább folytatódott az adózók fokozottabb ellenőrzése, a hátralékok koncentrált felderítése, nyomon követése és a behajtás hatékonyságának növelése. Az építményadónál és a telekadónál folytattuk a felderítő munkát, annak érdekében, hogy minden dunakeszi lakos kivegye a részét a közteherviselésből, elősegítve ezzel a város fejlődését.</w:t>
      </w: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jc w:val="both"/>
        <w:textAlignment w:val="auto"/>
        <w:rPr>
          <w:color w:val="333E55"/>
          <w:sz w:val="22"/>
          <w:szCs w:val="22"/>
        </w:rPr>
      </w:pPr>
    </w:p>
    <w:p w:rsidR="00C152B9" w:rsidRPr="00021EF0" w:rsidRDefault="00C152B9" w:rsidP="00C152B9">
      <w:pPr>
        <w:shd w:val="clear" w:color="auto" w:fill="FFFFFF"/>
        <w:overflowPunct/>
        <w:autoSpaceDE/>
        <w:autoSpaceDN/>
        <w:adjustRightInd/>
        <w:spacing w:line="360" w:lineRule="auto"/>
        <w:jc w:val="both"/>
        <w:textAlignment w:val="auto"/>
        <w:rPr>
          <w:color w:val="333E55"/>
          <w:sz w:val="22"/>
          <w:szCs w:val="22"/>
        </w:rPr>
      </w:pPr>
      <w:r w:rsidRPr="00021EF0">
        <w:rPr>
          <w:color w:val="333E55"/>
          <w:sz w:val="22"/>
          <w:szCs w:val="22"/>
        </w:rPr>
        <w:t xml:space="preserve">A bevételek teljesítése </w:t>
      </w:r>
      <w:r>
        <w:rPr>
          <w:color w:val="333E55"/>
          <w:sz w:val="22"/>
          <w:szCs w:val="22"/>
        </w:rPr>
        <w:t>2025</w:t>
      </w:r>
      <w:r w:rsidRPr="00021EF0">
        <w:rPr>
          <w:color w:val="333E55"/>
          <w:sz w:val="22"/>
          <w:szCs w:val="22"/>
        </w:rPr>
        <w:t xml:space="preserve">. évben </w:t>
      </w:r>
      <w:r>
        <w:rPr>
          <w:color w:val="333E55"/>
          <w:sz w:val="22"/>
          <w:szCs w:val="22"/>
        </w:rPr>
        <w:t>21.716.535.637</w:t>
      </w:r>
      <w:r w:rsidRPr="00021EF0">
        <w:rPr>
          <w:color w:val="333E55"/>
          <w:sz w:val="22"/>
          <w:szCs w:val="22"/>
        </w:rPr>
        <w:t xml:space="preserve">,-Ft volt, ebből </w:t>
      </w:r>
      <w:r>
        <w:rPr>
          <w:color w:val="333E55"/>
          <w:sz w:val="22"/>
          <w:szCs w:val="22"/>
        </w:rPr>
        <w:t>14.404.615.913</w:t>
      </w:r>
      <w:r w:rsidRPr="00021EF0">
        <w:rPr>
          <w:color w:val="333E55"/>
          <w:sz w:val="22"/>
          <w:szCs w:val="22"/>
        </w:rPr>
        <w:t xml:space="preserve">,-Ft a költségvetési bevételek között, </w:t>
      </w:r>
      <w:r>
        <w:rPr>
          <w:color w:val="333E55"/>
          <w:sz w:val="22"/>
          <w:szCs w:val="22"/>
        </w:rPr>
        <w:t>7.311.919.724</w:t>
      </w:r>
      <w:r w:rsidRPr="00021EF0">
        <w:rPr>
          <w:color w:val="333E55"/>
          <w:sz w:val="22"/>
          <w:szCs w:val="22"/>
        </w:rPr>
        <w:t>,-Ft a finanszírozási bevételek között jelenik meg.</w:t>
      </w:r>
    </w:p>
    <w:p w:rsidR="00C152B9" w:rsidRPr="00021EF0" w:rsidRDefault="00C152B9" w:rsidP="00C152B9">
      <w:pPr>
        <w:shd w:val="clear" w:color="auto" w:fill="FFFFFF"/>
        <w:jc w:val="both"/>
        <w:rPr>
          <w:b/>
          <w:sz w:val="24"/>
          <w:szCs w:val="24"/>
        </w:rPr>
      </w:pPr>
    </w:p>
    <w:p w:rsidR="00C152B9" w:rsidRPr="00021EF0" w:rsidRDefault="00C152B9" w:rsidP="00C152B9">
      <w:pPr>
        <w:shd w:val="clear" w:color="auto" w:fill="FFFFFF"/>
        <w:jc w:val="both"/>
        <w:rPr>
          <w:b/>
          <w:sz w:val="24"/>
          <w:szCs w:val="24"/>
        </w:rPr>
      </w:pPr>
    </w:p>
    <w:p w:rsidR="00C152B9" w:rsidRPr="00021EF0" w:rsidRDefault="00C152B9" w:rsidP="00C152B9">
      <w:pPr>
        <w:shd w:val="clear" w:color="auto" w:fill="FFFFFF"/>
        <w:jc w:val="both"/>
        <w:rPr>
          <w:b/>
          <w:sz w:val="24"/>
          <w:szCs w:val="24"/>
        </w:rPr>
      </w:pPr>
    </w:p>
    <w:p w:rsidR="00C152B9" w:rsidRPr="0041598C" w:rsidRDefault="00C152B9" w:rsidP="00C152B9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41598C">
        <w:rPr>
          <w:b/>
          <w:iCs/>
          <w:sz w:val="22"/>
          <w:szCs w:val="22"/>
        </w:rPr>
        <w:t>KÖLTSÉGVETÉSI BEVÉTELEK</w:t>
      </w:r>
    </w:p>
    <w:p w:rsidR="00C152B9" w:rsidRPr="0041598C" w:rsidRDefault="00C152B9" w:rsidP="00C152B9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41598C">
        <w:rPr>
          <w:b/>
          <w:iCs/>
          <w:sz w:val="22"/>
          <w:szCs w:val="22"/>
        </w:rPr>
        <w:t>Önkormányzatok működési támogatásai</w:t>
      </w:r>
    </w:p>
    <w:p w:rsidR="00C152B9" w:rsidRPr="00021EF0" w:rsidRDefault="00C152B9" w:rsidP="00C152B9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központi költségvetésből nyújtott </w:t>
      </w:r>
      <w:r>
        <w:rPr>
          <w:sz w:val="22"/>
          <w:szCs w:val="22"/>
        </w:rPr>
        <w:t xml:space="preserve">működési </w:t>
      </w:r>
      <w:r w:rsidRPr="00021EF0">
        <w:rPr>
          <w:sz w:val="22"/>
          <w:szCs w:val="22"/>
        </w:rPr>
        <w:t xml:space="preserve">támogatások mértéke </w:t>
      </w:r>
      <w:r>
        <w:rPr>
          <w:sz w:val="22"/>
          <w:szCs w:val="22"/>
        </w:rPr>
        <w:t>4.027.792.579</w:t>
      </w:r>
      <w:r w:rsidRPr="00021EF0">
        <w:rPr>
          <w:sz w:val="22"/>
          <w:szCs w:val="22"/>
        </w:rPr>
        <w:t>,-Ft volt a jogszabályokban előírt k</w:t>
      </w:r>
      <w:r>
        <w:rPr>
          <w:sz w:val="22"/>
          <w:szCs w:val="22"/>
        </w:rPr>
        <w:t xml:space="preserve">ötelező feladatok biztosítására. </w:t>
      </w:r>
      <w:r w:rsidRPr="00021EF0">
        <w:rPr>
          <w:sz w:val="22"/>
          <w:szCs w:val="22"/>
        </w:rPr>
        <w:t xml:space="preserve"> A teljesítés tartalmazza az önkormányzat általános működésének és ágazati feladatainak támogatását, ezek teljesítése </w:t>
      </w:r>
      <w:r>
        <w:rPr>
          <w:sz w:val="22"/>
          <w:szCs w:val="22"/>
        </w:rPr>
        <w:t>3.651.061.938</w:t>
      </w:r>
      <w:r w:rsidRPr="00021EF0">
        <w:rPr>
          <w:sz w:val="22"/>
          <w:szCs w:val="22"/>
        </w:rPr>
        <w:t xml:space="preserve">,-Ft. A teljesítésben benne vannak a kiegészítő támogatások is, melynek mértéke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évben </w:t>
      </w:r>
      <w:r>
        <w:rPr>
          <w:sz w:val="22"/>
          <w:szCs w:val="22"/>
        </w:rPr>
        <w:t>411.784.616</w:t>
      </w:r>
      <w:r w:rsidRPr="00021EF0">
        <w:rPr>
          <w:sz w:val="22"/>
          <w:szCs w:val="22"/>
        </w:rPr>
        <w:t>,-Ft volt. A központi költségvetésből nyújtott támogatások részletezése a 4. sz. mellékletben található.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működés </w:t>
      </w:r>
      <w:r w:rsidRPr="00021EF0">
        <w:rPr>
          <w:b/>
          <w:sz w:val="22"/>
          <w:szCs w:val="22"/>
        </w:rPr>
        <w:t xml:space="preserve">általános támogatására </w:t>
      </w:r>
      <w:r>
        <w:rPr>
          <w:sz w:val="22"/>
          <w:szCs w:val="22"/>
        </w:rPr>
        <w:t>932.397.715</w:t>
      </w:r>
      <w:r w:rsidRPr="00021EF0">
        <w:rPr>
          <w:sz w:val="22"/>
          <w:szCs w:val="22"/>
        </w:rPr>
        <w:t>,-</w:t>
      </w:r>
      <w:r>
        <w:rPr>
          <w:sz w:val="22"/>
          <w:szCs w:val="22"/>
        </w:rPr>
        <w:t>Ft-ot kaptunk.</w:t>
      </w:r>
      <w:r w:rsidRPr="00021EF0">
        <w:rPr>
          <w:sz w:val="22"/>
          <w:szCs w:val="22"/>
        </w:rPr>
        <w:t xml:space="preserve"> Itt jelenik meg az önkormányzati hivatal működésére kapott támogatás </w:t>
      </w:r>
      <w:r>
        <w:rPr>
          <w:sz w:val="22"/>
          <w:szCs w:val="22"/>
        </w:rPr>
        <w:t>608.478.000</w:t>
      </w:r>
      <w:r w:rsidRPr="00021EF0">
        <w:rPr>
          <w:sz w:val="22"/>
          <w:szCs w:val="22"/>
        </w:rPr>
        <w:t xml:space="preserve">,-Ft-os összege, a településüzemeltetésre kapott támogatások: zöldterület gazdálkodás támogatása 35.825.400,-Ft, közvilágítás támogatása </w:t>
      </w:r>
      <w:r>
        <w:rPr>
          <w:sz w:val="22"/>
          <w:szCs w:val="22"/>
        </w:rPr>
        <w:t>83.852.500</w:t>
      </w:r>
      <w:r w:rsidRPr="00021EF0">
        <w:rPr>
          <w:sz w:val="22"/>
          <w:szCs w:val="22"/>
        </w:rPr>
        <w:t xml:space="preserve">,-Ft, köztemető támogatása 6.050.555,-Ft, közutak támogatása 77.180.960,-Ft. Itt kell könyvelni az egyéb önkormányzati feladatok támogatására kapott összeget is, melynek teljesítése </w:t>
      </w:r>
      <w:r>
        <w:rPr>
          <w:sz w:val="22"/>
          <w:szCs w:val="22"/>
        </w:rPr>
        <w:t>120.352.400</w:t>
      </w:r>
      <w:r w:rsidRPr="00021EF0">
        <w:rPr>
          <w:sz w:val="22"/>
          <w:szCs w:val="22"/>
        </w:rPr>
        <w:t xml:space="preserve">,-Ft, valamint a lakott külterülettel kapcsolatos feladatok támogatásának összegét, melynek leutalt összege </w:t>
      </w:r>
      <w:r>
        <w:rPr>
          <w:sz w:val="22"/>
          <w:szCs w:val="22"/>
        </w:rPr>
        <w:t>657.900</w:t>
      </w:r>
      <w:r w:rsidRPr="00021EF0">
        <w:rPr>
          <w:sz w:val="22"/>
          <w:szCs w:val="22"/>
        </w:rPr>
        <w:t xml:space="preserve">,-Ft volt.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 xml:space="preserve">köznevelési feladatokra nyújtott támogatások összege </w:t>
      </w:r>
      <w:r>
        <w:rPr>
          <w:sz w:val="22"/>
          <w:szCs w:val="22"/>
        </w:rPr>
        <w:t>1.522.728.328</w:t>
      </w:r>
      <w:r w:rsidRPr="00021EF0">
        <w:rPr>
          <w:sz w:val="22"/>
          <w:szCs w:val="22"/>
        </w:rPr>
        <w:t xml:space="preserve">,-Ft volt. Az óvodapedagógusok bértámogatására </w:t>
      </w:r>
      <w:r>
        <w:rPr>
          <w:sz w:val="22"/>
          <w:szCs w:val="22"/>
        </w:rPr>
        <w:t>951.017.300</w:t>
      </w:r>
      <w:r w:rsidRPr="00021EF0">
        <w:rPr>
          <w:sz w:val="22"/>
          <w:szCs w:val="22"/>
        </w:rPr>
        <w:t xml:space="preserve">,-Ft, az óvodapedagógusok munkáját közvetlenül segítők bértámogatására </w:t>
      </w:r>
      <w:r>
        <w:rPr>
          <w:sz w:val="22"/>
          <w:szCs w:val="22"/>
        </w:rPr>
        <w:t>337.152.000</w:t>
      </w:r>
      <w:r w:rsidRPr="00021EF0">
        <w:rPr>
          <w:sz w:val="22"/>
          <w:szCs w:val="22"/>
        </w:rPr>
        <w:t xml:space="preserve">,-Ft, óvodaműködtetés támogatására </w:t>
      </w:r>
      <w:r>
        <w:rPr>
          <w:sz w:val="22"/>
          <w:szCs w:val="22"/>
        </w:rPr>
        <w:t>184.784.928</w:t>
      </w:r>
      <w:r w:rsidRPr="00021EF0">
        <w:rPr>
          <w:sz w:val="22"/>
          <w:szCs w:val="22"/>
        </w:rPr>
        <w:t xml:space="preserve">,-Ft, az óvodapedagógusok minősítéséből adódó többletkiadásokra </w:t>
      </w:r>
      <w:r>
        <w:rPr>
          <w:sz w:val="22"/>
          <w:szCs w:val="22"/>
        </w:rPr>
        <w:t>48.644.400</w:t>
      </w:r>
      <w:r w:rsidRPr="00021EF0">
        <w:rPr>
          <w:sz w:val="22"/>
          <w:szCs w:val="22"/>
        </w:rPr>
        <w:t xml:space="preserve">,-Ft, diabétesz ellátási pótlékra </w:t>
      </w:r>
      <w:r>
        <w:rPr>
          <w:sz w:val="22"/>
          <w:szCs w:val="22"/>
        </w:rPr>
        <w:t>1.129.700</w:t>
      </w:r>
      <w:r w:rsidRPr="00021EF0">
        <w:rPr>
          <w:sz w:val="22"/>
          <w:szCs w:val="22"/>
        </w:rPr>
        <w:t>,-Ft érkezett.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 xml:space="preserve">szociális és gyermekjóléti feladatok ellátására </w:t>
      </w:r>
      <w:r>
        <w:rPr>
          <w:sz w:val="22"/>
          <w:szCs w:val="22"/>
        </w:rPr>
        <w:t>739.930.881</w:t>
      </w:r>
      <w:r w:rsidRPr="00021EF0">
        <w:rPr>
          <w:sz w:val="22"/>
          <w:szCs w:val="22"/>
        </w:rPr>
        <w:t>,-Ft</w:t>
      </w:r>
      <w:r w:rsidRPr="00021EF0">
        <w:rPr>
          <w:b/>
          <w:sz w:val="22"/>
          <w:szCs w:val="22"/>
        </w:rPr>
        <w:t xml:space="preserve"> </w:t>
      </w:r>
      <w:r w:rsidRPr="00021EF0">
        <w:rPr>
          <w:sz w:val="22"/>
          <w:szCs w:val="22"/>
        </w:rPr>
        <w:t xml:space="preserve">központi támogatásban részesültünk. A költségvetési törvény 2. sz. melléklete alapján </w:t>
      </w:r>
      <w:r>
        <w:rPr>
          <w:sz w:val="22"/>
          <w:szCs w:val="22"/>
        </w:rPr>
        <w:t>696.826.260</w:t>
      </w:r>
      <w:r w:rsidRPr="00021EF0">
        <w:rPr>
          <w:sz w:val="22"/>
          <w:szCs w:val="22"/>
        </w:rPr>
        <w:t xml:space="preserve">,-Ft támogatás érkezett. Család- és Gyermekjóléti Szolgálatra </w:t>
      </w:r>
      <w:r>
        <w:rPr>
          <w:sz w:val="22"/>
          <w:szCs w:val="22"/>
        </w:rPr>
        <w:t>38.556.000</w:t>
      </w:r>
      <w:r w:rsidRPr="00021EF0">
        <w:rPr>
          <w:sz w:val="22"/>
          <w:szCs w:val="22"/>
        </w:rPr>
        <w:t xml:space="preserve">,-Ft, Gyermekjóléti Központra </w:t>
      </w:r>
      <w:r>
        <w:rPr>
          <w:sz w:val="22"/>
          <w:szCs w:val="22"/>
        </w:rPr>
        <w:t>76.501.000</w:t>
      </w:r>
      <w:r w:rsidRPr="00021EF0">
        <w:rPr>
          <w:sz w:val="22"/>
          <w:szCs w:val="22"/>
        </w:rPr>
        <w:t xml:space="preserve">,-Ft, az óvodai és iskolai szociális segítő tevékenység támogatására </w:t>
      </w:r>
      <w:r>
        <w:rPr>
          <w:sz w:val="22"/>
          <w:szCs w:val="22"/>
        </w:rPr>
        <w:t>67.537.260</w:t>
      </w:r>
      <w:r w:rsidRPr="00021EF0">
        <w:rPr>
          <w:sz w:val="22"/>
          <w:szCs w:val="22"/>
        </w:rPr>
        <w:t xml:space="preserve">,-Ft érkezett. A bölcsőde támogatására </w:t>
      </w:r>
      <w:r>
        <w:rPr>
          <w:sz w:val="22"/>
          <w:szCs w:val="22"/>
        </w:rPr>
        <w:t>514.232.000</w:t>
      </w:r>
      <w:r w:rsidRPr="00021EF0">
        <w:rPr>
          <w:sz w:val="22"/>
          <w:szCs w:val="22"/>
        </w:rPr>
        <w:t xml:space="preserve">,-Ft-ot kaptunk, ebből a szakmai dolgozók bérköltségéhez </w:t>
      </w:r>
      <w:r>
        <w:rPr>
          <w:sz w:val="22"/>
          <w:szCs w:val="22"/>
        </w:rPr>
        <w:t>443.429.400</w:t>
      </w:r>
      <w:r w:rsidRPr="00021EF0">
        <w:rPr>
          <w:sz w:val="22"/>
          <w:szCs w:val="22"/>
        </w:rPr>
        <w:t xml:space="preserve">,-Ft-tal járult hozzá a központi költségvetés. A bölcsődei üzemeltetési támogatás összege </w:t>
      </w:r>
      <w:r>
        <w:rPr>
          <w:sz w:val="22"/>
          <w:szCs w:val="22"/>
        </w:rPr>
        <w:t>70.802.600</w:t>
      </w:r>
      <w:r w:rsidRPr="00021EF0">
        <w:rPr>
          <w:sz w:val="22"/>
          <w:szCs w:val="22"/>
        </w:rPr>
        <w:t xml:space="preserve">,-Ft volt. A költségvetési törvény 3. sz. melléklete alapján a szociális ágazati összevont pótlék kifizetésére </w:t>
      </w:r>
      <w:r>
        <w:rPr>
          <w:sz w:val="22"/>
          <w:szCs w:val="22"/>
        </w:rPr>
        <w:t>43.104.621</w:t>
      </w:r>
      <w:r w:rsidRPr="00021EF0">
        <w:rPr>
          <w:sz w:val="22"/>
          <w:szCs w:val="22"/>
        </w:rPr>
        <w:t xml:space="preserve">,-Ft érkezett.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>gyermekétkeztetési feladatok</w:t>
      </w:r>
      <w:r w:rsidRPr="00021EF0">
        <w:rPr>
          <w:sz w:val="22"/>
          <w:szCs w:val="22"/>
        </w:rPr>
        <w:t xml:space="preserve"> ellátásához</w:t>
      </w:r>
      <w:r w:rsidRPr="00021EF0">
        <w:rPr>
          <w:b/>
          <w:sz w:val="22"/>
          <w:szCs w:val="22"/>
        </w:rPr>
        <w:t xml:space="preserve"> nyújtott támogatások összege </w:t>
      </w:r>
      <w:r>
        <w:rPr>
          <w:sz w:val="22"/>
          <w:szCs w:val="22"/>
        </w:rPr>
        <w:t>403.988.256</w:t>
      </w:r>
      <w:r w:rsidRPr="00021EF0">
        <w:rPr>
          <w:sz w:val="22"/>
          <w:szCs w:val="22"/>
        </w:rPr>
        <w:t>,-Ft volt.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>települési önkormányzatok kulturális feladatainak támogatására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117.738.150</w:t>
      </w:r>
      <w:r w:rsidRPr="00021EF0">
        <w:rPr>
          <w:sz w:val="22"/>
          <w:szCs w:val="22"/>
        </w:rPr>
        <w:t xml:space="preserve">,-Ft-ot utalt a központi költségvetés.  A lakosságszám alapján járó támogatás összege a költségvetési törvény 2. sz. </w:t>
      </w:r>
      <w:r w:rsidRPr="00021EF0">
        <w:rPr>
          <w:sz w:val="22"/>
          <w:szCs w:val="22"/>
        </w:rPr>
        <w:lastRenderedPageBreak/>
        <w:t xml:space="preserve">melléklete alapján </w:t>
      </w:r>
      <w:r>
        <w:rPr>
          <w:sz w:val="22"/>
          <w:szCs w:val="22"/>
        </w:rPr>
        <w:t>95.121.379</w:t>
      </w:r>
      <w:r w:rsidRPr="00021EF0">
        <w:rPr>
          <w:sz w:val="22"/>
          <w:szCs w:val="22"/>
        </w:rPr>
        <w:t xml:space="preserve">,-Ft volt. A költségvetési törvény 3. sz. melléklete alapján </w:t>
      </w:r>
      <w:r>
        <w:rPr>
          <w:sz w:val="22"/>
          <w:szCs w:val="22"/>
        </w:rPr>
        <w:t>21.921.771</w:t>
      </w:r>
      <w:r w:rsidRPr="00021EF0">
        <w:rPr>
          <w:sz w:val="22"/>
          <w:szCs w:val="22"/>
        </w:rPr>
        <w:t xml:space="preserve">,-Ft bérjellegű támogatásban és  </w:t>
      </w:r>
      <w:r>
        <w:rPr>
          <w:sz w:val="22"/>
          <w:szCs w:val="22"/>
        </w:rPr>
        <w:t>695</w:t>
      </w:r>
      <w:r w:rsidRPr="00021EF0">
        <w:rPr>
          <w:sz w:val="22"/>
          <w:szCs w:val="22"/>
        </w:rPr>
        <w:t xml:space="preserve">.000,-Ft könyvtári érdekeltségnövelő támogatásban részesültünk. </w:t>
      </w:r>
    </w:p>
    <w:p w:rsidR="00C152B9" w:rsidRPr="00261496" w:rsidRDefault="00C152B9" w:rsidP="00C152B9">
      <w:pPr>
        <w:spacing w:line="360" w:lineRule="auto"/>
        <w:jc w:val="both"/>
        <w:rPr>
          <w:sz w:val="22"/>
          <w:szCs w:val="22"/>
        </w:rPr>
      </w:pPr>
      <w:r w:rsidRPr="00F12B89">
        <w:rPr>
          <w:b/>
          <w:sz w:val="22"/>
          <w:szCs w:val="22"/>
        </w:rPr>
        <w:t>Önkormányzatok rendkívüli támogatása</w:t>
      </w:r>
      <w:r>
        <w:rPr>
          <w:sz w:val="22"/>
          <w:szCs w:val="22"/>
        </w:rPr>
        <w:t xml:space="preserve"> jogcímen 289.346.303,-Ft visszatérítendő támogatás érkezett. </w:t>
      </w:r>
      <w:r w:rsidRPr="00261496">
        <w:rPr>
          <w:sz w:val="22"/>
          <w:szCs w:val="22"/>
        </w:rPr>
        <w:t xml:space="preserve">A települési önkormányzatok helyi iparűzési adóbevétel többlete alapján 2025. május hónapban teljesítendő fizetési kötelezettség összegéről szóló 13/2025. (V. 14.) NGM rendelet </w:t>
      </w:r>
      <w:r>
        <w:rPr>
          <w:sz w:val="22"/>
          <w:szCs w:val="22"/>
        </w:rPr>
        <w:t>szerint</w:t>
      </w:r>
      <w:r w:rsidRPr="00261496">
        <w:rPr>
          <w:sz w:val="22"/>
          <w:szCs w:val="22"/>
        </w:rPr>
        <w:t xml:space="preserve"> Dunakeszi Város Önkormányzatának a helyi iparűzési adóbevétel többlete alapján 289.346.303,-Ft befizetési kötelezettsége keletkezett. </w:t>
      </w:r>
      <w:r>
        <w:rPr>
          <w:sz w:val="22"/>
          <w:szCs w:val="22"/>
        </w:rPr>
        <w:t>2025. május 30-i</w:t>
      </w:r>
      <w:r w:rsidRPr="00261496">
        <w:rPr>
          <w:sz w:val="22"/>
          <w:szCs w:val="22"/>
        </w:rPr>
        <w:t xml:space="preserve"> határidővel </w:t>
      </w:r>
      <w:r>
        <w:rPr>
          <w:sz w:val="22"/>
          <w:szCs w:val="22"/>
        </w:rPr>
        <w:t xml:space="preserve">lehetőség nyílt arra, hogy </w:t>
      </w:r>
      <w:r w:rsidRPr="00261496">
        <w:rPr>
          <w:sz w:val="22"/>
          <w:szCs w:val="22"/>
        </w:rPr>
        <w:t>az adótöbblet értékével megegyező összegben visszatérítendő támogatást igényeljünk.</w:t>
      </w:r>
      <w:r>
        <w:rPr>
          <w:sz w:val="22"/>
          <w:szCs w:val="22"/>
        </w:rPr>
        <w:t xml:space="preserve"> Önkormányzatunk a pályázatot benyújtotta, rendkívüli támogatásként megkaptuk az igényelt összeget.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</w:t>
      </w:r>
      <w:r w:rsidRPr="00021EF0">
        <w:rPr>
          <w:b/>
          <w:sz w:val="22"/>
          <w:szCs w:val="22"/>
        </w:rPr>
        <w:t>elszámolásból származó bevételeink</w:t>
      </w:r>
      <w:r w:rsidRPr="00021EF0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>21.662.946</w:t>
      </w:r>
      <w:r w:rsidRPr="00021EF0">
        <w:rPr>
          <w:sz w:val="22"/>
          <w:szCs w:val="22"/>
        </w:rPr>
        <w:t>,-Ft. A 202</w:t>
      </w:r>
      <w:r>
        <w:rPr>
          <w:sz w:val="22"/>
          <w:szCs w:val="22"/>
        </w:rPr>
        <w:t>4</w:t>
      </w:r>
      <w:r w:rsidRPr="00021EF0">
        <w:rPr>
          <w:sz w:val="22"/>
          <w:szCs w:val="22"/>
        </w:rPr>
        <w:t xml:space="preserve">. évi beszámolóban a központi támogatásokat megalapozó feladatmutatókkal is el kellett számolnunk. Az ellátottak száma, valamint az elvégzett feladatok alapján a központi költségvetésből még </w:t>
      </w:r>
      <w:r>
        <w:rPr>
          <w:sz w:val="22"/>
          <w:szCs w:val="22"/>
        </w:rPr>
        <w:t>21.662.946</w:t>
      </w:r>
      <w:r w:rsidRPr="00021EF0">
        <w:rPr>
          <w:sz w:val="22"/>
          <w:szCs w:val="22"/>
        </w:rPr>
        <w:t xml:space="preserve">,-Ft támogatást kaptunk.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021EF0">
        <w:rPr>
          <w:sz w:val="22"/>
          <w:szCs w:val="22"/>
        </w:rPr>
        <w:t xml:space="preserve">Az </w:t>
      </w:r>
      <w:r w:rsidRPr="00021EF0">
        <w:rPr>
          <w:b/>
          <w:sz w:val="22"/>
          <w:szCs w:val="22"/>
        </w:rPr>
        <w:t xml:space="preserve">elvonások, befizetések bevételeinek </w:t>
      </w:r>
      <w:r w:rsidRPr="00021EF0">
        <w:rPr>
          <w:sz w:val="22"/>
          <w:szCs w:val="22"/>
        </w:rPr>
        <w:t xml:space="preserve">teljesítése </w:t>
      </w:r>
      <w:r>
        <w:rPr>
          <w:sz w:val="22"/>
          <w:szCs w:val="22"/>
        </w:rPr>
        <w:t>54.626.768</w:t>
      </w:r>
      <w:r w:rsidRPr="00021EF0">
        <w:rPr>
          <w:sz w:val="22"/>
          <w:szCs w:val="22"/>
        </w:rPr>
        <w:t>,-Ft az intézmények előző évi szabad maradványából elvont összegekből, a</w:t>
      </w:r>
      <w:r w:rsidRPr="00021EF0">
        <w:rPr>
          <w:color w:val="000000"/>
          <w:sz w:val="22"/>
          <w:szCs w:val="22"/>
        </w:rPr>
        <w:t xml:space="preserve"> 202</w:t>
      </w:r>
      <w:r>
        <w:rPr>
          <w:color w:val="000000"/>
          <w:sz w:val="22"/>
          <w:szCs w:val="22"/>
        </w:rPr>
        <w:t>4</w:t>
      </w:r>
      <w:r w:rsidRPr="00021EF0">
        <w:rPr>
          <w:color w:val="000000"/>
          <w:sz w:val="22"/>
          <w:szCs w:val="22"/>
        </w:rPr>
        <w:t xml:space="preserve">. évi költségvetés végrehajtásáról szóló </w:t>
      </w:r>
      <w:r>
        <w:rPr>
          <w:color w:val="000000"/>
          <w:sz w:val="22"/>
          <w:szCs w:val="22"/>
        </w:rPr>
        <w:t>9</w:t>
      </w:r>
      <w:r w:rsidRPr="00021EF0"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</w:rPr>
        <w:t>2025</w:t>
      </w:r>
      <w:r w:rsidRPr="00021EF0">
        <w:rPr>
          <w:color w:val="000000"/>
          <w:sz w:val="22"/>
          <w:szCs w:val="22"/>
        </w:rPr>
        <w:t>. (V.</w:t>
      </w:r>
      <w:r>
        <w:rPr>
          <w:color w:val="000000"/>
          <w:sz w:val="22"/>
          <w:szCs w:val="22"/>
        </w:rPr>
        <w:t>29</w:t>
      </w:r>
      <w:r w:rsidRPr="00021EF0">
        <w:rPr>
          <w:color w:val="000000"/>
          <w:sz w:val="22"/>
          <w:szCs w:val="22"/>
        </w:rPr>
        <w:t>.) számú önkormányzati rendelet 3.§ (7) bekezdése alapján.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color w:val="000000"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021EF0">
        <w:rPr>
          <w:b/>
          <w:color w:val="000000"/>
          <w:sz w:val="22"/>
          <w:szCs w:val="22"/>
        </w:rPr>
        <w:t>Államháztartáson belülről</w:t>
      </w:r>
      <w:r w:rsidRPr="00021EF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69.834.753</w:t>
      </w:r>
      <w:r w:rsidRPr="00021EF0">
        <w:rPr>
          <w:color w:val="000000"/>
          <w:sz w:val="22"/>
          <w:szCs w:val="22"/>
        </w:rPr>
        <w:t xml:space="preserve">,-Ft </w:t>
      </w:r>
      <w:r w:rsidRPr="00021EF0">
        <w:rPr>
          <w:b/>
          <w:color w:val="000000"/>
          <w:sz w:val="22"/>
          <w:szCs w:val="22"/>
        </w:rPr>
        <w:t>támogatást</w:t>
      </w:r>
      <w:r w:rsidRPr="00021EF0">
        <w:rPr>
          <w:color w:val="000000"/>
          <w:sz w:val="22"/>
          <w:szCs w:val="22"/>
        </w:rPr>
        <w:t xml:space="preserve"> kaptunk működési célokra, ebből </w:t>
      </w:r>
      <w:r>
        <w:rPr>
          <w:color w:val="000000"/>
          <w:sz w:val="22"/>
          <w:szCs w:val="22"/>
        </w:rPr>
        <w:t>58.537.443</w:t>
      </w:r>
      <w:r w:rsidRPr="00021EF0">
        <w:rPr>
          <w:color w:val="000000"/>
          <w:sz w:val="22"/>
          <w:szCs w:val="22"/>
        </w:rPr>
        <w:t xml:space="preserve">,-Ft az Önkormányzatnál, </w:t>
      </w:r>
      <w:r>
        <w:rPr>
          <w:color w:val="000000"/>
          <w:sz w:val="22"/>
          <w:szCs w:val="22"/>
        </w:rPr>
        <w:t>8.497.310</w:t>
      </w:r>
      <w:r w:rsidRPr="00021EF0">
        <w:rPr>
          <w:color w:val="000000"/>
          <w:sz w:val="22"/>
          <w:szCs w:val="22"/>
        </w:rPr>
        <w:t>,-Ft a Polgármesteri Hivatalnál, 2.</w:t>
      </w:r>
      <w:r>
        <w:rPr>
          <w:color w:val="000000"/>
          <w:sz w:val="22"/>
          <w:szCs w:val="22"/>
        </w:rPr>
        <w:t>8</w:t>
      </w:r>
      <w:r w:rsidRPr="00021EF0">
        <w:rPr>
          <w:color w:val="000000"/>
          <w:sz w:val="22"/>
          <w:szCs w:val="22"/>
        </w:rPr>
        <w:t xml:space="preserve">00.000,-Ft a DÓHSZK-nál jelentkezik. 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021EF0">
        <w:rPr>
          <w:color w:val="000000"/>
          <w:sz w:val="22"/>
          <w:szCs w:val="22"/>
        </w:rPr>
        <w:t xml:space="preserve">Az Önkormányzat bevétele </w:t>
      </w:r>
      <w:r>
        <w:rPr>
          <w:color w:val="000000"/>
          <w:sz w:val="22"/>
          <w:szCs w:val="22"/>
        </w:rPr>
        <w:t>58.537.443</w:t>
      </w:r>
      <w:r w:rsidRPr="00021EF0">
        <w:rPr>
          <w:color w:val="000000"/>
          <w:sz w:val="22"/>
          <w:szCs w:val="22"/>
        </w:rPr>
        <w:t xml:space="preserve">,-Ft. </w:t>
      </w:r>
      <w:r>
        <w:rPr>
          <w:color w:val="000000"/>
          <w:sz w:val="22"/>
          <w:szCs w:val="22"/>
        </w:rPr>
        <w:t xml:space="preserve">A </w:t>
      </w:r>
      <w:r w:rsidRPr="003663DE">
        <w:rPr>
          <w:color w:val="000000"/>
          <w:sz w:val="22"/>
          <w:szCs w:val="22"/>
        </w:rPr>
        <w:t>mezei őr</w:t>
      </w:r>
      <w:r>
        <w:rPr>
          <w:color w:val="000000"/>
          <w:sz w:val="22"/>
          <w:szCs w:val="22"/>
        </w:rPr>
        <w:t xml:space="preserve">szolgálat működésének </w:t>
      </w:r>
      <w:r w:rsidRPr="00FC208E">
        <w:rPr>
          <w:color w:val="000000"/>
          <w:sz w:val="22"/>
          <w:szCs w:val="22"/>
        </w:rPr>
        <w:t>támogatására 1.973.000,-Ft-ot kaptunk. A közfoglalkoztatottak bérköltségére 2.554.366,-Ft érkezett a Gazdaság-újraindítási Foglalkoztatási Alaptól. A Pest Megyei Kormányhivatal 872.400,-Ft-ot utalt át a nyári diákmunka  program keretében. Az Emberi Erőforrás Támogatáskezelő 165.000,-Ft-ot utalt vissza jogosultság hiányában ki nem fizetett támogatás címen (Bursa Hungarica ösztöndíj). A Szabadidősport-eseményszervezők Országos Szövetsége 500.000,-Ft támogatásban részesítette a Mozdulj Dunakeszi programunkat. A Bethlen Gábor Alapkezelő a Magyar-magyar közösségi tevékenységek támogatása címen 1.700.000,-Ft támogatást nyújtott testvérvárosi programokra. Karcag Város Önkormányzata 315.440,-Ft-ot utalt köztemetés költségére. A Közigazgatási és Területfejlesztési Minisztérium a Versenyképes Járások Program keretében 103.000.000,-Ft-tal támogatta a Hunyadi út folytatása projektet. A támogatásból 50.457.237,-Ft működési célt szolgál (FAD).</w:t>
      </w:r>
    </w:p>
    <w:p w:rsidR="00C152B9" w:rsidRPr="00870B44" w:rsidRDefault="00C152B9" w:rsidP="00C152B9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A Polgármesteri Hivatal teljesítése 8.497.310,- Ft, melyet a Dunakeszi Kistérség Társulása utalt át </w:t>
      </w:r>
      <w:r w:rsidRPr="00BF2BAE">
        <w:rPr>
          <w:sz w:val="22"/>
          <w:szCs w:val="22"/>
        </w:rPr>
        <w:t>a munkas</w:t>
      </w:r>
      <w:r>
        <w:rPr>
          <w:sz w:val="22"/>
          <w:szCs w:val="22"/>
        </w:rPr>
        <w:t>zervezet bér- és járulék költségeire.</w:t>
      </w:r>
      <w:r w:rsidRPr="00493519">
        <w:rPr>
          <w:color w:val="000000"/>
          <w:sz w:val="22"/>
          <w:szCs w:val="22"/>
        </w:rPr>
        <w:t xml:space="preserve">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021EF0">
        <w:rPr>
          <w:color w:val="000000"/>
          <w:sz w:val="22"/>
          <w:szCs w:val="22"/>
        </w:rPr>
        <w:t xml:space="preserve"> A DÓHSZK</w:t>
      </w:r>
      <w:r w:rsidRPr="00021EF0">
        <w:rPr>
          <w:b/>
          <w:i/>
          <w:color w:val="000000"/>
          <w:sz w:val="22"/>
          <w:szCs w:val="22"/>
        </w:rPr>
        <w:t xml:space="preserve"> </w:t>
      </w:r>
      <w:r w:rsidRPr="00021EF0">
        <w:rPr>
          <w:color w:val="000000"/>
          <w:sz w:val="22"/>
          <w:szCs w:val="22"/>
        </w:rPr>
        <w:t>a Dunakeszi Kistérség Társulásától 2.</w:t>
      </w:r>
      <w:r>
        <w:rPr>
          <w:color w:val="000000"/>
          <w:sz w:val="22"/>
          <w:szCs w:val="22"/>
        </w:rPr>
        <w:t>8</w:t>
      </w:r>
      <w:r w:rsidRPr="00021EF0">
        <w:rPr>
          <w:color w:val="000000"/>
          <w:sz w:val="22"/>
          <w:szCs w:val="22"/>
        </w:rPr>
        <w:t xml:space="preserve">00.000,-Ft összegű támogatást kapott a nyári napközis tábor működéséhez. 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color w:val="000000"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color w:val="000000"/>
          <w:sz w:val="22"/>
          <w:szCs w:val="22"/>
        </w:rPr>
      </w:pPr>
      <w:r w:rsidRPr="00021EF0">
        <w:rPr>
          <w:b/>
          <w:color w:val="000000"/>
          <w:sz w:val="22"/>
          <w:szCs w:val="22"/>
        </w:rPr>
        <w:lastRenderedPageBreak/>
        <w:t>Egyéb működési célú támogatások államháztartáson belülről - NEAK</w:t>
      </w:r>
    </w:p>
    <w:p w:rsidR="00C152B9" w:rsidRDefault="00C152B9" w:rsidP="00C152B9">
      <w:pPr>
        <w:overflowPunct/>
        <w:autoSpaceDE/>
        <w:adjustRightInd/>
        <w:spacing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Nemzeti Egészségbiztosítási Alapkezelőtől 1.735.950.700,-Ft támogatás érkezett a Dunakeszi Szakrendelő részére. </w:t>
      </w:r>
    </w:p>
    <w:p w:rsidR="00C152B9" w:rsidRDefault="00C152B9" w:rsidP="00C152B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C152B9" w:rsidRPr="00D037FB" w:rsidRDefault="00C152B9" w:rsidP="00C152B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</w:t>
      </w:r>
      <w:r w:rsidRPr="009964FC">
        <w:rPr>
          <w:b/>
          <w:color w:val="000000"/>
          <w:sz w:val="22"/>
          <w:szCs w:val="22"/>
        </w:rPr>
        <w:t>egyéb működési célú átvett pénzeszközö</w:t>
      </w:r>
      <w:r>
        <w:rPr>
          <w:color w:val="000000"/>
          <w:sz w:val="22"/>
          <w:szCs w:val="22"/>
        </w:rPr>
        <w:t>k soron a Barackos utca föld kimosódás javítására közérdekű kötelezettségvállalásként 1.095.375</w:t>
      </w:r>
      <w:r w:rsidRPr="00D037FB">
        <w:rPr>
          <w:color w:val="000000"/>
          <w:sz w:val="22"/>
          <w:szCs w:val="22"/>
        </w:rPr>
        <w:t>,- Ft</w:t>
      </w:r>
      <w:r>
        <w:rPr>
          <w:color w:val="000000"/>
          <w:sz w:val="22"/>
          <w:szCs w:val="22"/>
        </w:rPr>
        <w:t xml:space="preserve">-ot fizettek be. </w:t>
      </w:r>
    </w:p>
    <w:p w:rsidR="00C152B9" w:rsidRPr="00021EF0" w:rsidRDefault="00C152B9" w:rsidP="00C152B9">
      <w:pPr>
        <w:pStyle w:val="NormlWeb"/>
        <w:spacing w:after="0" w:line="360" w:lineRule="auto"/>
        <w:jc w:val="both"/>
        <w:rPr>
          <w:b/>
          <w:iCs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21EF0">
        <w:rPr>
          <w:b/>
          <w:iCs/>
          <w:sz w:val="22"/>
          <w:szCs w:val="22"/>
        </w:rPr>
        <w:t>Közhatalmi bevételek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önkormányzat legjelentősebb bevételei a közhatalmi bevételek, melyből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évben </w:t>
      </w:r>
      <w:r>
        <w:rPr>
          <w:sz w:val="22"/>
          <w:szCs w:val="22"/>
        </w:rPr>
        <w:t>6.537.615.663</w:t>
      </w:r>
      <w:r w:rsidRPr="00021EF0">
        <w:rPr>
          <w:sz w:val="22"/>
          <w:szCs w:val="22"/>
        </w:rPr>
        <w:t>,-Ft-ot fizettek be, a teljesítések adónemenként az alábbiak szerint alakultak: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021EF0">
        <w:rPr>
          <w:b/>
          <w:bCs/>
          <w:sz w:val="22"/>
          <w:szCs w:val="22"/>
        </w:rPr>
        <w:t xml:space="preserve">Építményadóra </w:t>
      </w:r>
      <w:r w:rsidRPr="00021EF0">
        <w:rPr>
          <w:bCs/>
          <w:sz w:val="22"/>
          <w:szCs w:val="22"/>
        </w:rPr>
        <w:t xml:space="preserve">az eredeti költségvetésben </w:t>
      </w:r>
      <w:r>
        <w:rPr>
          <w:bCs/>
          <w:sz w:val="22"/>
          <w:szCs w:val="22"/>
        </w:rPr>
        <w:t>980.000.000</w:t>
      </w:r>
      <w:r w:rsidRPr="00021EF0">
        <w:rPr>
          <w:bCs/>
          <w:sz w:val="22"/>
          <w:szCs w:val="22"/>
        </w:rPr>
        <w:t xml:space="preserve">,-Ft-ot terveztünk, év közben </w:t>
      </w:r>
      <w:r>
        <w:rPr>
          <w:bCs/>
          <w:sz w:val="22"/>
          <w:szCs w:val="22"/>
        </w:rPr>
        <w:t>1.108.000.000</w:t>
      </w:r>
      <w:r w:rsidRPr="00021EF0">
        <w:rPr>
          <w:bCs/>
          <w:sz w:val="22"/>
          <w:szCs w:val="22"/>
        </w:rPr>
        <w:t xml:space="preserve">,-Ft-ra növelhettük az előirányzatot a teljesítés </w:t>
      </w:r>
      <w:r>
        <w:rPr>
          <w:bCs/>
          <w:sz w:val="22"/>
          <w:szCs w:val="22"/>
        </w:rPr>
        <w:t>1.018.497.303</w:t>
      </w:r>
      <w:r w:rsidRPr="00021EF0">
        <w:rPr>
          <w:bCs/>
          <w:sz w:val="22"/>
          <w:szCs w:val="22"/>
        </w:rPr>
        <w:t xml:space="preserve">,-Ft.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021EF0">
        <w:rPr>
          <w:bCs/>
          <w:sz w:val="22"/>
          <w:szCs w:val="22"/>
        </w:rPr>
        <w:t xml:space="preserve">A </w:t>
      </w:r>
      <w:r w:rsidRPr="00021EF0">
        <w:rPr>
          <w:b/>
          <w:bCs/>
          <w:sz w:val="22"/>
          <w:szCs w:val="22"/>
        </w:rPr>
        <w:t>telekadóból</w:t>
      </w:r>
      <w:r w:rsidRPr="00021EF0">
        <w:rPr>
          <w:bCs/>
          <w:sz w:val="22"/>
          <w:szCs w:val="22"/>
        </w:rPr>
        <w:t xml:space="preserve"> befolyó bevétel </w:t>
      </w:r>
      <w:r>
        <w:rPr>
          <w:bCs/>
          <w:sz w:val="22"/>
          <w:szCs w:val="22"/>
        </w:rPr>
        <w:t>467.691.493</w:t>
      </w:r>
      <w:r w:rsidRPr="00021EF0">
        <w:rPr>
          <w:bCs/>
          <w:sz w:val="22"/>
          <w:szCs w:val="22"/>
        </w:rPr>
        <w:t xml:space="preserve">,-Ft volt. Az eredeti költségvetésben </w:t>
      </w:r>
      <w:r>
        <w:rPr>
          <w:bCs/>
          <w:sz w:val="22"/>
          <w:szCs w:val="22"/>
        </w:rPr>
        <w:t>390.000.000</w:t>
      </w:r>
      <w:r w:rsidRPr="00021EF0">
        <w:rPr>
          <w:bCs/>
          <w:sz w:val="22"/>
          <w:szCs w:val="22"/>
        </w:rPr>
        <w:t xml:space="preserve">,-Ft-ot terveztünk, a teljesítésnek megfelelően </w:t>
      </w:r>
      <w:r>
        <w:rPr>
          <w:bCs/>
          <w:sz w:val="22"/>
          <w:szCs w:val="22"/>
        </w:rPr>
        <w:t>467.000.000</w:t>
      </w:r>
      <w:r w:rsidRPr="00021EF0">
        <w:rPr>
          <w:bCs/>
          <w:sz w:val="22"/>
          <w:szCs w:val="22"/>
        </w:rPr>
        <w:t>,-Ft-ra növeltük az előirányzatot.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021EF0">
        <w:rPr>
          <w:b/>
          <w:bCs/>
          <w:sz w:val="22"/>
          <w:szCs w:val="22"/>
        </w:rPr>
        <w:t>Iparűzési adó</w:t>
      </w:r>
      <w:r w:rsidRPr="00021EF0">
        <w:rPr>
          <w:bCs/>
          <w:sz w:val="22"/>
          <w:szCs w:val="22"/>
        </w:rPr>
        <w:t xml:space="preserve"> bevételből </w:t>
      </w:r>
      <w:r>
        <w:rPr>
          <w:bCs/>
          <w:sz w:val="22"/>
          <w:szCs w:val="22"/>
        </w:rPr>
        <w:t>4.200.000.000</w:t>
      </w:r>
      <w:r w:rsidRPr="00021EF0">
        <w:rPr>
          <w:bCs/>
          <w:sz w:val="22"/>
          <w:szCs w:val="22"/>
        </w:rPr>
        <w:t xml:space="preserve">,-Ft-ot terveztünk. A teljesítés </w:t>
      </w:r>
      <w:r>
        <w:rPr>
          <w:bCs/>
          <w:sz w:val="22"/>
          <w:szCs w:val="22"/>
        </w:rPr>
        <w:t>4.940.502.408</w:t>
      </w:r>
      <w:r w:rsidRPr="00021EF0">
        <w:rPr>
          <w:bCs/>
          <w:sz w:val="22"/>
          <w:szCs w:val="22"/>
        </w:rPr>
        <w:t>,-Ft, az előirányzatot itt is a teljesítésnek megfelelően növelni lehetett.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021EF0">
        <w:rPr>
          <w:b/>
          <w:bCs/>
          <w:sz w:val="22"/>
          <w:szCs w:val="22"/>
        </w:rPr>
        <w:t>Idegenforgalmi adóból</w:t>
      </w:r>
      <w:r w:rsidRPr="00021EF0">
        <w:rPr>
          <w:bCs/>
          <w:sz w:val="22"/>
          <w:szCs w:val="22"/>
        </w:rPr>
        <w:t xml:space="preserve"> nem terveztünk bevételt, a teljesítés </w:t>
      </w:r>
      <w:r>
        <w:rPr>
          <w:bCs/>
          <w:sz w:val="22"/>
          <w:szCs w:val="22"/>
        </w:rPr>
        <w:t>748.200</w:t>
      </w:r>
      <w:r w:rsidRPr="00021EF0">
        <w:rPr>
          <w:bCs/>
          <w:sz w:val="22"/>
          <w:szCs w:val="22"/>
        </w:rPr>
        <w:t xml:space="preserve">,-Ft.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021EF0">
        <w:rPr>
          <w:bCs/>
          <w:sz w:val="22"/>
          <w:szCs w:val="22"/>
        </w:rPr>
        <w:t xml:space="preserve">Az </w:t>
      </w:r>
      <w:r w:rsidRPr="00021EF0">
        <w:rPr>
          <w:b/>
          <w:bCs/>
          <w:sz w:val="22"/>
          <w:szCs w:val="22"/>
        </w:rPr>
        <w:t>egyéb közhatalmi bevételek</w:t>
      </w:r>
      <w:r w:rsidRPr="00021EF0">
        <w:rPr>
          <w:bCs/>
          <w:sz w:val="22"/>
          <w:szCs w:val="22"/>
        </w:rPr>
        <w:t xml:space="preserve"> soron jelennek meg az adópótlék, adóbírság bevételek, a Közterület Felügyelet által kiszabott bírságokból befolyó bevétel, valamint a talajterhelési díjra befizetett összegek. </w:t>
      </w:r>
      <w:r w:rsidRPr="00021EF0">
        <w:rPr>
          <w:b/>
          <w:bCs/>
          <w:sz w:val="22"/>
          <w:szCs w:val="22"/>
        </w:rPr>
        <w:t>Adóbírságra</w:t>
      </w:r>
      <w:r w:rsidRPr="00021EF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51.241.267</w:t>
      </w:r>
      <w:r w:rsidRPr="00021EF0">
        <w:rPr>
          <w:bCs/>
          <w:sz w:val="22"/>
          <w:szCs w:val="22"/>
        </w:rPr>
        <w:t xml:space="preserve">,-Ft-ot, </w:t>
      </w:r>
      <w:r w:rsidRPr="00021EF0">
        <w:rPr>
          <w:b/>
          <w:bCs/>
          <w:sz w:val="22"/>
          <w:szCs w:val="22"/>
        </w:rPr>
        <w:t>pótlékra</w:t>
      </w:r>
      <w:r w:rsidRPr="00021EF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33.665.479</w:t>
      </w:r>
      <w:r w:rsidRPr="00021EF0">
        <w:rPr>
          <w:bCs/>
          <w:sz w:val="22"/>
          <w:szCs w:val="22"/>
        </w:rPr>
        <w:t xml:space="preserve">,-Ft-ot fizettek be. </w:t>
      </w:r>
      <w:r w:rsidRPr="00021EF0">
        <w:rPr>
          <w:b/>
          <w:bCs/>
          <w:sz w:val="22"/>
          <w:szCs w:val="22"/>
        </w:rPr>
        <w:t>Egyéb bírságok</w:t>
      </w:r>
      <w:r w:rsidRPr="00021EF0">
        <w:rPr>
          <w:bCs/>
          <w:sz w:val="22"/>
          <w:szCs w:val="22"/>
        </w:rPr>
        <w:t xml:space="preserve"> címen </w:t>
      </w:r>
      <w:r>
        <w:rPr>
          <w:bCs/>
          <w:sz w:val="22"/>
          <w:szCs w:val="22"/>
        </w:rPr>
        <w:t>5.328.293</w:t>
      </w:r>
      <w:r w:rsidRPr="00021EF0">
        <w:rPr>
          <w:bCs/>
          <w:sz w:val="22"/>
          <w:szCs w:val="22"/>
        </w:rPr>
        <w:t xml:space="preserve">,-Ft bevételt könyvelhettünk le, ebből a várakozási időn túli parkolás miatt kiszabott bírságok összege </w:t>
      </w:r>
      <w:r>
        <w:rPr>
          <w:bCs/>
          <w:sz w:val="22"/>
          <w:szCs w:val="22"/>
        </w:rPr>
        <w:t>40.000</w:t>
      </w:r>
      <w:r w:rsidRPr="00021EF0">
        <w:rPr>
          <w:bCs/>
          <w:sz w:val="22"/>
          <w:szCs w:val="22"/>
        </w:rPr>
        <w:t xml:space="preserve">,-Ft, a zöldfelületen parkolás miatti bírság befizetés  </w:t>
      </w:r>
      <w:r>
        <w:rPr>
          <w:bCs/>
          <w:sz w:val="22"/>
          <w:szCs w:val="22"/>
        </w:rPr>
        <w:t>1.044.828</w:t>
      </w:r>
      <w:r w:rsidRPr="00021EF0">
        <w:rPr>
          <w:bCs/>
          <w:sz w:val="22"/>
          <w:szCs w:val="22"/>
        </w:rPr>
        <w:t xml:space="preserve">,-Ft volt. Közlekedési szabálysértés miatt kiszabott bírságokból </w:t>
      </w:r>
      <w:r>
        <w:rPr>
          <w:bCs/>
          <w:sz w:val="22"/>
          <w:szCs w:val="22"/>
        </w:rPr>
        <w:t>1.985.000</w:t>
      </w:r>
      <w:r w:rsidRPr="00021EF0">
        <w:rPr>
          <w:bCs/>
          <w:sz w:val="22"/>
          <w:szCs w:val="22"/>
        </w:rPr>
        <w:t xml:space="preserve">,-Ft folyt be. Településképvédelmi bírságból </w:t>
      </w:r>
      <w:r>
        <w:rPr>
          <w:bCs/>
          <w:sz w:val="22"/>
          <w:szCs w:val="22"/>
        </w:rPr>
        <w:t>1.300.000</w:t>
      </w:r>
      <w:r w:rsidRPr="00021EF0">
        <w:rPr>
          <w:bCs/>
          <w:sz w:val="22"/>
          <w:szCs w:val="22"/>
        </w:rPr>
        <w:t xml:space="preserve">,-Ft bevétel érkezett. Egyéb bírságokból (engedély nélküli közterület használat, engedély nélküli hangosreklám, közösségi együttélés szabályainak megsértése, </w:t>
      </w:r>
      <w:r>
        <w:rPr>
          <w:bCs/>
          <w:sz w:val="22"/>
          <w:szCs w:val="22"/>
        </w:rPr>
        <w:t>illegális hulladék lerakás stb.</w:t>
      </w:r>
      <w:r w:rsidRPr="00021EF0">
        <w:rPr>
          <w:bCs/>
          <w:sz w:val="22"/>
          <w:szCs w:val="22"/>
        </w:rPr>
        <w:t xml:space="preserve">) </w:t>
      </w:r>
      <w:r>
        <w:rPr>
          <w:bCs/>
          <w:sz w:val="22"/>
          <w:szCs w:val="22"/>
        </w:rPr>
        <w:t>958.465</w:t>
      </w:r>
      <w:r w:rsidRPr="00021EF0">
        <w:rPr>
          <w:bCs/>
          <w:sz w:val="22"/>
          <w:szCs w:val="22"/>
        </w:rPr>
        <w:t>,-Ft-ot könyvelhettünk le.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Cs/>
          <w:sz w:val="22"/>
          <w:szCs w:val="22"/>
        </w:rPr>
        <w:t xml:space="preserve">A </w:t>
      </w:r>
      <w:r w:rsidRPr="00021EF0">
        <w:rPr>
          <w:sz w:val="22"/>
          <w:szCs w:val="22"/>
        </w:rPr>
        <w:t xml:space="preserve">környezetterhelési díjról szóló 2003. évi LXXXIX. törvény alapján a </w:t>
      </w:r>
      <w:r w:rsidRPr="00021EF0">
        <w:rPr>
          <w:b/>
          <w:sz w:val="22"/>
          <w:szCs w:val="22"/>
        </w:rPr>
        <w:t>talajterhelési díj</w:t>
      </w:r>
      <w:r w:rsidRPr="00021EF0">
        <w:rPr>
          <w:sz w:val="22"/>
          <w:szCs w:val="22"/>
        </w:rPr>
        <w:t xml:space="preserve"> bevezetésével a törvényalkotó célja az volt, hogy senkinek se legyen előnyösebb a környezet szempontjából rosszabb megoldást választani és a jelentős költségvetési támogatással megépült közművekre rá nem kötő lakosok talajterhelési díjat fizessenek. Talajterhelési díj fizetésére kötelezett az a kibocsátó, aki a műszakilag rendelkezésre álló közcsatornára nem köt rá. A vonatkozó jogszabályok értelmében azon ingatlanokra került kivetésre a talajterhelési díj, ahol a DMRV Zrt. hivatalos tájékoztatása szerint nem rendelkeznek az ingatlanhoz kapcsolódó csatorna bekötéssel. A talajterhelési díjból származó bevétel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</w:t>
      </w:r>
      <w:r>
        <w:rPr>
          <w:sz w:val="22"/>
          <w:szCs w:val="22"/>
        </w:rPr>
        <w:t>13.106.418</w:t>
      </w:r>
      <w:r w:rsidRPr="00021EF0">
        <w:rPr>
          <w:bCs/>
          <w:sz w:val="22"/>
          <w:szCs w:val="22"/>
        </w:rPr>
        <w:t>,-Ft</w:t>
      </w:r>
      <w:r w:rsidRPr="00021EF0">
        <w:rPr>
          <w:sz w:val="22"/>
          <w:szCs w:val="22"/>
        </w:rPr>
        <w:t xml:space="preserve"> volt. 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26125">
        <w:rPr>
          <w:b/>
          <w:sz w:val="22"/>
          <w:szCs w:val="22"/>
        </w:rPr>
        <w:lastRenderedPageBreak/>
        <w:t>Mezőőri járulékból</w:t>
      </w:r>
      <w:r>
        <w:rPr>
          <w:sz w:val="22"/>
          <w:szCs w:val="22"/>
        </w:rPr>
        <w:t xml:space="preserve"> 6.639.080,-Ft befizetés érkezett.</w:t>
      </w:r>
    </w:p>
    <w:p w:rsidR="00C152B9" w:rsidRPr="005412A7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</w:t>
      </w:r>
      <w:r w:rsidRPr="00021EF0">
        <w:rPr>
          <w:b/>
          <w:sz w:val="22"/>
          <w:szCs w:val="22"/>
        </w:rPr>
        <w:t>egyéb közhatalmi bevételek</w:t>
      </w:r>
      <w:r w:rsidRPr="00021EF0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>195.722</w:t>
      </w:r>
      <w:r w:rsidRPr="00021EF0">
        <w:rPr>
          <w:sz w:val="22"/>
          <w:szCs w:val="22"/>
        </w:rPr>
        <w:t xml:space="preserve">,-Ft. </w:t>
      </w:r>
      <w:r>
        <w:rPr>
          <w:sz w:val="22"/>
          <w:szCs w:val="22"/>
        </w:rPr>
        <w:t>K</w:t>
      </w:r>
      <w:r w:rsidRPr="004D4A25">
        <w:rPr>
          <w:sz w:val="22"/>
          <w:szCs w:val="22"/>
        </w:rPr>
        <w:t>éményseprő-ipari</w:t>
      </w:r>
      <w:r>
        <w:rPr>
          <w:sz w:val="22"/>
          <w:szCs w:val="22"/>
        </w:rPr>
        <w:t xml:space="preserve"> tevékenység költségtérítéséből 2.150,-Ft, illeték befizetéséből 131.250,-Ft érkezett. A Pest Megyei Kormányhivatal az általa kiszabott hulladékgazdálkodási bírság összegének 30 %-át 62.322,-Ft-ot utalt át Önkormányzatunk részére, Magyarország 2025. évi központi költségvetéséről szóló 2024. évi XC. törvény 42.§. (1) bekezdés b.) pontja alapján (települési önkormányzatokat megillető átengedett bevétel).</w:t>
      </w:r>
    </w:p>
    <w:p w:rsidR="00C152B9" w:rsidRPr="00021EF0" w:rsidRDefault="00C152B9" w:rsidP="00C152B9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21EF0">
        <w:rPr>
          <w:b/>
          <w:sz w:val="22"/>
          <w:szCs w:val="22"/>
        </w:rPr>
        <w:t xml:space="preserve">Működési bevételek </w:t>
      </w:r>
    </w:p>
    <w:p w:rsidR="00C152B9" w:rsidRPr="00021EF0" w:rsidRDefault="00C152B9" w:rsidP="00C152B9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működési bevételekből befolyt összeg </w:t>
      </w:r>
      <w:r>
        <w:rPr>
          <w:sz w:val="22"/>
          <w:szCs w:val="22"/>
        </w:rPr>
        <w:t>1.697.897.070</w:t>
      </w:r>
      <w:r w:rsidRPr="00021EF0">
        <w:rPr>
          <w:sz w:val="22"/>
          <w:szCs w:val="22"/>
        </w:rPr>
        <w:t xml:space="preserve">,-Ft volt.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intézmények </w:t>
      </w:r>
      <w:r>
        <w:rPr>
          <w:sz w:val="22"/>
          <w:szCs w:val="22"/>
        </w:rPr>
        <w:t>797.104.783</w:t>
      </w:r>
      <w:r w:rsidRPr="00021EF0">
        <w:rPr>
          <w:sz w:val="22"/>
          <w:szCs w:val="22"/>
        </w:rPr>
        <w:t xml:space="preserve">,-Ft bevételt realizáltak, az Önkormányzat működési bevétele </w:t>
      </w:r>
      <w:r>
        <w:rPr>
          <w:sz w:val="22"/>
          <w:szCs w:val="22"/>
        </w:rPr>
        <w:t>900.792.287</w:t>
      </w:r>
      <w:r w:rsidRPr="00021EF0">
        <w:rPr>
          <w:sz w:val="22"/>
          <w:szCs w:val="22"/>
        </w:rPr>
        <w:t xml:space="preserve">,-Ft volt.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021EF0">
        <w:rPr>
          <w:b/>
          <w:sz w:val="22"/>
          <w:szCs w:val="22"/>
        </w:rPr>
        <w:t>Készletértékesítésbő</w:t>
      </w:r>
      <w:r w:rsidRPr="00021EF0">
        <w:rPr>
          <w:sz w:val="22"/>
          <w:szCs w:val="22"/>
        </w:rPr>
        <w:t xml:space="preserve">l az Önkormányzathoz </w:t>
      </w:r>
      <w:r>
        <w:rPr>
          <w:sz w:val="22"/>
          <w:szCs w:val="22"/>
        </w:rPr>
        <w:t>13.892.498</w:t>
      </w:r>
      <w:r w:rsidRPr="00021EF0">
        <w:rPr>
          <w:sz w:val="22"/>
          <w:szCs w:val="22"/>
        </w:rPr>
        <w:t xml:space="preserve">,-Ft folyt be </w:t>
      </w:r>
      <w:r>
        <w:rPr>
          <w:sz w:val="22"/>
          <w:szCs w:val="22"/>
        </w:rPr>
        <w:t>könyvek, társasjátékok, matricák, ajándéktárgyak és szúnyogcsapda értékesítéséből.</w:t>
      </w:r>
      <w:r w:rsidRPr="00021EF0">
        <w:rPr>
          <w:sz w:val="22"/>
          <w:szCs w:val="22"/>
        </w:rPr>
        <w:t xml:space="preserve">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 xml:space="preserve">szolgáltatásokból </w:t>
      </w:r>
      <w:r>
        <w:rPr>
          <w:sz w:val="22"/>
          <w:szCs w:val="22"/>
        </w:rPr>
        <w:t>109.478.544</w:t>
      </w:r>
      <w:r w:rsidRPr="00021EF0">
        <w:rPr>
          <w:sz w:val="22"/>
          <w:szCs w:val="22"/>
        </w:rPr>
        <w:t xml:space="preserve">,-Ft bevételt könyvelhettünk le.  </w:t>
      </w:r>
      <w:r>
        <w:rPr>
          <w:sz w:val="22"/>
          <w:szCs w:val="22"/>
        </w:rPr>
        <w:t xml:space="preserve">Az Önkormányzathoz szolgáltatásokból 82.077.708,-Ft bevétel érkezett. </w:t>
      </w:r>
      <w:r w:rsidRPr="00C63793">
        <w:rPr>
          <w:sz w:val="22"/>
          <w:szCs w:val="22"/>
        </w:rPr>
        <w:t xml:space="preserve">A hulladékról szóló 2012. évi CLXXXV. törvény 30/C. § (2) bekezdése </w:t>
      </w:r>
      <w:r>
        <w:rPr>
          <w:sz w:val="22"/>
          <w:szCs w:val="22"/>
        </w:rPr>
        <w:t>alapján a</w:t>
      </w:r>
      <w:r w:rsidRPr="00C63793">
        <w:rPr>
          <w:sz w:val="22"/>
          <w:szCs w:val="22"/>
        </w:rPr>
        <w:t xml:space="preserve"> kiterjesztett gyártói felelősségi (EPR) díj </w:t>
      </w:r>
      <w:r>
        <w:rPr>
          <w:sz w:val="22"/>
          <w:szCs w:val="22"/>
        </w:rPr>
        <w:t xml:space="preserve"> összegéből a települési önkormányzatok is részesülhetnek. A </w:t>
      </w:r>
      <w:r w:rsidRPr="00C63793">
        <w:rPr>
          <w:sz w:val="22"/>
          <w:szCs w:val="22"/>
        </w:rPr>
        <w:t xml:space="preserve">települési önkormányzatot megillető </w:t>
      </w:r>
      <w:r>
        <w:rPr>
          <w:sz w:val="22"/>
          <w:szCs w:val="22"/>
        </w:rPr>
        <w:t xml:space="preserve">összegről </w:t>
      </w:r>
      <w:r w:rsidRPr="00C63793">
        <w:rPr>
          <w:sz w:val="22"/>
          <w:szCs w:val="22"/>
        </w:rPr>
        <w:t xml:space="preserve">a </w:t>
      </w:r>
      <w:r w:rsidRPr="00C63793">
        <w:rPr>
          <w:iCs/>
          <w:sz w:val="22"/>
          <w:szCs w:val="22"/>
        </w:rPr>
        <w:t>MOHU MOL  Hulladékgazdálkodási Zrt.</w:t>
      </w:r>
      <w:r w:rsidRPr="00C63793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teljesítésigazolást állít </w:t>
      </w:r>
      <w:r w:rsidRPr="00C63793">
        <w:rPr>
          <w:sz w:val="22"/>
          <w:szCs w:val="22"/>
        </w:rPr>
        <w:t xml:space="preserve">ki. </w:t>
      </w:r>
      <w:r>
        <w:rPr>
          <w:sz w:val="22"/>
          <w:szCs w:val="22"/>
        </w:rPr>
        <w:t xml:space="preserve">A 2025. évre </w:t>
      </w:r>
      <w:r w:rsidRPr="00C63793">
        <w:rPr>
          <w:sz w:val="22"/>
          <w:szCs w:val="22"/>
        </w:rPr>
        <w:t>megkapott teljesítésigazolások alapján Önkormányzatunk</w:t>
      </w:r>
      <w:r>
        <w:rPr>
          <w:sz w:val="22"/>
          <w:szCs w:val="22"/>
        </w:rPr>
        <w:t>hoz</w:t>
      </w:r>
      <w:r w:rsidRPr="00C63793">
        <w:rPr>
          <w:sz w:val="22"/>
          <w:szCs w:val="22"/>
        </w:rPr>
        <w:t xml:space="preserve"> </w:t>
      </w:r>
      <w:r>
        <w:rPr>
          <w:sz w:val="22"/>
          <w:szCs w:val="22"/>
        </w:rPr>
        <w:t>65.533.420,-Ft bevétel érkezett. Üdülőhasználati díjra 14.727.530,-Ft-ot fizettek be. A fennmaradó  1.816.758,-Ft lakáshasználati díjból, Dunakeszi kártya aktiválásának díjából,</w:t>
      </w:r>
      <w:r w:rsidRPr="00FB341B">
        <w:rPr>
          <w:sz w:val="22"/>
          <w:szCs w:val="22"/>
        </w:rPr>
        <w:t xml:space="preserve"> rendezvényeken biztosított szolgáltatásokból (dotto jegy)</w:t>
      </w:r>
      <w:r>
        <w:rPr>
          <w:sz w:val="22"/>
          <w:szCs w:val="22"/>
        </w:rPr>
        <w:t>, egyéb díjakból tevődik össze.</w:t>
      </w:r>
      <w:r w:rsidRPr="00FB341B">
        <w:rPr>
          <w:sz w:val="22"/>
          <w:szCs w:val="22"/>
        </w:rPr>
        <w:t xml:space="preserve"> </w:t>
      </w:r>
      <w:r w:rsidRPr="00021EF0">
        <w:rPr>
          <w:sz w:val="22"/>
          <w:szCs w:val="22"/>
        </w:rPr>
        <w:t xml:space="preserve">A Polgármesteri Hivatal </w:t>
      </w:r>
      <w:r>
        <w:rPr>
          <w:sz w:val="22"/>
          <w:szCs w:val="22"/>
        </w:rPr>
        <w:t>3.031.490</w:t>
      </w:r>
      <w:r w:rsidRPr="00021EF0">
        <w:rPr>
          <w:sz w:val="22"/>
          <w:szCs w:val="22"/>
        </w:rPr>
        <w:t xml:space="preserve">,-Ft bevételt realizált esküvői szolgáltatásokból. A Dunakeszi Óvodai és Humán Szolgáltató Központ bevétele </w:t>
      </w:r>
      <w:r>
        <w:rPr>
          <w:sz w:val="22"/>
          <w:szCs w:val="22"/>
        </w:rPr>
        <w:t>12.460.546</w:t>
      </w:r>
      <w:r w:rsidRPr="00021EF0">
        <w:rPr>
          <w:sz w:val="22"/>
          <w:szCs w:val="22"/>
        </w:rPr>
        <w:t xml:space="preserve">,-Ft a napközis tábor eszközhasználati díjából, könyvtári beiratkozási díjakból, gyermekfelügyeleti díjból (rapid bölcsőde), főiskolások gyakorlati oktatásából. A Városi Sportigazgatósághoz táborszervezési díjból </w:t>
      </w:r>
      <w:r>
        <w:rPr>
          <w:sz w:val="22"/>
          <w:szCs w:val="22"/>
        </w:rPr>
        <w:t>5.456.200</w:t>
      </w:r>
      <w:r w:rsidRPr="00021EF0">
        <w:rPr>
          <w:sz w:val="22"/>
          <w:szCs w:val="22"/>
        </w:rPr>
        <w:t xml:space="preserve">,-Ft bevétel érkezett. A </w:t>
      </w:r>
      <w:r>
        <w:rPr>
          <w:sz w:val="22"/>
          <w:szCs w:val="22"/>
        </w:rPr>
        <w:t xml:space="preserve">Dunakeszi Helytörténeti Gyűjtemény és Könyvtár </w:t>
      </w:r>
      <w:r w:rsidRPr="00021EF0">
        <w:rPr>
          <w:sz w:val="22"/>
          <w:szCs w:val="22"/>
        </w:rPr>
        <w:t xml:space="preserve">bevétele </w:t>
      </w:r>
      <w:r>
        <w:rPr>
          <w:sz w:val="22"/>
          <w:szCs w:val="22"/>
        </w:rPr>
        <w:t xml:space="preserve">692.600 </w:t>
      </w:r>
      <w:r w:rsidRPr="00021EF0">
        <w:rPr>
          <w:sz w:val="22"/>
          <w:szCs w:val="22"/>
        </w:rPr>
        <w:t>,-Ft újságcikk megírásából, tárlatvezetésből</w:t>
      </w:r>
      <w:r>
        <w:rPr>
          <w:sz w:val="22"/>
          <w:szCs w:val="22"/>
        </w:rPr>
        <w:t>, könyvtári beiratkozási díjból.</w:t>
      </w:r>
      <w:r w:rsidRPr="00021EF0">
        <w:rPr>
          <w:sz w:val="22"/>
          <w:szCs w:val="22"/>
        </w:rPr>
        <w:t xml:space="preserve"> A Dunakeszi Szakrendelő bevétele </w:t>
      </w:r>
      <w:r>
        <w:rPr>
          <w:sz w:val="22"/>
          <w:szCs w:val="22"/>
        </w:rPr>
        <w:t>5.760.000</w:t>
      </w:r>
      <w:r w:rsidRPr="00021EF0">
        <w:rPr>
          <w:sz w:val="22"/>
          <w:szCs w:val="22"/>
        </w:rPr>
        <w:t>,-Ft volt a térítési díjköteles szolgálatásokból, valamint a biztosítással nem rendelkező betegek ellátásából.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>Lakásbérleti díjakból</w:t>
      </w:r>
      <w:r w:rsidRPr="00021EF0">
        <w:rPr>
          <w:sz w:val="22"/>
          <w:szCs w:val="22"/>
        </w:rPr>
        <w:t xml:space="preserve">, illetve a bérlakásokhoz kapcsolódó továbbszámlázott közüzemi költségekből együttesen </w:t>
      </w:r>
      <w:r>
        <w:rPr>
          <w:sz w:val="22"/>
          <w:szCs w:val="22"/>
        </w:rPr>
        <w:t>24.994.650</w:t>
      </w:r>
      <w:r w:rsidRPr="00021EF0">
        <w:rPr>
          <w:sz w:val="22"/>
          <w:szCs w:val="22"/>
        </w:rPr>
        <w:t>,-Ft bevétel érkezett az Önkormányzathoz.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</w:t>
      </w:r>
      <w:r w:rsidRPr="00021EF0">
        <w:rPr>
          <w:b/>
          <w:sz w:val="22"/>
          <w:szCs w:val="22"/>
        </w:rPr>
        <w:t>egyéb önkormányzati vagyon bérbeadásából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53.952.706</w:t>
      </w:r>
      <w:r w:rsidRPr="00021EF0">
        <w:rPr>
          <w:sz w:val="22"/>
          <w:szCs w:val="22"/>
        </w:rPr>
        <w:t xml:space="preserve">,-Ft bevételt könyvelhettünk le az alábbiak szerint: közterületen kijelölt parkoló területbérleti díj bevétel </w:t>
      </w:r>
      <w:r>
        <w:rPr>
          <w:sz w:val="22"/>
          <w:szCs w:val="22"/>
        </w:rPr>
        <w:t>16.476.996</w:t>
      </w:r>
      <w:r w:rsidRPr="00021EF0">
        <w:rPr>
          <w:sz w:val="22"/>
          <w:szCs w:val="22"/>
        </w:rPr>
        <w:t xml:space="preserve">,-Ft, közterület foglalási díj </w:t>
      </w:r>
      <w:r>
        <w:rPr>
          <w:sz w:val="22"/>
          <w:szCs w:val="22"/>
        </w:rPr>
        <w:t>4.556.830</w:t>
      </w:r>
      <w:r w:rsidRPr="00021EF0">
        <w:rPr>
          <w:sz w:val="22"/>
          <w:szCs w:val="22"/>
        </w:rPr>
        <w:t xml:space="preserve">,-Ft, helyiségbérleti díj </w:t>
      </w:r>
      <w:r>
        <w:rPr>
          <w:sz w:val="22"/>
          <w:szCs w:val="22"/>
        </w:rPr>
        <w:t>3.811.800</w:t>
      </w:r>
      <w:r w:rsidRPr="00021EF0">
        <w:rPr>
          <w:sz w:val="22"/>
          <w:szCs w:val="22"/>
        </w:rPr>
        <w:t xml:space="preserve">,-Ft, területbérlet, egyéb bérlet </w:t>
      </w:r>
      <w:r>
        <w:rPr>
          <w:sz w:val="22"/>
          <w:szCs w:val="22"/>
        </w:rPr>
        <w:t>29.107.080</w:t>
      </w:r>
      <w:r w:rsidRPr="00021EF0">
        <w:rPr>
          <w:sz w:val="22"/>
          <w:szCs w:val="22"/>
        </w:rPr>
        <w:t>,-Ft.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>közvetített szolgáltatásokból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88.341.372</w:t>
      </w:r>
      <w:r w:rsidRPr="00021EF0">
        <w:rPr>
          <w:sz w:val="22"/>
          <w:szCs w:val="22"/>
        </w:rPr>
        <w:t xml:space="preserve">,-Ft folyt be, </w:t>
      </w:r>
      <w:r>
        <w:rPr>
          <w:sz w:val="22"/>
          <w:szCs w:val="22"/>
        </w:rPr>
        <w:t>az Önkormányzat bevétele 85.205.880,-Ft, telefondíjak, közüzemi díjak, valamint a védőnői feladatellátás továbbszámlázásából. A Polgármesteri Hivatal bevétele 3.135.492,-Ft volt telefondíjak, internetdíjak, egyéb költségek továbbszámlázásából.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lastRenderedPageBreak/>
        <w:t xml:space="preserve">Az intézményeknél az </w:t>
      </w:r>
      <w:r w:rsidRPr="00021EF0">
        <w:rPr>
          <w:b/>
          <w:sz w:val="22"/>
          <w:szCs w:val="22"/>
        </w:rPr>
        <w:t>étkezési térítési díj</w:t>
      </w:r>
      <w:r w:rsidRPr="00021EF0">
        <w:rPr>
          <w:sz w:val="22"/>
          <w:szCs w:val="22"/>
        </w:rPr>
        <w:t xml:space="preserve"> összege </w:t>
      </w:r>
      <w:r>
        <w:rPr>
          <w:sz w:val="22"/>
          <w:szCs w:val="22"/>
        </w:rPr>
        <w:t>530.019.556</w:t>
      </w:r>
      <w:r w:rsidRPr="00021EF0">
        <w:rPr>
          <w:sz w:val="22"/>
          <w:szCs w:val="22"/>
        </w:rPr>
        <w:t xml:space="preserve">,-Ft volt.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>kiszámlázott ÁFA</w:t>
      </w:r>
      <w:r w:rsidRPr="00021EF0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>195.092.059</w:t>
      </w:r>
      <w:r w:rsidRPr="00021EF0">
        <w:rPr>
          <w:sz w:val="22"/>
          <w:szCs w:val="22"/>
        </w:rPr>
        <w:t xml:space="preserve">,-Ft, ebből </w:t>
      </w:r>
      <w:r>
        <w:rPr>
          <w:sz w:val="22"/>
          <w:szCs w:val="22"/>
        </w:rPr>
        <w:t>144.413.924</w:t>
      </w:r>
      <w:r w:rsidRPr="00021EF0">
        <w:rPr>
          <w:sz w:val="22"/>
          <w:szCs w:val="22"/>
        </w:rPr>
        <w:t xml:space="preserve">,-Ft az intézményeknél, </w:t>
      </w:r>
      <w:r>
        <w:rPr>
          <w:sz w:val="22"/>
          <w:szCs w:val="22"/>
        </w:rPr>
        <w:t>50.678.135</w:t>
      </w:r>
      <w:r w:rsidRPr="00021EF0">
        <w:rPr>
          <w:sz w:val="22"/>
          <w:szCs w:val="22"/>
        </w:rPr>
        <w:t xml:space="preserve">,-Ft az Önkormányzatnál jelenik meg. A teljesítés arányos az ÁFA köteles bevételi jogcímeknél jelentkező teljesítéssel.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>Általános forgalmi adó visszatérüléséből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110.801.000</w:t>
      </w:r>
      <w:r w:rsidRPr="00021EF0">
        <w:rPr>
          <w:sz w:val="22"/>
          <w:szCs w:val="22"/>
        </w:rPr>
        <w:t xml:space="preserve">,-Ft bevétel származott. Az Önkormányzat a közvetített szolgáltatásokhoz kapcsolódóan, a DÓHSZK az étkeztetési feladattal összefüggésben jogosult ÁFA visszatérülésre. 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>Kamatbevételekből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545.451.279</w:t>
      </w:r>
      <w:r w:rsidRPr="00021EF0">
        <w:rPr>
          <w:sz w:val="22"/>
          <w:szCs w:val="22"/>
        </w:rPr>
        <w:t xml:space="preserve">,-Ft-ot realizáltunk, az intézményeknél </w:t>
      </w:r>
      <w:r>
        <w:rPr>
          <w:sz w:val="22"/>
          <w:szCs w:val="22"/>
        </w:rPr>
        <w:t>9.857.372</w:t>
      </w:r>
      <w:r w:rsidRPr="00021EF0">
        <w:rPr>
          <w:sz w:val="22"/>
          <w:szCs w:val="22"/>
        </w:rPr>
        <w:t xml:space="preserve">,-Ft a teljesítés. Az Önkormányzat bevétele </w:t>
      </w:r>
      <w:r>
        <w:rPr>
          <w:sz w:val="22"/>
          <w:szCs w:val="22"/>
        </w:rPr>
        <w:t>535.593.907</w:t>
      </w:r>
      <w:r w:rsidRPr="00021EF0">
        <w:rPr>
          <w:sz w:val="22"/>
          <w:szCs w:val="22"/>
        </w:rPr>
        <w:t xml:space="preserve">,-Ft, ebből </w:t>
      </w:r>
      <w:r>
        <w:rPr>
          <w:sz w:val="22"/>
          <w:szCs w:val="22"/>
        </w:rPr>
        <w:t>33.625.600</w:t>
      </w:r>
      <w:r w:rsidRPr="00021EF0">
        <w:rPr>
          <w:sz w:val="22"/>
          <w:szCs w:val="22"/>
        </w:rPr>
        <w:t xml:space="preserve">,-Ft az Önkormányzati Magyar Államkötvény kamata, </w:t>
      </w:r>
      <w:r>
        <w:rPr>
          <w:sz w:val="22"/>
          <w:szCs w:val="22"/>
        </w:rPr>
        <w:t>501.968.307</w:t>
      </w:r>
      <w:r w:rsidRPr="00021EF0">
        <w:rPr>
          <w:sz w:val="22"/>
          <w:szCs w:val="22"/>
        </w:rPr>
        <w:t>,-Ft folyószámlakamat.</w:t>
      </w:r>
    </w:p>
    <w:p w:rsidR="00C152B9" w:rsidRPr="00E45DB4" w:rsidRDefault="00C152B9" w:rsidP="00C152B9">
      <w:pPr>
        <w:pStyle w:val="Szvegtrzs"/>
        <w:spacing w:after="0" w:line="360" w:lineRule="auto"/>
        <w:jc w:val="both"/>
        <w:rPr>
          <w:sz w:val="22"/>
          <w:szCs w:val="22"/>
        </w:rPr>
      </w:pPr>
      <w:r w:rsidRPr="00E45DB4">
        <w:rPr>
          <w:b/>
          <w:bCs/>
          <w:sz w:val="22"/>
          <w:szCs w:val="22"/>
        </w:rPr>
        <w:t>Egyéb pénzügyi műveletek bevételei</w:t>
      </w:r>
      <w:r w:rsidRPr="00E45DB4">
        <w:rPr>
          <w:sz w:val="22"/>
          <w:szCs w:val="22"/>
        </w:rPr>
        <w:t xml:space="preserve"> </w:t>
      </w:r>
      <w:r>
        <w:rPr>
          <w:sz w:val="22"/>
          <w:szCs w:val="22"/>
        </w:rPr>
        <w:t>soron 10.106</w:t>
      </w:r>
      <w:r w:rsidRPr="00E45DB4">
        <w:rPr>
          <w:sz w:val="22"/>
          <w:szCs w:val="22"/>
        </w:rPr>
        <w:t>,-Ft</w:t>
      </w:r>
      <w:r>
        <w:rPr>
          <w:sz w:val="22"/>
          <w:szCs w:val="22"/>
        </w:rPr>
        <w:t xml:space="preserve"> a teljesítés</w:t>
      </w:r>
      <w:r w:rsidRPr="00E45DB4">
        <w:rPr>
          <w:sz w:val="22"/>
          <w:szCs w:val="22"/>
        </w:rPr>
        <w:t xml:space="preserve"> (külföldön történő vásárlásból származó árfolyamnyereség).</w:t>
      </w:r>
    </w:p>
    <w:p w:rsidR="00C152B9" w:rsidRPr="00D04A1E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3229FB">
        <w:rPr>
          <w:b/>
          <w:sz w:val="22"/>
          <w:szCs w:val="22"/>
        </w:rPr>
        <w:t>Biztosító által fizetett kártérítés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1.817.415</w:t>
      </w:r>
      <w:r w:rsidRPr="00D04A1E">
        <w:rPr>
          <w:sz w:val="22"/>
          <w:szCs w:val="22"/>
        </w:rPr>
        <w:t>,-Ft volt</w:t>
      </w:r>
      <w:r>
        <w:rPr>
          <w:sz w:val="22"/>
          <w:szCs w:val="22"/>
        </w:rPr>
        <w:t xml:space="preserve">. A kártérítést </w:t>
      </w:r>
      <w:r w:rsidRPr="00D04A1E">
        <w:rPr>
          <w:sz w:val="22"/>
          <w:szCs w:val="22"/>
        </w:rPr>
        <w:t xml:space="preserve">a </w:t>
      </w:r>
      <w:r w:rsidRPr="00F12019">
        <w:rPr>
          <w:sz w:val="22"/>
          <w:szCs w:val="22"/>
        </w:rPr>
        <w:t>Pallag utca 68. sz. előtti betonoszlop kidöntése miatt</w:t>
      </w:r>
      <w:r>
        <w:rPr>
          <w:sz w:val="22"/>
          <w:szCs w:val="22"/>
        </w:rPr>
        <w:t xml:space="preserve"> fizette a biztosító.</w:t>
      </w:r>
    </w:p>
    <w:p w:rsidR="00C152B9" w:rsidRPr="00470914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>Az</w:t>
      </w:r>
      <w:r w:rsidRPr="00021EF0">
        <w:rPr>
          <w:b/>
          <w:sz w:val="22"/>
          <w:szCs w:val="22"/>
        </w:rPr>
        <w:t xml:space="preserve"> egyéb működési</w:t>
      </w:r>
      <w:r w:rsidRPr="00021EF0">
        <w:rPr>
          <w:sz w:val="22"/>
          <w:szCs w:val="22"/>
        </w:rPr>
        <w:t xml:space="preserve"> bevételek teljesítése </w:t>
      </w:r>
      <w:r>
        <w:rPr>
          <w:sz w:val="22"/>
          <w:szCs w:val="22"/>
        </w:rPr>
        <w:t>24.045.885</w:t>
      </w:r>
      <w:r w:rsidRPr="00021EF0">
        <w:rPr>
          <w:sz w:val="22"/>
          <w:szCs w:val="22"/>
        </w:rPr>
        <w:t xml:space="preserve">,-Ft.  Itt jelennek meg a költségek visszatérülései (pl. végrehajtási költségek, perköltségek, közüzemi költségek), a kártérítések, valamint minden olyan bevétel, amely más jogcímen nem számolható el. </w:t>
      </w:r>
      <w:r w:rsidRPr="00470914">
        <w:rPr>
          <w:sz w:val="22"/>
          <w:szCs w:val="22"/>
        </w:rPr>
        <w:t xml:space="preserve">A Polgármesteri Hivatal bevétele </w:t>
      </w:r>
      <w:r>
        <w:rPr>
          <w:sz w:val="22"/>
          <w:szCs w:val="22"/>
        </w:rPr>
        <w:t>775.970</w:t>
      </w:r>
      <w:r w:rsidRPr="00470914">
        <w:rPr>
          <w:sz w:val="22"/>
          <w:szCs w:val="22"/>
        </w:rPr>
        <w:t xml:space="preserve">,-Ft költségek visszatérítéséből és pénztári kerekítési különbözetekből. A DÓHSZK bevétele </w:t>
      </w:r>
      <w:r>
        <w:rPr>
          <w:sz w:val="22"/>
          <w:szCs w:val="22"/>
        </w:rPr>
        <w:t>63.629</w:t>
      </w:r>
      <w:r w:rsidRPr="00470914">
        <w:rPr>
          <w:sz w:val="22"/>
          <w:szCs w:val="22"/>
        </w:rPr>
        <w:t xml:space="preserve">,-Ft költségek visszatérítéséből, kerekítésből. A Városi Sportigazgatóság teljesítése </w:t>
      </w:r>
      <w:r>
        <w:rPr>
          <w:sz w:val="22"/>
          <w:szCs w:val="22"/>
        </w:rPr>
        <w:t>6.631</w:t>
      </w:r>
      <w:r w:rsidRPr="00470914">
        <w:rPr>
          <w:sz w:val="22"/>
          <w:szCs w:val="22"/>
        </w:rPr>
        <w:t xml:space="preserve">,-Ft a Révész István Helytörténeti Gyűjtemény bevétele </w:t>
      </w:r>
      <w:r>
        <w:rPr>
          <w:sz w:val="22"/>
          <w:szCs w:val="22"/>
        </w:rPr>
        <w:t>10.373</w:t>
      </w:r>
      <w:r w:rsidRPr="00470914">
        <w:rPr>
          <w:sz w:val="22"/>
          <w:szCs w:val="22"/>
        </w:rPr>
        <w:t xml:space="preserve">,-Ft volt közüzemi díj jóváírásból és kerekítési különbözetből. Az Önkormányzatnál </w:t>
      </w:r>
      <w:r>
        <w:rPr>
          <w:sz w:val="22"/>
          <w:szCs w:val="22"/>
        </w:rPr>
        <w:t>23.189.282</w:t>
      </w:r>
      <w:r w:rsidRPr="00470914">
        <w:rPr>
          <w:sz w:val="22"/>
          <w:szCs w:val="22"/>
        </w:rPr>
        <w:t xml:space="preserve">,-Ft a teljesítés. Közüzemi költségek, egyéb költségek visszatérítéséből, kerekítési különbözetből </w:t>
      </w:r>
      <w:r>
        <w:rPr>
          <w:sz w:val="22"/>
          <w:szCs w:val="22"/>
        </w:rPr>
        <w:t>4.902.038,-Ft</w:t>
      </w:r>
      <w:r w:rsidRPr="00470914">
        <w:rPr>
          <w:sz w:val="22"/>
          <w:szCs w:val="22"/>
        </w:rPr>
        <w:t xml:space="preserve"> bevétel érkezett. Fapótlás pénzbeli megváltására </w:t>
      </w:r>
      <w:r>
        <w:rPr>
          <w:sz w:val="22"/>
          <w:szCs w:val="22"/>
        </w:rPr>
        <w:t>451.000</w:t>
      </w:r>
      <w:r w:rsidRPr="00470914">
        <w:rPr>
          <w:sz w:val="22"/>
          <w:szCs w:val="22"/>
        </w:rPr>
        <w:t xml:space="preserve">,-Ft-ot fizettek be. A Dunakeszi kártya kiváltásának díja </w:t>
      </w:r>
      <w:r>
        <w:rPr>
          <w:sz w:val="22"/>
          <w:szCs w:val="22"/>
        </w:rPr>
        <w:t>205.525</w:t>
      </w:r>
      <w:r w:rsidRPr="00470914">
        <w:rPr>
          <w:sz w:val="22"/>
          <w:szCs w:val="22"/>
        </w:rPr>
        <w:t xml:space="preserve">,-Ft volt. A közterületen elhagyott gépjárművek elszállításának költségére </w:t>
      </w:r>
      <w:r>
        <w:rPr>
          <w:sz w:val="22"/>
          <w:szCs w:val="22"/>
        </w:rPr>
        <w:t>380.903</w:t>
      </w:r>
      <w:r w:rsidRPr="00470914">
        <w:rPr>
          <w:sz w:val="22"/>
          <w:szCs w:val="22"/>
        </w:rPr>
        <w:t xml:space="preserve">,-Ft-ot fizettek be. A Dunakeszi Diáknegyed építéséhez kapcsolódó kisajátítások összegéből </w:t>
      </w:r>
      <w:r>
        <w:rPr>
          <w:sz w:val="22"/>
          <w:szCs w:val="22"/>
        </w:rPr>
        <w:t>8.909.944</w:t>
      </w:r>
      <w:r w:rsidRPr="00470914">
        <w:rPr>
          <w:sz w:val="22"/>
          <w:szCs w:val="22"/>
        </w:rPr>
        <w:t xml:space="preserve">,-Ft visszatérítés érkezett. </w:t>
      </w:r>
      <w:r>
        <w:rPr>
          <w:sz w:val="22"/>
          <w:szCs w:val="22"/>
        </w:rPr>
        <w:t xml:space="preserve">Késedelmi kamat és a kötbér együttes összege 2.025.712,-Ft volt. </w:t>
      </w:r>
      <w:r w:rsidRPr="00470914">
        <w:rPr>
          <w:sz w:val="22"/>
          <w:szCs w:val="22"/>
        </w:rPr>
        <w:t xml:space="preserve">A perköltségre kifizetett összegekből </w:t>
      </w:r>
      <w:r>
        <w:rPr>
          <w:sz w:val="22"/>
          <w:szCs w:val="22"/>
        </w:rPr>
        <w:t>2.042.064</w:t>
      </w:r>
      <w:r w:rsidRPr="00470914">
        <w:rPr>
          <w:sz w:val="22"/>
          <w:szCs w:val="22"/>
        </w:rPr>
        <w:t xml:space="preserve">,-Ft-ot térítettek meg. Jogellenes közterület használat miatt </w:t>
      </w:r>
      <w:r>
        <w:rPr>
          <w:sz w:val="22"/>
          <w:szCs w:val="22"/>
        </w:rPr>
        <w:t>4.272.096</w:t>
      </w:r>
      <w:r w:rsidRPr="00470914">
        <w:rPr>
          <w:sz w:val="22"/>
          <w:szCs w:val="22"/>
        </w:rPr>
        <w:t>,-Ft bevétel keletkezett.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 w:rsidRPr="00021EF0">
        <w:rPr>
          <w:b/>
          <w:sz w:val="22"/>
          <w:szCs w:val="22"/>
        </w:rPr>
        <w:t>Felhalmozási bevételek</w:t>
      </w:r>
    </w:p>
    <w:p w:rsidR="00C152B9" w:rsidRPr="00021EF0" w:rsidRDefault="00C152B9" w:rsidP="00C152B9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 w:rsidRPr="00021EF0">
        <w:rPr>
          <w:sz w:val="22"/>
          <w:szCs w:val="22"/>
        </w:rPr>
        <w:t xml:space="preserve">A felhalmozási bevételek teljesítése </w:t>
      </w:r>
      <w:r>
        <w:rPr>
          <w:sz w:val="22"/>
          <w:szCs w:val="22"/>
        </w:rPr>
        <w:t>279.803.005</w:t>
      </w:r>
      <w:r w:rsidRPr="00021EF0">
        <w:rPr>
          <w:sz w:val="22"/>
          <w:szCs w:val="22"/>
        </w:rPr>
        <w:t>,-Ft.</w:t>
      </w:r>
    </w:p>
    <w:p w:rsidR="00C152B9" w:rsidRPr="00021EF0" w:rsidRDefault="00C152B9" w:rsidP="00C152B9">
      <w:pPr>
        <w:pStyle w:val="NormlWeb"/>
        <w:tabs>
          <w:tab w:val="left" w:pos="1005"/>
        </w:tabs>
        <w:spacing w:after="0"/>
        <w:jc w:val="both"/>
        <w:rPr>
          <w:sz w:val="22"/>
          <w:szCs w:val="22"/>
        </w:rPr>
      </w:pPr>
    </w:p>
    <w:p w:rsidR="00C152B9" w:rsidRDefault="00C152B9" w:rsidP="00C152B9">
      <w:pPr>
        <w:spacing w:line="360" w:lineRule="auto"/>
        <w:jc w:val="both"/>
        <w:outlineLvl w:val="1"/>
        <w:rPr>
          <w:sz w:val="22"/>
          <w:szCs w:val="22"/>
        </w:rPr>
      </w:pPr>
      <w:r w:rsidRPr="00003718">
        <w:rPr>
          <w:sz w:val="22"/>
          <w:szCs w:val="22"/>
        </w:rPr>
        <w:t xml:space="preserve">Önkormányzatunk az árvíz okozta károk enyhítésére 35.053.975,-Ft vis maior támogatásban részesült. A támogatás összege a  </w:t>
      </w:r>
      <w:r w:rsidRPr="00003718">
        <w:rPr>
          <w:b/>
          <w:sz w:val="22"/>
          <w:szCs w:val="22"/>
        </w:rPr>
        <w:t>felhalmozási célú önkormányzati támogatások</w:t>
      </w:r>
      <w:r w:rsidRPr="00003718">
        <w:rPr>
          <w:sz w:val="22"/>
          <w:szCs w:val="22"/>
        </w:rPr>
        <w:t xml:space="preserve"> soron jelenik meg.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FC208E">
        <w:rPr>
          <w:color w:val="000000"/>
          <w:sz w:val="22"/>
          <w:szCs w:val="22"/>
        </w:rPr>
        <w:t xml:space="preserve">A Közigazgatási és Területfejlesztési Minisztérium a Versenyképes Járások Program keretében 103.000.000,-Ft-tal támogatta a Hunyadi út folytatása projektet. A támogatásból </w:t>
      </w:r>
      <w:r>
        <w:rPr>
          <w:color w:val="000000"/>
          <w:sz w:val="22"/>
          <w:szCs w:val="22"/>
        </w:rPr>
        <w:t>52.542.763</w:t>
      </w:r>
      <w:r w:rsidRPr="00FC208E">
        <w:rPr>
          <w:color w:val="000000"/>
          <w:sz w:val="22"/>
          <w:szCs w:val="22"/>
        </w:rPr>
        <w:t xml:space="preserve">,-Ft </w:t>
      </w:r>
      <w:r w:rsidRPr="004516CA">
        <w:rPr>
          <w:b/>
          <w:color w:val="000000"/>
          <w:sz w:val="22"/>
          <w:szCs w:val="22"/>
        </w:rPr>
        <w:t>felhalmozási célt</w:t>
      </w:r>
      <w:r>
        <w:rPr>
          <w:color w:val="000000"/>
          <w:sz w:val="22"/>
          <w:szCs w:val="22"/>
        </w:rPr>
        <w:t xml:space="preserve"> szolgál.</w:t>
      </w:r>
    </w:p>
    <w:p w:rsidR="00C152B9" w:rsidRPr="00003718" w:rsidRDefault="00C152B9" w:rsidP="00C152B9">
      <w:pPr>
        <w:spacing w:line="360" w:lineRule="auto"/>
        <w:jc w:val="both"/>
        <w:rPr>
          <w:sz w:val="22"/>
          <w:szCs w:val="22"/>
        </w:rPr>
      </w:pPr>
      <w:r w:rsidRPr="00003718">
        <w:rPr>
          <w:b/>
          <w:sz w:val="22"/>
          <w:szCs w:val="22"/>
        </w:rPr>
        <w:lastRenderedPageBreak/>
        <w:t>Ingatlanok értékesítéséből</w:t>
      </w:r>
      <w:r w:rsidRPr="00003718">
        <w:rPr>
          <w:sz w:val="22"/>
          <w:szCs w:val="22"/>
        </w:rPr>
        <w:t xml:space="preserve"> </w:t>
      </w:r>
      <w:r>
        <w:rPr>
          <w:sz w:val="22"/>
          <w:szCs w:val="22"/>
        </w:rPr>
        <w:t>63.227.224</w:t>
      </w:r>
      <w:r w:rsidRPr="00003718">
        <w:rPr>
          <w:sz w:val="22"/>
          <w:szCs w:val="22"/>
        </w:rPr>
        <w:t>,-Ft bevétel keletkezett, ebből a Dunakeszi belterület 699/2 hrsz-ú, természetben Dunakeszi, Bajtárs utca 19. sz.  ingatlan értékesítéséből 55.000.000,- Ft folyt be. A Kossuth – Széchenyi körforgalom építésekor egy gázkiváltási munka is elvégzésre került. Az OPUS TIGÁZ Zrt. részére a gázvezeték átadásra került, ezzel kapcsolatban 3.990.000,-Ft bevételt könyvelhettünk le.</w:t>
      </w:r>
    </w:p>
    <w:p w:rsidR="00C152B9" w:rsidRPr="00003718" w:rsidRDefault="00C152B9" w:rsidP="00C152B9">
      <w:pPr>
        <w:spacing w:line="360" w:lineRule="auto"/>
        <w:jc w:val="both"/>
        <w:outlineLvl w:val="1"/>
        <w:rPr>
          <w:sz w:val="22"/>
          <w:szCs w:val="22"/>
        </w:rPr>
      </w:pPr>
      <w:r w:rsidRPr="00003718">
        <w:rPr>
          <w:sz w:val="22"/>
          <w:szCs w:val="22"/>
        </w:rPr>
        <w:t xml:space="preserve"> A fennmaradó </w:t>
      </w:r>
      <w:r>
        <w:rPr>
          <w:sz w:val="22"/>
          <w:szCs w:val="22"/>
        </w:rPr>
        <w:t>4.237.224</w:t>
      </w:r>
      <w:r w:rsidRPr="00003718">
        <w:rPr>
          <w:sz w:val="22"/>
          <w:szCs w:val="22"/>
        </w:rPr>
        <w:t>,-Ft az önkormányzati bérlakásértékesítés törlesztőrészleteinek befizetéséből származik.</w:t>
      </w:r>
    </w:p>
    <w:p w:rsidR="00C152B9" w:rsidRPr="00003718" w:rsidRDefault="00C152B9" w:rsidP="00C152B9">
      <w:pPr>
        <w:spacing w:line="360" w:lineRule="auto"/>
        <w:jc w:val="both"/>
        <w:outlineLvl w:val="1"/>
        <w:rPr>
          <w:sz w:val="22"/>
          <w:szCs w:val="22"/>
        </w:rPr>
      </w:pPr>
      <w:r w:rsidRPr="00003718">
        <w:rPr>
          <w:b/>
          <w:sz w:val="22"/>
          <w:szCs w:val="22"/>
        </w:rPr>
        <w:t>Tárgyi eszköz értékesítésből</w:t>
      </w:r>
      <w:r w:rsidRPr="00003718">
        <w:rPr>
          <w:sz w:val="22"/>
          <w:szCs w:val="22"/>
        </w:rPr>
        <w:t xml:space="preserve"> 7.316.748,-Ft bevétel folyt be. Az Önkormányzatnál gépjármű értékesítésből 6.821.000,-Ft teljesítés jelenik meg. A Polgármesteri Hivatal bevétele 495.748,-Ft gépjármű és telefon értékesítéséből.</w:t>
      </w:r>
    </w:p>
    <w:p w:rsidR="00C152B9" w:rsidRPr="00C97B75" w:rsidRDefault="00C152B9" w:rsidP="00C152B9">
      <w:pPr>
        <w:pStyle w:val="Szvegtrzs"/>
        <w:spacing w:after="0" w:line="360" w:lineRule="auto"/>
        <w:jc w:val="both"/>
        <w:rPr>
          <w:sz w:val="22"/>
          <w:szCs w:val="22"/>
        </w:rPr>
      </w:pPr>
      <w:r w:rsidRPr="00003718">
        <w:rPr>
          <w:b/>
          <w:sz w:val="22"/>
          <w:szCs w:val="22"/>
        </w:rPr>
        <w:t>Felhalmozási célra</w:t>
      </w:r>
      <w:r w:rsidRPr="00003718">
        <w:rPr>
          <w:sz w:val="22"/>
          <w:szCs w:val="22"/>
        </w:rPr>
        <w:t xml:space="preserve"> </w:t>
      </w:r>
      <w:r w:rsidRPr="00C97B75">
        <w:rPr>
          <w:sz w:val="22"/>
          <w:szCs w:val="22"/>
        </w:rPr>
        <w:t>121.662.295</w:t>
      </w:r>
      <w:r w:rsidRPr="00003718">
        <w:rPr>
          <w:sz w:val="22"/>
          <w:szCs w:val="22"/>
        </w:rPr>
        <w:t xml:space="preserve">,-Ft </w:t>
      </w:r>
      <w:r w:rsidRPr="00003718">
        <w:rPr>
          <w:b/>
          <w:sz w:val="22"/>
          <w:szCs w:val="22"/>
        </w:rPr>
        <w:t>pénzeszközt</w:t>
      </w:r>
      <w:r w:rsidRPr="00003718">
        <w:rPr>
          <w:sz w:val="22"/>
          <w:szCs w:val="22"/>
        </w:rPr>
        <w:t xml:space="preserve"> vettünk át</w:t>
      </w:r>
      <w:r w:rsidRPr="00C97B75">
        <w:rPr>
          <w:sz w:val="22"/>
          <w:szCs w:val="22"/>
        </w:rPr>
        <w:t xml:space="preserve"> államháztartáson kívüli szervezetektől</w:t>
      </w:r>
      <w:r w:rsidRPr="00003718">
        <w:rPr>
          <w:sz w:val="22"/>
          <w:szCs w:val="22"/>
        </w:rPr>
        <w:t xml:space="preserve">. A MOL-Új Európa Alapítvány 2.000.000,-Ft támogatást nyújtott a  Zöld Oázis pályázat keretében. Városfejlesztési célokra közérdekű kötelezettségvállalásként </w:t>
      </w:r>
      <w:r>
        <w:rPr>
          <w:sz w:val="22"/>
          <w:szCs w:val="22"/>
        </w:rPr>
        <w:t>115.404.061</w:t>
      </w:r>
      <w:r w:rsidRPr="00003718">
        <w:rPr>
          <w:sz w:val="22"/>
          <w:szCs w:val="22"/>
        </w:rPr>
        <w:t xml:space="preserve">,-Ft érkezett. Az esővízgyűjtő tartályokra kiírt pályázat keretében </w:t>
      </w:r>
      <w:r>
        <w:rPr>
          <w:sz w:val="22"/>
          <w:szCs w:val="22"/>
        </w:rPr>
        <w:t>2.858.234</w:t>
      </w:r>
      <w:r w:rsidRPr="00003718">
        <w:rPr>
          <w:sz w:val="22"/>
          <w:szCs w:val="22"/>
        </w:rPr>
        <w:t xml:space="preserve">,-Ft-ot fizettek be. </w:t>
      </w:r>
      <w:r w:rsidRPr="00C97B75">
        <w:rPr>
          <w:sz w:val="22"/>
          <w:szCs w:val="22"/>
        </w:rPr>
        <w:t>A Magyar Önkormányzati Főkertész Egyesület 1.400.000,-Ft támogatást nyújtott a Virágos Magyarország program keretében zöldterület fejlesztésre.</w:t>
      </w:r>
    </w:p>
    <w:p w:rsidR="00C152B9" w:rsidRPr="00003718" w:rsidRDefault="00C152B9" w:rsidP="00C152B9">
      <w:pPr>
        <w:spacing w:line="360" w:lineRule="auto"/>
        <w:jc w:val="both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  <w:r w:rsidRPr="00021EF0">
        <w:rPr>
          <w:b/>
          <w:sz w:val="22"/>
          <w:szCs w:val="22"/>
        </w:rPr>
        <w:t>FINANSZÍROZÁSI BEVÉTELEK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finanszírozási bevételek teljesítése összességében </w:t>
      </w:r>
      <w:r>
        <w:rPr>
          <w:sz w:val="22"/>
          <w:szCs w:val="22"/>
        </w:rPr>
        <w:t>7.311.919.724</w:t>
      </w:r>
      <w:r w:rsidRPr="00021EF0">
        <w:rPr>
          <w:sz w:val="22"/>
          <w:szCs w:val="22"/>
        </w:rPr>
        <w:t xml:space="preserve">,-Ft.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bCs/>
          <w:sz w:val="22"/>
          <w:szCs w:val="22"/>
        </w:rPr>
        <w:t>Előző évi maradványként</w:t>
      </w:r>
      <w:r w:rsidRPr="00021EF0">
        <w:rPr>
          <w:bCs/>
          <w:sz w:val="22"/>
          <w:szCs w:val="22"/>
        </w:rPr>
        <w:t xml:space="preserve"> az előirányzatban és a felhasználásban is </w:t>
      </w:r>
      <w:r>
        <w:rPr>
          <w:bCs/>
          <w:sz w:val="22"/>
          <w:szCs w:val="22"/>
        </w:rPr>
        <w:t>6.769.896.070</w:t>
      </w:r>
      <w:r w:rsidRPr="00021EF0">
        <w:rPr>
          <w:bCs/>
          <w:sz w:val="22"/>
          <w:szCs w:val="22"/>
        </w:rPr>
        <w:t>,-Ft jelenik meg.</w:t>
      </w:r>
      <w:r w:rsidRPr="00021EF0">
        <w:rPr>
          <w:sz w:val="22"/>
          <w:szCs w:val="22"/>
        </w:rPr>
        <w:t xml:space="preserve">  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</w:pPr>
      <w:r w:rsidRPr="00021EF0">
        <w:rPr>
          <w:bCs/>
          <w:sz w:val="22"/>
          <w:szCs w:val="22"/>
        </w:rPr>
        <w:t xml:space="preserve">Az </w:t>
      </w:r>
      <w:r w:rsidRPr="00021EF0">
        <w:rPr>
          <w:b/>
          <w:sz w:val="22"/>
          <w:szCs w:val="22"/>
        </w:rPr>
        <w:t>államháztartáson belüli megelőlegezések</w:t>
      </w:r>
      <w:r w:rsidRPr="00021EF0">
        <w:rPr>
          <w:bCs/>
          <w:sz w:val="22"/>
          <w:szCs w:val="22"/>
        </w:rPr>
        <w:t xml:space="preserve"> sor teljesítése </w:t>
      </w:r>
      <w:r>
        <w:rPr>
          <w:bCs/>
          <w:sz w:val="22"/>
          <w:szCs w:val="22"/>
        </w:rPr>
        <w:t>542.023.654</w:t>
      </w:r>
      <w:r w:rsidRPr="00021EF0">
        <w:rPr>
          <w:bCs/>
          <w:sz w:val="22"/>
          <w:szCs w:val="22"/>
        </w:rPr>
        <w:t>,-Ft. Az adott hónapban, ha az Önkormányzatnak több a befizetési kötelezettsége (egészségügyi hozzájárulás, szociális hozzájárulási adó, szolidaritási hozzájárulási adó,</w:t>
      </w:r>
      <w:r>
        <w:rPr>
          <w:bCs/>
          <w:sz w:val="22"/>
          <w:szCs w:val="22"/>
        </w:rPr>
        <w:t xml:space="preserve"> HIPA többlet,</w:t>
      </w:r>
      <w:r w:rsidRPr="00021EF0">
        <w:rPr>
          <w:bCs/>
          <w:sz w:val="22"/>
          <w:szCs w:val="22"/>
        </w:rPr>
        <w:t xml:space="preserve"> táppénz hozzájárulás, munkavállalóktól levont SZJA, nyugdíjbiztosítás, egészségbiztosítás) mint amennyi támogatás megilletné, akkor a különbözetet államháztartáson belüli megelőlegezésként kell nyilvántartani. Ilyen jogcímen </w:t>
      </w:r>
      <w:r>
        <w:rPr>
          <w:bCs/>
          <w:sz w:val="22"/>
          <w:szCs w:val="22"/>
        </w:rPr>
        <w:t>394.370.311</w:t>
      </w:r>
      <w:r w:rsidRPr="00021EF0">
        <w:rPr>
          <w:bCs/>
          <w:sz w:val="22"/>
          <w:szCs w:val="22"/>
        </w:rPr>
        <w:t>,-Ft bevételt kellett lekönyvelnünk</w:t>
      </w:r>
      <w:r>
        <w:rPr>
          <w:bCs/>
          <w:sz w:val="22"/>
          <w:szCs w:val="22"/>
        </w:rPr>
        <w:t>.</w:t>
      </w:r>
      <w:r w:rsidRPr="00021EF0">
        <w:rPr>
          <w:bCs/>
          <w:sz w:val="22"/>
          <w:szCs w:val="22"/>
        </w:rPr>
        <w:t xml:space="preserve"> Önkormányzatunk </w:t>
      </w:r>
      <w:r>
        <w:rPr>
          <w:bCs/>
          <w:sz w:val="22"/>
          <w:szCs w:val="22"/>
        </w:rPr>
        <w:t>2025</w:t>
      </w:r>
      <w:r w:rsidRPr="00021EF0">
        <w:rPr>
          <w:bCs/>
          <w:sz w:val="22"/>
          <w:szCs w:val="22"/>
        </w:rPr>
        <w:t>. év végén a 202</w:t>
      </w:r>
      <w:r>
        <w:rPr>
          <w:bCs/>
          <w:sz w:val="22"/>
          <w:szCs w:val="22"/>
        </w:rPr>
        <w:t>6</w:t>
      </w:r>
      <w:r w:rsidRPr="00021EF0">
        <w:rPr>
          <w:bCs/>
          <w:sz w:val="22"/>
          <w:szCs w:val="22"/>
        </w:rPr>
        <w:t xml:space="preserve">. évi támogatás terhére </w:t>
      </w:r>
      <w:r>
        <w:rPr>
          <w:bCs/>
          <w:sz w:val="22"/>
          <w:szCs w:val="22"/>
        </w:rPr>
        <w:t>147.653.343</w:t>
      </w:r>
      <w:r w:rsidRPr="00021EF0">
        <w:rPr>
          <w:bCs/>
          <w:sz w:val="22"/>
          <w:szCs w:val="22"/>
        </w:rPr>
        <w:t>,-Ft előleget kapott.</w:t>
      </w:r>
      <w:r w:rsidRPr="00021EF0">
        <w:rPr>
          <w:sz w:val="22"/>
          <w:szCs w:val="22"/>
        </w:rPr>
        <w:t xml:space="preserve"> Ezzel az előleggel 202</w:t>
      </w:r>
      <w:r>
        <w:rPr>
          <w:sz w:val="22"/>
          <w:szCs w:val="22"/>
        </w:rPr>
        <w:t>6</w:t>
      </w:r>
      <w:r w:rsidRPr="00021EF0">
        <w:rPr>
          <w:sz w:val="22"/>
          <w:szCs w:val="22"/>
        </w:rPr>
        <w:t>. január hónapban kellett elszámolnunk.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 xml:space="preserve">Forgatási célú belföldi értékpapírok beváltása </w:t>
      </w:r>
      <w:r w:rsidRPr="00021EF0">
        <w:rPr>
          <w:sz w:val="22"/>
          <w:szCs w:val="22"/>
        </w:rPr>
        <w:t>soron 420.320.000,-Ft Önkormányzati kötvény értékesítést terveztünk. Likviditási helyzetünk nem indokolta a kötvény eladását, ezért nincs teljesítés, ennek megfelelően alakítottuk a módosított előirányzat összegét is.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tervszerű gazdálkodás eredményeként hitel, illetve folyószámlahitel igénybevétele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évben nem vált szükségessé. 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021EF0">
        <w:rPr>
          <w:b/>
          <w:sz w:val="24"/>
          <w:szCs w:val="24"/>
        </w:rPr>
        <w:t>KIADÁSOK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évi költségvetés alapvető célja az volt, hogy iránymutatást adjon 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.év költségvetési gazdálkodásához, annak érdekében, hogy a város intézményei kiegyensúlyozottan működjenek, a városfejlesztési- üzemeltetési és környezetvédelmi céljai a lakosság igényeinek megfelelően megvalósíthatók legyenek, különös tekintettel az 2011. évi CLXXXIX. számú Helyi önkormányzatokról szóló törvényben rögzített kötelezően ellátandó feladatok körére. A város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évi költségvetési rendeletében foglaltaknak megfelelően az önkormányzat és intézményei takarékos gazdálkodást folytattak, a feladatellátás minőségi szintjének biztosítása mellett.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személyi juttatásoknál a jogszabályi előírásokon alapuló kiadásokat az Önkormányzat biztosította, a költségvetési törvény előírásai, valamint más vonatkozó jogszabályi előírások szerint. 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>. évi feladatok között is elsődleges volt a városüzemeltetés és az intézmények működtetésének zavartalan biztosítása.  Továbbra is érvényesítésre kerültek a tervszerű, szigorú és takarékos gazdálkodás követelményei.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>. évben intézményeink működése zökkenőmentes volt, kiemelt előirányzataikat nem lépték túl, takarékosan gazdálkodtak, a költségvetésben biztosított dologi kiadások biztosították a szükségleteket.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021EF0">
        <w:rPr>
          <w:iCs/>
          <w:sz w:val="22"/>
          <w:szCs w:val="22"/>
        </w:rPr>
        <w:t xml:space="preserve">A </w:t>
      </w:r>
      <w:r>
        <w:rPr>
          <w:iCs/>
          <w:sz w:val="22"/>
          <w:szCs w:val="22"/>
        </w:rPr>
        <w:t>2025</w:t>
      </w:r>
      <w:r w:rsidRPr="00021EF0">
        <w:rPr>
          <w:iCs/>
          <w:sz w:val="22"/>
          <w:szCs w:val="22"/>
        </w:rPr>
        <w:t xml:space="preserve">. évi kiadások teljesítése </w:t>
      </w:r>
      <w:r>
        <w:rPr>
          <w:iCs/>
          <w:sz w:val="22"/>
          <w:szCs w:val="22"/>
        </w:rPr>
        <w:t>13.577.482.218</w:t>
      </w:r>
      <w:r w:rsidRPr="00021EF0">
        <w:rPr>
          <w:iCs/>
          <w:sz w:val="22"/>
          <w:szCs w:val="22"/>
        </w:rPr>
        <w:t xml:space="preserve">,-Ft volt, ebből </w:t>
      </w:r>
      <w:r>
        <w:rPr>
          <w:iCs/>
          <w:sz w:val="22"/>
          <w:szCs w:val="22"/>
        </w:rPr>
        <w:t>11.863.918.233</w:t>
      </w:r>
      <w:r w:rsidRPr="00021EF0">
        <w:rPr>
          <w:iCs/>
          <w:sz w:val="22"/>
          <w:szCs w:val="22"/>
        </w:rPr>
        <w:t xml:space="preserve">,-Ft a működésre, </w:t>
      </w:r>
      <w:r>
        <w:rPr>
          <w:iCs/>
          <w:sz w:val="22"/>
          <w:szCs w:val="22"/>
        </w:rPr>
        <w:t>1.191.861.463</w:t>
      </w:r>
      <w:r w:rsidRPr="00021EF0">
        <w:rPr>
          <w:iCs/>
          <w:sz w:val="22"/>
          <w:szCs w:val="22"/>
        </w:rPr>
        <w:t xml:space="preserve">,-Ft a felhalmozásra fordított összeg. A finanszírozási kiadások teljesítése </w:t>
      </w:r>
      <w:r>
        <w:rPr>
          <w:iCs/>
          <w:sz w:val="22"/>
          <w:szCs w:val="22"/>
        </w:rPr>
        <w:t>521.702.522</w:t>
      </w:r>
      <w:r w:rsidRPr="00021EF0">
        <w:rPr>
          <w:iCs/>
          <w:sz w:val="22"/>
          <w:szCs w:val="22"/>
        </w:rPr>
        <w:t>,-Ft volt.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spacing w:line="360" w:lineRule="auto"/>
        <w:jc w:val="both"/>
        <w:rPr>
          <w:sz w:val="22"/>
          <w:szCs w:val="22"/>
        </w:rPr>
      </w:pPr>
      <w:r w:rsidRPr="00021EF0">
        <w:rPr>
          <w:sz w:val="22"/>
          <w:szCs w:val="22"/>
        </w:rPr>
        <w:t>A kiadásokat kiemelt előirányzatonként az 5. sz. melléklet, gazdálkodónként és kiemelt előirányzatonként a 6. sz. melléklet mutatja be. Az Önkormányzat működési kiadásait feladatonként a 7. sz. melléklet részletezi. A pénzeszközátadások, támogatások részletezését a 8. sz. melléklet tartalmazza. Itt jelennek meg a támogatott szervezetek a részükre nyújtott támogatások összegével együtt. A tartalékok állománya a 9. sz. mellékletben található.</w:t>
      </w:r>
    </w:p>
    <w:p w:rsidR="00C152B9" w:rsidRPr="00021EF0" w:rsidRDefault="00C152B9" w:rsidP="00C152B9">
      <w:pPr>
        <w:spacing w:line="360" w:lineRule="auto"/>
        <w:jc w:val="both"/>
        <w:rPr>
          <w:sz w:val="22"/>
          <w:szCs w:val="22"/>
        </w:rPr>
      </w:pPr>
      <w:r w:rsidRPr="00021EF0">
        <w:rPr>
          <w:sz w:val="22"/>
          <w:szCs w:val="22"/>
        </w:rPr>
        <w:t xml:space="preserve">A fejlesztési, felújítási feladatokat célonként részletesen a 10. sz. melléklet mutatja be. </w:t>
      </w:r>
    </w:p>
    <w:p w:rsidR="00C152B9" w:rsidRPr="00021EF0" w:rsidRDefault="00C152B9" w:rsidP="00C152B9">
      <w:pPr>
        <w:spacing w:line="360" w:lineRule="auto"/>
        <w:jc w:val="both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021EF0">
        <w:rPr>
          <w:b/>
          <w:iCs/>
          <w:sz w:val="22"/>
          <w:szCs w:val="22"/>
        </w:rPr>
        <w:t>MŰKÖDÉSI KIADÁSOK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021EF0">
        <w:rPr>
          <w:iCs/>
          <w:sz w:val="22"/>
          <w:szCs w:val="22"/>
        </w:rPr>
        <w:t xml:space="preserve">A működési kiadások teljesítése </w:t>
      </w:r>
      <w:r>
        <w:rPr>
          <w:iCs/>
          <w:sz w:val="22"/>
          <w:szCs w:val="22"/>
        </w:rPr>
        <w:t>11.863.918.233</w:t>
      </w:r>
      <w:r w:rsidRPr="00021EF0">
        <w:rPr>
          <w:iCs/>
          <w:sz w:val="22"/>
          <w:szCs w:val="22"/>
        </w:rPr>
        <w:t>,-Ft.</w:t>
      </w:r>
    </w:p>
    <w:p w:rsidR="00C152B9" w:rsidRPr="00810437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021EF0">
        <w:rPr>
          <w:b/>
          <w:iCs/>
          <w:sz w:val="22"/>
          <w:szCs w:val="22"/>
        </w:rPr>
        <w:t>Személyi juttatások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bookmarkStart w:id="0" w:name="_Hlk514771546"/>
      <w:r w:rsidRPr="00021EF0">
        <w:rPr>
          <w:sz w:val="22"/>
          <w:szCs w:val="22"/>
        </w:rPr>
        <w:t xml:space="preserve">A személyi juttatásokra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>. év</w:t>
      </w:r>
      <w:bookmarkEnd w:id="0"/>
      <w:r w:rsidRPr="00021EF0">
        <w:rPr>
          <w:sz w:val="22"/>
          <w:szCs w:val="22"/>
        </w:rPr>
        <w:t xml:space="preserve">ben </w:t>
      </w:r>
      <w:r>
        <w:rPr>
          <w:sz w:val="22"/>
          <w:szCs w:val="22"/>
        </w:rPr>
        <w:t>4.578.317.408</w:t>
      </w:r>
      <w:r w:rsidRPr="00021EF0">
        <w:rPr>
          <w:sz w:val="22"/>
          <w:szCs w:val="22"/>
        </w:rPr>
        <w:t xml:space="preserve">,-Ft-ot fizettünk ki.  Az Önkormányzat személyi juttatásainak kiadása </w:t>
      </w:r>
      <w:r>
        <w:rPr>
          <w:sz w:val="22"/>
          <w:szCs w:val="22"/>
        </w:rPr>
        <w:t>342.923.131</w:t>
      </w:r>
      <w:r w:rsidRPr="00021EF0">
        <w:rPr>
          <w:sz w:val="22"/>
          <w:szCs w:val="22"/>
        </w:rPr>
        <w:t xml:space="preserve">,-Ft. A teljesítés magába foglalja a polgármester, az alpolgármesterek, személyi jellegű juttatásait, a képviselők tiszteletdíját, az önkormányzatnál foglalkoztatott </w:t>
      </w:r>
      <w:r w:rsidRPr="00021EF0">
        <w:rPr>
          <w:sz w:val="22"/>
          <w:szCs w:val="22"/>
        </w:rPr>
        <w:lastRenderedPageBreak/>
        <w:t xml:space="preserve">munkavállalók bérét, a közfoglalkoztatásban résztvevők bérét, a városi kitüntetésben részesültek jutalmát, a játszótér őrséget és strand őrséget ellátók juttatásait, a tanácsadó tagok, megbízottak megbízási díjait, továbbá a kiküldetések napidíjait és a reprezentációra, cafeteriára fordított kiadásokat.  A Polgármesteri Hivatalnál </w:t>
      </w:r>
      <w:r>
        <w:rPr>
          <w:sz w:val="22"/>
          <w:szCs w:val="22"/>
        </w:rPr>
        <w:t>711.291.447</w:t>
      </w:r>
      <w:r w:rsidRPr="00021EF0">
        <w:rPr>
          <w:sz w:val="22"/>
          <w:szCs w:val="22"/>
        </w:rPr>
        <w:t xml:space="preserve">,-Ft  a személyi jellegű kifizetések teljesítése, mely tartalmazza a cafeteria juttatásokat is. A  DÓHSZK dolgozói részére kifizetett személyi jellegű kiadások összege </w:t>
      </w:r>
      <w:r>
        <w:rPr>
          <w:sz w:val="22"/>
          <w:szCs w:val="22"/>
        </w:rPr>
        <w:t>2.189.842.449</w:t>
      </w:r>
      <w:r w:rsidRPr="00021EF0">
        <w:rPr>
          <w:sz w:val="22"/>
          <w:szCs w:val="22"/>
        </w:rPr>
        <w:t xml:space="preserve">,-Ft volt. A Városi Sportigazgatóság </w:t>
      </w:r>
      <w:r>
        <w:rPr>
          <w:sz w:val="22"/>
          <w:szCs w:val="22"/>
        </w:rPr>
        <w:t>19.509.789</w:t>
      </w:r>
      <w:r w:rsidRPr="00021EF0">
        <w:rPr>
          <w:sz w:val="22"/>
          <w:szCs w:val="22"/>
        </w:rPr>
        <w:t xml:space="preserve">,-Ft-ot, a </w:t>
      </w:r>
      <w:r>
        <w:rPr>
          <w:sz w:val="22"/>
          <w:szCs w:val="22"/>
        </w:rPr>
        <w:t>Dunakeszi</w:t>
      </w:r>
      <w:r w:rsidRPr="00021EF0">
        <w:rPr>
          <w:sz w:val="22"/>
          <w:szCs w:val="22"/>
        </w:rPr>
        <w:t xml:space="preserve"> Helytörténeti Gyűjtemény</w:t>
      </w:r>
      <w:r>
        <w:rPr>
          <w:sz w:val="22"/>
          <w:szCs w:val="22"/>
        </w:rPr>
        <w:t xml:space="preserve"> és Könyvtár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17.090.384</w:t>
      </w:r>
      <w:r w:rsidRPr="00021EF0">
        <w:rPr>
          <w:sz w:val="22"/>
          <w:szCs w:val="22"/>
        </w:rPr>
        <w:t xml:space="preserve">,-Ft-ot </w:t>
      </w:r>
      <w:r>
        <w:rPr>
          <w:sz w:val="22"/>
          <w:szCs w:val="22"/>
        </w:rPr>
        <w:t>fizetett</w:t>
      </w:r>
      <w:r w:rsidRPr="00021EF0">
        <w:rPr>
          <w:sz w:val="22"/>
          <w:szCs w:val="22"/>
        </w:rPr>
        <w:t xml:space="preserve"> ki személyi juttatásokra. </w:t>
      </w:r>
      <w:r>
        <w:rPr>
          <w:sz w:val="22"/>
          <w:szCs w:val="22"/>
        </w:rPr>
        <w:t>A Szakorvosi Rendelőintézet személyi jellegű kifizetésekre 1.297.660.208,-Ft-ot fordított 2025. évben.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021EF0">
        <w:rPr>
          <w:b/>
          <w:iCs/>
          <w:sz w:val="22"/>
          <w:szCs w:val="22"/>
        </w:rPr>
        <w:t>Munkaadókat terhelő adók és járulékok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munkaadókat terhelő közterhek teljesítése </w:t>
      </w:r>
      <w:r>
        <w:rPr>
          <w:sz w:val="22"/>
          <w:szCs w:val="22"/>
        </w:rPr>
        <w:t>588.636.275</w:t>
      </w:r>
      <w:r w:rsidRPr="00021EF0">
        <w:rPr>
          <w:sz w:val="22"/>
          <w:szCs w:val="22"/>
        </w:rPr>
        <w:t>,-Ft. A kifizetés tartalmazza a szociális hozzájárulási adóra, a rehabilitációs hozzájárulási adóra, a táppénzhozzájárulásra megfizetett összegeket, valamint a munkáltatót terhelő személyi jövedelemadó kiadásait.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021EF0">
        <w:rPr>
          <w:b/>
          <w:sz w:val="22"/>
          <w:szCs w:val="22"/>
        </w:rPr>
        <w:t>Do</w:t>
      </w:r>
      <w:r w:rsidRPr="00021EF0">
        <w:rPr>
          <w:b/>
          <w:iCs/>
          <w:sz w:val="22"/>
          <w:szCs w:val="22"/>
        </w:rPr>
        <w:t>logi kiadások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dologi kiadások teljesítése összességében </w:t>
      </w:r>
      <w:r>
        <w:rPr>
          <w:sz w:val="22"/>
          <w:szCs w:val="22"/>
        </w:rPr>
        <w:t>4.661.563.826</w:t>
      </w:r>
      <w:r w:rsidRPr="00021EF0">
        <w:rPr>
          <w:sz w:val="22"/>
          <w:szCs w:val="22"/>
        </w:rPr>
        <w:t xml:space="preserve">,-Ft, az önkormányzati kiadásokat feladatonként az 7. sz. melléklet mutatja be.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Önkormányzat dologi kiadásainak teljesítése </w:t>
      </w:r>
      <w:r>
        <w:rPr>
          <w:sz w:val="22"/>
          <w:szCs w:val="22"/>
        </w:rPr>
        <w:t>2.238.541.970</w:t>
      </w:r>
      <w:r w:rsidRPr="00021EF0">
        <w:rPr>
          <w:sz w:val="22"/>
          <w:szCs w:val="22"/>
        </w:rPr>
        <w:t xml:space="preserve">,-Ft, ebből a kötelező feladatok ellátására </w:t>
      </w:r>
      <w:r>
        <w:rPr>
          <w:sz w:val="22"/>
          <w:szCs w:val="22"/>
        </w:rPr>
        <w:t>1.748.651.049</w:t>
      </w:r>
      <w:r w:rsidRPr="00021EF0">
        <w:rPr>
          <w:sz w:val="22"/>
          <w:szCs w:val="22"/>
        </w:rPr>
        <w:t xml:space="preserve">,-Ft-ot, az önként vállalt feladatok ellátására </w:t>
      </w:r>
      <w:r>
        <w:rPr>
          <w:sz w:val="22"/>
          <w:szCs w:val="22"/>
        </w:rPr>
        <w:t>489.890.921</w:t>
      </w:r>
      <w:r w:rsidRPr="00021EF0">
        <w:rPr>
          <w:sz w:val="22"/>
          <w:szCs w:val="22"/>
        </w:rPr>
        <w:t>,-Ft-ot fordítottunk. Jelentősebb tételek feladatonként az alábbiak: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 A város közvilágításának biztosítására </w:t>
      </w:r>
      <w:r>
        <w:rPr>
          <w:sz w:val="22"/>
          <w:szCs w:val="22"/>
        </w:rPr>
        <w:t>333.794.795</w:t>
      </w:r>
      <w:r w:rsidRPr="00021EF0">
        <w:rPr>
          <w:sz w:val="22"/>
          <w:szCs w:val="22"/>
        </w:rPr>
        <w:t xml:space="preserve">,-Ft-ot, a közutak, hidak üzemeltetési, karbantartási költségeire </w:t>
      </w:r>
      <w:r>
        <w:rPr>
          <w:sz w:val="22"/>
          <w:szCs w:val="22"/>
        </w:rPr>
        <w:t>109.524.558</w:t>
      </w:r>
      <w:r w:rsidRPr="00021EF0">
        <w:rPr>
          <w:sz w:val="22"/>
          <w:szCs w:val="22"/>
        </w:rPr>
        <w:t xml:space="preserve">,-Ft-ot, az útépítésekhez kapcsolódó dologi kiadásokra </w:t>
      </w:r>
      <w:r>
        <w:rPr>
          <w:sz w:val="22"/>
          <w:szCs w:val="22"/>
        </w:rPr>
        <w:t>108.302.970</w:t>
      </w:r>
      <w:r w:rsidRPr="00021EF0">
        <w:rPr>
          <w:sz w:val="22"/>
          <w:szCs w:val="22"/>
        </w:rPr>
        <w:t xml:space="preserve">,-Ft-ot fordítottunk. Parkolók fenntartására, üzemeltetésére, </w:t>
      </w:r>
      <w:r>
        <w:rPr>
          <w:sz w:val="22"/>
          <w:szCs w:val="22"/>
        </w:rPr>
        <w:t>19.199.843</w:t>
      </w:r>
      <w:r w:rsidRPr="00021EF0">
        <w:rPr>
          <w:sz w:val="22"/>
          <w:szCs w:val="22"/>
        </w:rPr>
        <w:t xml:space="preserve">,-Ft-ot költöttünk. A város lakosságának egyre nagyobb az igénye a parkok, terek és a városi zöldterületek biztosítására, ezek fenntartására </w:t>
      </w:r>
      <w:r>
        <w:rPr>
          <w:sz w:val="22"/>
          <w:szCs w:val="22"/>
        </w:rPr>
        <w:t>467.620.075</w:t>
      </w:r>
      <w:r w:rsidRPr="00021EF0">
        <w:rPr>
          <w:sz w:val="22"/>
          <w:szCs w:val="22"/>
        </w:rPr>
        <w:t xml:space="preserve">,-Ft-ot biztosított az önkormányzat. A városi buszközlekedés biztosításának költségei </w:t>
      </w:r>
      <w:r>
        <w:rPr>
          <w:sz w:val="22"/>
          <w:szCs w:val="22"/>
        </w:rPr>
        <w:t>214.999.372</w:t>
      </w:r>
      <w:r w:rsidRPr="00021EF0">
        <w:rPr>
          <w:sz w:val="22"/>
          <w:szCs w:val="22"/>
        </w:rPr>
        <w:t xml:space="preserve">,-Ft-ot tettek ki. Illegális hulladék ártalmatlanításra </w:t>
      </w:r>
      <w:r>
        <w:rPr>
          <w:sz w:val="22"/>
          <w:szCs w:val="22"/>
        </w:rPr>
        <w:t>14.218.037</w:t>
      </w:r>
      <w:r w:rsidRPr="00021EF0">
        <w:rPr>
          <w:sz w:val="22"/>
          <w:szCs w:val="22"/>
        </w:rPr>
        <w:t xml:space="preserve">,-Ft-ot, a csapadékvíz elvezetésére, összegyűjtésére, kezelésére, árkok tisztítására, víznyelők, szikkasztók, árkok kialakításával kapcsolatos működési kiadásokra </w:t>
      </w:r>
      <w:r>
        <w:rPr>
          <w:sz w:val="22"/>
          <w:szCs w:val="22"/>
        </w:rPr>
        <w:t>42.546.371</w:t>
      </w:r>
      <w:r w:rsidRPr="00021EF0">
        <w:rPr>
          <w:sz w:val="22"/>
          <w:szCs w:val="22"/>
        </w:rPr>
        <w:t xml:space="preserve">,-Ft-ot költöttünk. Az önkormányzati vagyon gazdálkodásával kapcsolatos költségek </w:t>
      </w:r>
      <w:r>
        <w:rPr>
          <w:sz w:val="22"/>
          <w:szCs w:val="22"/>
        </w:rPr>
        <w:t>81.137.524</w:t>
      </w:r>
      <w:r w:rsidRPr="00021EF0">
        <w:rPr>
          <w:sz w:val="22"/>
          <w:szCs w:val="22"/>
        </w:rPr>
        <w:t>,-Ft-ot tettek ki, itt jelennek meg többek között a lakások közüzemi díjai, a telekalakítással kapcsolatos költségek, a földmérés, ingatlanértékbecslés összegei, a társasházi közös költségre fordított kiadások</w:t>
      </w:r>
      <w:r>
        <w:rPr>
          <w:sz w:val="22"/>
          <w:szCs w:val="22"/>
        </w:rPr>
        <w:t xml:space="preserve"> a Dunakeszi Diáknegyeddel kapcsolatos kiadások (közüzemi és üzemeltetési díjak)</w:t>
      </w:r>
      <w:r w:rsidRPr="00021EF0">
        <w:rPr>
          <w:sz w:val="22"/>
          <w:szCs w:val="22"/>
        </w:rPr>
        <w:t xml:space="preserve">. Egészségfejlesztő programokra – szűrőnapok, rendkívüli rendelési napok – </w:t>
      </w:r>
      <w:r>
        <w:rPr>
          <w:sz w:val="22"/>
          <w:szCs w:val="22"/>
        </w:rPr>
        <w:t>13.024.750</w:t>
      </w:r>
      <w:r w:rsidRPr="00021EF0">
        <w:rPr>
          <w:sz w:val="22"/>
          <w:szCs w:val="22"/>
        </w:rPr>
        <w:t xml:space="preserve">,-Ft-ot költöttünk. Az Aranyalma Óvoda építésével kapcsolatos működési kiadásokra </w:t>
      </w:r>
      <w:r>
        <w:rPr>
          <w:sz w:val="22"/>
          <w:szCs w:val="22"/>
        </w:rPr>
        <w:t>83.634.743</w:t>
      </w:r>
      <w:r w:rsidRPr="00021EF0">
        <w:rPr>
          <w:sz w:val="22"/>
          <w:szCs w:val="22"/>
        </w:rPr>
        <w:t xml:space="preserve">,-Ft-ot fizettünk ki.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Polgármesteri Hivatal dologi kiadásainak teljesítése </w:t>
      </w:r>
      <w:r>
        <w:rPr>
          <w:sz w:val="22"/>
          <w:szCs w:val="22"/>
        </w:rPr>
        <w:t>198.040.720,-Ft, a</w:t>
      </w:r>
      <w:r w:rsidRPr="00021EF0">
        <w:rPr>
          <w:sz w:val="22"/>
          <w:szCs w:val="22"/>
        </w:rPr>
        <w:t xml:space="preserve"> tervezett előirányzathoz képest a teljesítés </w:t>
      </w:r>
      <w:r>
        <w:rPr>
          <w:sz w:val="22"/>
          <w:szCs w:val="22"/>
        </w:rPr>
        <w:t>95,2</w:t>
      </w:r>
      <w:r w:rsidRPr="00021EF0">
        <w:rPr>
          <w:sz w:val="22"/>
          <w:szCs w:val="22"/>
        </w:rPr>
        <w:t xml:space="preserve"> %.</w:t>
      </w:r>
      <w:r w:rsidRPr="00021EF0">
        <w:rPr>
          <w:sz w:val="22"/>
          <w:szCs w:val="22"/>
        </w:rPr>
        <w:tab/>
      </w:r>
    </w:p>
    <w:p w:rsidR="00C152B9" w:rsidRPr="007E3540" w:rsidRDefault="00C152B9" w:rsidP="00C152B9">
      <w:pPr>
        <w:pStyle w:val="Szvegtrzs"/>
        <w:spacing w:after="0" w:line="360" w:lineRule="auto"/>
        <w:jc w:val="both"/>
        <w:rPr>
          <w:rFonts w:cs="Times New Roman"/>
          <w:sz w:val="22"/>
          <w:szCs w:val="22"/>
        </w:rPr>
      </w:pPr>
      <w:r w:rsidRPr="00021EF0">
        <w:rPr>
          <w:sz w:val="22"/>
          <w:szCs w:val="22"/>
        </w:rPr>
        <w:lastRenderedPageBreak/>
        <w:t xml:space="preserve">A DÓHSZK </w:t>
      </w:r>
      <w:r>
        <w:rPr>
          <w:sz w:val="22"/>
          <w:szCs w:val="22"/>
        </w:rPr>
        <w:t>1.888.822.911</w:t>
      </w:r>
      <w:r w:rsidRPr="00021EF0">
        <w:rPr>
          <w:sz w:val="22"/>
          <w:szCs w:val="22"/>
        </w:rPr>
        <w:t xml:space="preserve">,-Ft-ot fordított dologi kiadásokra, a teljesítésből a legjelentősebb tétel a gyermekétkeztetés kiadására fordított </w:t>
      </w:r>
      <w:r>
        <w:rPr>
          <w:sz w:val="22"/>
          <w:szCs w:val="22"/>
        </w:rPr>
        <w:t>1.495.436.499</w:t>
      </w:r>
      <w:r w:rsidRPr="00021EF0">
        <w:rPr>
          <w:sz w:val="22"/>
          <w:szCs w:val="22"/>
        </w:rPr>
        <w:t>,-Ft</w:t>
      </w:r>
      <w:r>
        <w:rPr>
          <w:sz w:val="22"/>
          <w:szCs w:val="22"/>
        </w:rPr>
        <w:t>, az étkeztetettek száma 3.796 fő volt, 20 feladatellátási helyen</w:t>
      </w:r>
      <w:r w:rsidRPr="00810437">
        <w:rPr>
          <w:sz w:val="22"/>
          <w:szCs w:val="22"/>
        </w:rPr>
        <w:t xml:space="preserve">.  </w:t>
      </w:r>
      <w:r w:rsidRPr="00021EF0">
        <w:rPr>
          <w:sz w:val="22"/>
          <w:szCs w:val="22"/>
        </w:rPr>
        <w:t xml:space="preserve">A Városi Sportigazgatóság </w:t>
      </w:r>
      <w:r>
        <w:rPr>
          <w:sz w:val="22"/>
          <w:szCs w:val="22"/>
        </w:rPr>
        <w:t>1.141.125,-Ft-ot költött dologi kiadásokra.</w:t>
      </w:r>
      <w:r w:rsidRPr="00021EF0">
        <w:rPr>
          <w:sz w:val="22"/>
          <w:szCs w:val="22"/>
        </w:rPr>
        <w:t xml:space="preserve"> A </w:t>
      </w:r>
      <w:r>
        <w:rPr>
          <w:sz w:val="22"/>
          <w:szCs w:val="22"/>
        </w:rPr>
        <w:t xml:space="preserve">Dunakeszi Helytörténeti Gyűjtemény és Könyvtár </w:t>
      </w:r>
      <w:r w:rsidRPr="00021EF0">
        <w:rPr>
          <w:sz w:val="22"/>
          <w:szCs w:val="22"/>
        </w:rPr>
        <w:t xml:space="preserve">teljesítése </w:t>
      </w:r>
      <w:r>
        <w:rPr>
          <w:sz w:val="22"/>
          <w:szCs w:val="22"/>
        </w:rPr>
        <w:t>4.072.727</w:t>
      </w:r>
      <w:r w:rsidRPr="00021EF0">
        <w:rPr>
          <w:sz w:val="22"/>
          <w:szCs w:val="22"/>
        </w:rPr>
        <w:t xml:space="preserve">,-Ft, a tervezett előirányzat </w:t>
      </w:r>
      <w:r>
        <w:rPr>
          <w:sz w:val="22"/>
          <w:szCs w:val="22"/>
        </w:rPr>
        <w:t>50,2</w:t>
      </w:r>
      <w:r w:rsidRPr="00021EF0">
        <w:rPr>
          <w:sz w:val="22"/>
          <w:szCs w:val="22"/>
        </w:rPr>
        <w:t xml:space="preserve"> %-át használta fel.</w:t>
      </w:r>
      <w:r>
        <w:rPr>
          <w:sz w:val="22"/>
          <w:szCs w:val="22"/>
        </w:rPr>
        <w:t xml:space="preserve"> </w:t>
      </w:r>
      <w:r w:rsidRPr="00021EF0">
        <w:rPr>
          <w:sz w:val="22"/>
          <w:szCs w:val="22"/>
        </w:rPr>
        <w:t xml:space="preserve"> A Dunakeszi Szakrendelő </w:t>
      </w:r>
      <w:r>
        <w:rPr>
          <w:sz w:val="22"/>
          <w:szCs w:val="22"/>
        </w:rPr>
        <w:t>330.944.373</w:t>
      </w:r>
      <w:r w:rsidRPr="00021EF0">
        <w:rPr>
          <w:sz w:val="22"/>
          <w:szCs w:val="22"/>
        </w:rPr>
        <w:t xml:space="preserve">,-Ft-ot költött dologi kiadásokra. 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021EF0">
        <w:rPr>
          <w:b/>
          <w:iCs/>
          <w:sz w:val="22"/>
          <w:szCs w:val="22"/>
        </w:rPr>
        <w:t>Ellátottak juttatásai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Ellátottak juttatásai címen </w:t>
      </w:r>
      <w:r>
        <w:rPr>
          <w:sz w:val="22"/>
          <w:szCs w:val="22"/>
        </w:rPr>
        <w:t>4.885.352</w:t>
      </w:r>
      <w:r w:rsidRPr="00021EF0">
        <w:rPr>
          <w:sz w:val="22"/>
          <w:szCs w:val="22"/>
        </w:rPr>
        <w:t xml:space="preserve">,-Ft-ot fizettünk ki. A kifizetett juttatások az alábbi jogcímeken jelentek meg: oltási támogatás </w:t>
      </w:r>
      <w:r>
        <w:rPr>
          <w:sz w:val="22"/>
          <w:szCs w:val="22"/>
        </w:rPr>
        <w:t>3.237.485</w:t>
      </w:r>
      <w:r w:rsidRPr="00021EF0">
        <w:rPr>
          <w:sz w:val="22"/>
          <w:szCs w:val="22"/>
        </w:rPr>
        <w:t xml:space="preserve">,-Ft, a rendkívüli települési támogatás </w:t>
      </w:r>
      <w:r>
        <w:rPr>
          <w:sz w:val="22"/>
          <w:szCs w:val="22"/>
        </w:rPr>
        <w:t>400.000</w:t>
      </w:r>
      <w:r w:rsidRPr="00021EF0">
        <w:rPr>
          <w:sz w:val="22"/>
          <w:szCs w:val="22"/>
        </w:rPr>
        <w:t xml:space="preserve">,-Ft, gyógyszertámogatás </w:t>
      </w:r>
      <w:r>
        <w:rPr>
          <w:sz w:val="22"/>
          <w:szCs w:val="22"/>
        </w:rPr>
        <w:t>185.500</w:t>
      </w:r>
      <w:r w:rsidRPr="00021EF0">
        <w:rPr>
          <w:sz w:val="22"/>
          <w:szCs w:val="22"/>
        </w:rPr>
        <w:t xml:space="preserve">,-Ft, lakhatási és lakásfenntartási támogatás </w:t>
      </w:r>
      <w:r>
        <w:rPr>
          <w:sz w:val="22"/>
          <w:szCs w:val="22"/>
        </w:rPr>
        <w:t>213.500</w:t>
      </w:r>
      <w:r w:rsidRPr="00021EF0">
        <w:rPr>
          <w:sz w:val="22"/>
          <w:szCs w:val="22"/>
        </w:rPr>
        <w:t xml:space="preserve">,-Ft, temetési támogatás </w:t>
      </w:r>
      <w:r>
        <w:rPr>
          <w:sz w:val="22"/>
          <w:szCs w:val="22"/>
        </w:rPr>
        <w:t>114.000</w:t>
      </w:r>
      <w:r w:rsidRPr="00021EF0">
        <w:rPr>
          <w:sz w:val="22"/>
          <w:szCs w:val="22"/>
        </w:rPr>
        <w:t xml:space="preserve">,-Ft, köztemetés költsége </w:t>
      </w:r>
      <w:r>
        <w:rPr>
          <w:sz w:val="22"/>
          <w:szCs w:val="22"/>
        </w:rPr>
        <w:t>734.867</w:t>
      </w:r>
      <w:r w:rsidRPr="00021EF0">
        <w:rPr>
          <w:sz w:val="22"/>
          <w:szCs w:val="22"/>
        </w:rPr>
        <w:t>,-Ft.</w:t>
      </w:r>
    </w:p>
    <w:p w:rsidR="00C152B9" w:rsidRPr="0077208B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C152B9" w:rsidRPr="0077208B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77208B">
        <w:rPr>
          <w:b/>
          <w:sz w:val="22"/>
          <w:szCs w:val="22"/>
        </w:rPr>
        <w:t>Önkormányzatok törvényen alapuló befizetései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>
        <w:rPr>
          <w:sz w:val="22"/>
          <w:szCs w:val="22"/>
        </w:rPr>
        <w:t xml:space="preserve">A szolidaritási hozzájárulási adó fizetési kötelezettség és a helyi iparűzési adó többlet befizetés jelenik meg ezen a soron teljesítésként. Az 1.567.904.422,-Ft-os teljesítésből 1.278.558.119,-Ft a szolidaritási hozzájárulási adó befizetés, 289.346.303,-Ft  a helyi </w:t>
      </w:r>
      <w:r w:rsidRPr="00054BAC">
        <w:rPr>
          <w:sz w:val="22"/>
          <w:szCs w:val="22"/>
        </w:rPr>
        <w:t>parűzési adó többlet miatti befizetési kötelezettség</w:t>
      </w:r>
      <w:r>
        <w:rPr>
          <w:sz w:val="22"/>
          <w:szCs w:val="22"/>
        </w:rPr>
        <w:t>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21EF0">
        <w:rPr>
          <w:b/>
          <w:sz w:val="22"/>
          <w:szCs w:val="22"/>
        </w:rPr>
        <w:t>Elvonások, befizetések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021EF0">
        <w:rPr>
          <w:iCs/>
          <w:sz w:val="22"/>
          <w:szCs w:val="22"/>
        </w:rPr>
        <w:t xml:space="preserve">Az intézményeknél </w:t>
      </w:r>
      <w:r>
        <w:rPr>
          <w:sz w:val="22"/>
          <w:szCs w:val="22"/>
        </w:rPr>
        <w:t>54.626.768</w:t>
      </w:r>
      <w:r w:rsidRPr="00021EF0">
        <w:rPr>
          <w:sz w:val="22"/>
          <w:szCs w:val="22"/>
        </w:rPr>
        <w:t>,-Ft a teljesítés az előző évi szabad maradvány Önkormányzat részére történő befizetéséből, a</w:t>
      </w:r>
      <w:r w:rsidRPr="00021EF0">
        <w:rPr>
          <w:color w:val="000000"/>
          <w:sz w:val="22"/>
          <w:szCs w:val="22"/>
        </w:rPr>
        <w:t xml:space="preserve"> 202</w:t>
      </w:r>
      <w:r>
        <w:rPr>
          <w:color w:val="000000"/>
          <w:sz w:val="22"/>
          <w:szCs w:val="22"/>
        </w:rPr>
        <w:t>4</w:t>
      </w:r>
      <w:r w:rsidRPr="00021EF0">
        <w:rPr>
          <w:color w:val="000000"/>
          <w:sz w:val="22"/>
          <w:szCs w:val="22"/>
        </w:rPr>
        <w:t xml:space="preserve">. évi költségvetés végrehajtásáról szóló </w:t>
      </w:r>
      <w:r>
        <w:rPr>
          <w:color w:val="000000"/>
          <w:sz w:val="22"/>
          <w:szCs w:val="22"/>
        </w:rPr>
        <w:t>9</w:t>
      </w:r>
      <w:r w:rsidRPr="00021EF0"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</w:rPr>
        <w:t>2025</w:t>
      </w:r>
      <w:r w:rsidRPr="00021EF0">
        <w:rPr>
          <w:color w:val="000000"/>
          <w:sz w:val="22"/>
          <w:szCs w:val="22"/>
        </w:rPr>
        <w:t>. (V.</w:t>
      </w:r>
      <w:r>
        <w:rPr>
          <w:color w:val="000000"/>
          <w:sz w:val="22"/>
          <w:szCs w:val="22"/>
        </w:rPr>
        <w:t>29</w:t>
      </w:r>
      <w:r w:rsidRPr="00021EF0">
        <w:rPr>
          <w:color w:val="000000"/>
          <w:sz w:val="22"/>
          <w:szCs w:val="22"/>
        </w:rPr>
        <w:t>.) számú önkormányzati rendelet 3.§ (7) bekezdése alapján.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021EF0">
        <w:rPr>
          <w:b/>
          <w:iCs/>
          <w:sz w:val="22"/>
          <w:szCs w:val="22"/>
        </w:rPr>
        <w:t>Működési célú pénzeszközátadások, támogatások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működési célú támogatások, pénzeszközátadások teljesítése </w:t>
      </w:r>
      <w:r>
        <w:rPr>
          <w:sz w:val="22"/>
          <w:szCs w:val="22"/>
        </w:rPr>
        <w:t>252.984.182</w:t>
      </w:r>
      <w:r w:rsidRPr="00021EF0">
        <w:rPr>
          <w:sz w:val="22"/>
          <w:szCs w:val="22"/>
        </w:rPr>
        <w:t xml:space="preserve">,-Ft. Az Önkormányzatnál az </w:t>
      </w:r>
      <w:r w:rsidRPr="00021EF0">
        <w:rPr>
          <w:i/>
          <w:sz w:val="22"/>
          <w:szCs w:val="22"/>
        </w:rPr>
        <w:t xml:space="preserve">igazgatási feladaton </w:t>
      </w:r>
      <w:r w:rsidRPr="00021EF0">
        <w:rPr>
          <w:sz w:val="22"/>
          <w:szCs w:val="22"/>
        </w:rPr>
        <w:t xml:space="preserve">a Dunakeszi Kistérség Társulása részére átadott pénzeszköz </w:t>
      </w:r>
      <w:r>
        <w:rPr>
          <w:sz w:val="22"/>
          <w:szCs w:val="22"/>
        </w:rPr>
        <w:t>12.894.900</w:t>
      </w:r>
      <w:r w:rsidRPr="00021EF0">
        <w:rPr>
          <w:sz w:val="22"/>
          <w:szCs w:val="22"/>
        </w:rPr>
        <w:t xml:space="preserve">,-Ft, illetve az „Ingatlanért életjáradék” program keretében megkötött szerződések alapján kifizetett </w:t>
      </w:r>
      <w:r>
        <w:rPr>
          <w:sz w:val="22"/>
          <w:szCs w:val="22"/>
        </w:rPr>
        <w:t>5.222.560</w:t>
      </w:r>
      <w:r w:rsidRPr="00021EF0">
        <w:rPr>
          <w:sz w:val="22"/>
          <w:szCs w:val="22"/>
        </w:rPr>
        <w:t xml:space="preserve">,-Ft jelenik meg. </w:t>
      </w:r>
      <w:r w:rsidRPr="00021EF0">
        <w:rPr>
          <w:i/>
          <w:sz w:val="22"/>
          <w:szCs w:val="22"/>
        </w:rPr>
        <w:t>Közrendvédelmi, közbiztonsági feladatok</w:t>
      </w:r>
      <w:r w:rsidRPr="00021EF0">
        <w:rPr>
          <w:sz w:val="22"/>
          <w:szCs w:val="22"/>
        </w:rPr>
        <w:t xml:space="preserve"> támogatásán belül 3.000.000,-Ft-ot utaltunk át a Dunakeszi Városi Polgárőr tevékenység költségeire. A Dunakeszi Rendőrkapitányság részére tervezett összegnél teljesítés nem jelenik meg, ennek oka, hogy a Rendőrkapitányság  az Önkormányzat nevére kért számlát, így a kiadások a dologi kiadásoknál szerepelnek.</w:t>
      </w:r>
      <w:r>
        <w:rPr>
          <w:sz w:val="22"/>
          <w:szCs w:val="22"/>
        </w:rPr>
        <w:t xml:space="preserve"> Szintén nem jelenik meg teljesítés a </w:t>
      </w:r>
      <w:r w:rsidRPr="00A355D3">
        <w:rPr>
          <w:sz w:val="22"/>
          <w:szCs w:val="22"/>
        </w:rPr>
        <w:t>Fővárosi Katasztrófavédelmi Igazgatóság Észak- Pesti Katasztrófavédelmi Kirendeltség</w:t>
      </w:r>
      <w:r>
        <w:rPr>
          <w:sz w:val="22"/>
          <w:szCs w:val="22"/>
        </w:rPr>
        <w:t>nél, mert a részükre nyújtott támogatás felhalmozási célú támogatás volt.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21EF0">
        <w:rPr>
          <w:i/>
          <w:sz w:val="22"/>
          <w:szCs w:val="22"/>
        </w:rPr>
        <w:t>Köznevelési, közművelődési célokra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83.389.000,-Ft támogatást fizettünk ki. T</w:t>
      </w:r>
      <w:r w:rsidRPr="00021EF0">
        <w:rPr>
          <w:sz w:val="22"/>
          <w:szCs w:val="22"/>
        </w:rPr>
        <w:t xml:space="preserve">ámogatásban részesültek olyan egyesületek, alapítványok, melyek nagymértékben hozzájárulnak a város kulturális életéhez, színesebbé, élménygazdagabbá teszik a városban élők mindennapjait. A </w:t>
      </w:r>
      <w:r w:rsidRPr="00021EF0">
        <w:rPr>
          <w:i/>
          <w:sz w:val="22"/>
          <w:szCs w:val="22"/>
        </w:rPr>
        <w:t>sportcélú támogatásokra</w:t>
      </w:r>
      <w:r w:rsidRPr="00021EF0">
        <w:rPr>
          <w:sz w:val="22"/>
          <w:szCs w:val="22"/>
        </w:rPr>
        <w:t xml:space="preserve"> kifizetett összeg </w:t>
      </w:r>
      <w:r>
        <w:rPr>
          <w:sz w:val="22"/>
          <w:szCs w:val="22"/>
        </w:rPr>
        <w:t>8.653.400</w:t>
      </w:r>
      <w:r w:rsidRPr="00021EF0">
        <w:rPr>
          <w:sz w:val="22"/>
          <w:szCs w:val="22"/>
        </w:rPr>
        <w:t xml:space="preserve">,-Ft volt.  A </w:t>
      </w:r>
      <w:r w:rsidRPr="00021EF0">
        <w:rPr>
          <w:i/>
          <w:sz w:val="22"/>
          <w:szCs w:val="22"/>
        </w:rPr>
        <w:t>szociális és egészségügyi feladatokra nyújtott támogatások</w:t>
      </w:r>
      <w:r w:rsidRPr="00021EF0">
        <w:rPr>
          <w:sz w:val="22"/>
          <w:szCs w:val="22"/>
        </w:rPr>
        <w:t xml:space="preserve"> összege </w:t>
      </w:r>
      <w:r>
        <w:rPr>
          <w:sz w:val="22"/>
          <w:szCs w:val="22"/>
        </w:rPr>
        <w:t>135.824.322</w:t>
      </w:r>
      <w:r w:rsidRPr="00021EF0">
        <w:rPr>
          <w:sz w:val="22"/>
          <w:szCs w:val="22"/>
        </w:rPr>
        <w:t xml:space="preserve">,-Ft. Itt jelenik meg a Dunakeszi Kistérség Társulása részére állategészségügyi </w:t>
      </w:r>
      <w:r w:rsidRPr="00021EF0">
        <w:rPr>
          <w:sz w:val="22"/>
          <w:szCs w:val="22"/>
        </w:rPr>
        <w:lastRenderedPageBreak/>
        <w:t xml:space="preserve">feladatokra átadott </w:t>
      </w:r>
      <w:r>
        <w:rPr>
          <w:sz w:val="22"/>
          <w:szCs w:val="22"/>
        </w:rPr>
        <w:t>6.275.518</w:t>
      </w:r>
      <w:r w:rsidRPr="00021EF0">
        <w:rPr>
          <w:sz w:val="22"/>
          <w:szCs w:val="22"/>
        </w:rPr>
        <w:t>,-Ft,</w:t>
      </w:r>
      <w:r>
        <w:rPr>
          <w:sz w:val="22"/>
          <w:szCs w:val="22"/>
        </w:rPr>
        <w:t xml:space="preserve"> a </w:t>
      </w:r>
      <w:r w:rsidRPr="00C65728">
        <w:rPr>
          <w:sz w:val="22"/>
          <w:szCs w:val="22"/>
        </w:rPr>
        <w:t>Dunakeszi SZTK Egészségügyi és Szociális Közhasznú Nonprofit Kft</w:t>
      </w:r>
      <w:r>
        <w:rPr>
          <w:sz w:val="22"/>
          <w:szCs w:val="22"/>
        </w:rPr>
        <w:t xml:space="preserve">. szociális feladatellátásának támogatása 57.112.531,-Ft, valamint a </w:t>
      </w:r>
      <w:r w:rsidRPr="00C65728">
        <w:rPr>
          <w:sz w:val="22"/>
          <w:szCs w:val="22"/>
        </w:rPr>
        <w:t>Dun</w:t>
      </w:r>
      <w:r>
        <w:rPr>
          <w:sz w:val="22"/>
          <w:szCs w:val="22"/>
        </w:rPr>
        <w:t>akeszi Közüzemi Nonprofit Kft. k</w:t>
      </w:r>
      <w:r w:rsidRPr="00C65728">
        <w:rPr>
          <w:sz w:val="22"/>
          <w:szCs w:val="22"/>
        </w:rPr>
        <w:t>egyeleti közszolgáltatási tevékenység támogatása</w:t>
      </w:r>
      <w:r>
        <w:rPr>
          <w:sz w:val="22"/>
          <w:szCs w:val="22"/>
        </w:rPr>
        <w:t xml:space="preserve"> 65.300.000,-Ft. H</w:t>
      </w:r>
      <w:r w:rsidRPr="00C65728">
        <w:rPr>
          <w:sz w:val="22"/>
          <w:szCs w:val="22"/>
        </w:rPr>
        <w:t>ajléktalan ellátás</w:t>
      </w:r>
      <w:r>
        <w:rPr>
          <w:sz w:val="22"/>
          <w:szCs w:val="22"/>
        </w:rPr>
        <w:t xml:space="preserve">ra, </w:t>
      </w:r>
      <w:r w:rsidRPr="00C65728">
        <w:rPr>
          <w:sz w:val="22"/>
          <w:szCs w:val="22"/>
        </w:rPr>
        <w:t>fogya</w:t>
      </w:r>
      <w:r>
        <w:rPr>
          <w:sz w:val="22"/>
          <w:szCs w:val="22"/>
        </w:rPr>
        <w:t>tékos személyek nappali ellátására</w:t>
      </w:r>
      <w:r w:rsidRPr="00C65728">
        <w:rPr>
          <w:sz w:val="22"/>
          <w:szCs w:val="22"/>
        </w:rPr>
        <w:t>, bentlakásos idős ellátás</w:t>
      </w:r>
      <w:r>
        <w:rPr>
          <w:sz w:val="22"/>
          <w:szCs w:val="22"/>
        </w:rPr>
        <w:t>ra, c</w:t>
      </w:r>
      <w:r w:rsidRPr="00C65728">
        <w:rPr>
          <w:sz w:val="22"/>
          <w:szCs w:val="22"/>
        </w:rPr>
        <w:t>saládok átmeneti otthona és gy</w:t>
      </w:r>
      <w:r>
        <w:rPr>
          <w:sz w:val="22"/>
          <w:szCs w:val="22"/>
        </w:rPr>
        <w:t>ermekjóléti szolgálat támogatására 3.960.000,-Ft-ot fizettünk ki. Köztemetés költségeire 1.526.273,-Ft-ot utaltunk át. Ezen kívül támogattunk olyan szervezeteket, alapítványokat, melyek a szociális és egészségügyi feladatokat látnak el, a részükre nyújtott támogatások összege összesen 1.650.000,-Ft volt.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</w:t>
      </w:r>
      <w:r w:rsidRPr="00021EF0">
        <w:rPr>
          <w:i/>
          <w:sz w:val="22"/>
          <w:szCs w:val="22"/>
        </w:rPr>
        <w:t xml:space="preserve">egyházak </w:t>
      </w:r>
      <w:r w:rsidRPr="00021EF0">
        <w:rPr>
          <w:sz w:val="22"/>
          <w:szCs w:val="22"/>
        </w:rPr>
        <w:t xml:space="preserve">működését </w:t>
      </w:r>
      <w:r>
        <w:rPr>
          <w:sz w:val="22"/>
          <w:szCs w:val="22"/>
        </w:rPr>
        <w:t>4.000</w:t>
      </w:r>
      <w:r w:rsidRPr="00021EF0">
        <w:rPr>
          <w:sz w:val="22"/>
          <w:szCs w:val="22"/>
        </w:rPr>
        <w:t>.000,-Ft-tal támogattuk.</w:t>
      </w:r>
    </w:p>
    <w:p w:rsidR="00C152B9" w:rsidRDefault="00C152B9" w:rsidP="00C152B9">
      <w:pPr>
        <w:pStyle w:val="NormlWeb"/>
        <w:spacing w:after="0" w:line="360" w:lineRule="auto"/>
        <w:jc w:val="both"/>
        <w:rPr>
          <w:b/>
          <w:sz w:val="22"/>
          <w:szCs w:val="22"/>
        </w:rPr>
      </w:pPr>
    </w:p>
    <w:p w:rsidR="00C152B9" w:rsidRPr="00021EF0" w:rsidRDefault="00C152B9" w:rsidP="00C152B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E425DB">
        <w:rPr>
          <w:b/>
          <w:sz w:val="22"/>
          <w:szCs w:val="22"/>
        </w:rPr>
        <w:t>Működési célú visszatérítendő támogatásként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155.000.000</w:t>
      </w:r>
      <w:r w:rsidRPr="00021EF0">
        <w:rPr>
          <w:sz w:val="22"/>
          <w:szCs w:val="22"/>
        </w:rPr>
        <w:t xml:space="preserve">,-Ft-ot fizettünk ki a Városi Sportegyesület Dunakeszi részére sportlétesítmények terembérletére és pályahasználatára, valamint az azokhoz kapcsolódó üzemeltetési költségekre.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>A működési célú pénzeszközátadások, támogatások részletezése a 8. sz. mellékletben található. Itt jelennek meg a támogatott szervezetek a részükre nyújtott támogatások összegével együtt.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21EF0">
        <w:rPr>
          <w:b/>
          <w:sz w:val="22"/>
          <w:szCs w:val="22"/>
        </w:rPr>
        <w:t>BERUHÁZÁSI KIADÁSOK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Önkormányzatunk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évben </w:t>
      </w:r>
      <w:r>
        <w:rPr>
          <w:sz w:val="22"/>
          <w:szCs w:val="22"/>
        </w:rPr>
        <w:t>746.417.161</w:t>
      </w:r>
      <w:r w:rsidRPr="00021EF0">
        <w:rPr>
          <w:sz w:val="22"/>
          <w:szCs w:val="22"/>
        </w:rPr>
        <w:t xml:space="preserve">,-Ft-ot költött fejlesztési célokra.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>KÖTELEZŐ FELADATOK</w:t>
      </w:r>
    </w:p>
    <w:p w:rsidR="00C152B9" w:rsidRPr="00021EF0" w:rsidRDefault="00C152B9" w:rsidP="00C152B9">
      <w:pPr>
        <w:pStyle w:val="NormlWeb"/>
        <w:spacing w:after="0" w:line="360" w:lineRule="auto"/>
        <w:jc w:val="both"/>
        <w:rPr>
          <w:b/>
          <w:sz w:val="22"/>
          <w:szCs w:val="22"/>
        </w:rPr>
      </w:pPr>
    </w:p>
    <w:p w:rsidR="00C152B9" w:rsidRPr="00021EF0" w:rsidRDefault="00C152B9" w:rsidP="00C152B9">
      <w:pPr>
        <w:pStyle w:val="NormlWeb"/>
        <w:spacing w:after="0" w:line="360" w:lineRule="auto"/>
        <w:jc w:val="both"/>
        <w:rPr>
          <w:rFonts w:cstheme="minorHAnsi"/>
          <w:sz w:val="22"/>
          <w:szCs w:val="22"/>
        </w:rPr>
      </w:pPr>
      <w:r w:rsidRPr="00021EF0">
        <w:rPr>
          <w:b/>
          <w:sz w:val="22"/>
          <w:szCs w:val="22"/>
        </w:rPr>
        <w:t>Általános közszolgáltatási célok fejlesztésére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9.821.971</w:t>
      </w:r>
      <w:r w:rsidRPr="00021EF0">
        <w:rPr>
          <w:sz w:val="22"/>
          <w:szCs w:val="22"/>
        </w:rPr>
        <w:t xml:space="preserve">,-Ft-ot fordítottunk.  A teljesítésből </w:t>
      </w:r>
      <w:r>
        <w:rPr>
          <w:sz w:val="22"/>
          <w:szCs w:val="22"/>
        </w:rPr>
        <w:t>2.231.073</w:t>
      </w:r>
      <w:r w:rsidRPr="00021EF0">
        <w:rPr>
          <w:sz w:val="22"/>
          <w:szCs w:val="22"/>
        </w:rPr>
        <w:t xml:space="preserve">,-Ft-ot  a működéshez szükséges tárgyi eszközök, informatikai eszközök beszerzésére fordítottunk.  Az </w:t>
      </w:r>
      <w:r>
        <w:rPr>
          <w:sz w:val="22"/>
          <w:szCs w:val="22"/>
        </w:rPr>
        <w:t>egészségügyi alapellátás eszközfejlesztésére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7.270.918,-Ft-ot költöttünk</w:t>
      </w:r>
      <w:r w:rsidRPr="00021EF0">
        <w:rPr>
          <w:sz w:val="22"/>
          <w:szCs w:val="22"/>
        </w:rPr>
        <w:t xml:space="preserve">. </w:t>
      </w:r>
      <w:r w:rsidRPr="00021EF0">
        <w:rPr>
          <w:rFonts w:cstheme="minorHAnsi"/>
          <w:sz w:val="22"/>
          <w:szCs w:val="22"/>
        </w:rPr>
        <w:t xml:space="preserve">A Dunakeszi Rendőrkapitányság részére </w:t>
      </w:r>
      <w:r>
        <w:rPr>
          <w:rFonts w:cstheme="minorHAnsi"/>
          <w:sz w:val="22"/>
          <w:szCs w:val="22"/>
        </w:rPr>
        <w:t>319.980</w:t>
      </w:r>
      <w:r w:rsidRPr="00021EF0">
        <w:rPr>
          <w:rFonts w:cstheme="minorHAnsi"/>
          <w:sz w:val="22"/>
          <w:szCs w:val="22"/>
        </w:rPr>
        <w:t>,-Ft-ért vásároltunk tárgyi eszközöket.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 xml:space="preserve">Helyi közutak, közterek és parkok fejlesztésére </w:t>
      </w:r>
      <w:r>
        <w:rPr>
          <w:sz w:val="22"/>
          <w:szCs w:val="22"/>
        </w:rPr>
        <w:t>184.982.286</w:t>
      </w:r>
      <w:r w:rsidRPr="00021EF0">
        <w:rPr>
          <w:sz w:val="22"/>
          <w:szCs w:val="22"/>
        </w:rPr>
        <w:t xml:space="preserve">,-Ft-ot költöttünk el.  </w:t>
      </w:r>
      <w:r w:rsidRPr="00021EF0">
        <w:rPr>
          <w:i/>
          <w:sz w:val="22"/>
          <w:szCs w:val="22"/>
        </w:rPr>
        <w:t>Úthálózatok fejlesztésére, vízelvezetésre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54.606.812,-Ft-ot, c</w:t>
      </w:r>
      <w:r w:rsidRPr="00021EF0">
        <w:rPr>
          <w:i/>
          <w:sz w:val="22"/>
          <w:szCs w:val="22"/>
        </w:rPr>
        <w:t>somópontok kialakítására</w:t>
      </w:r>
      <w:r w:rsidRPr="00021EF0">
        <w:rPr>
          <w:sz w:val="22"/>
          <w:szCs w:val="22"/>
        </w:rPr>
        <w:t xml:space="preserve"> </w:t>
      </w:r>
      <w:r w:rsidRPr="00DB3179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DB3179">
        <w:rPr>
          <w:sz w:val="22"/>
          <w:szCs w:val="22"/>
        </w:rPr>
        <w:t>244</w:t>
      </w:r>
      <w:r>
        <w:rPr>
          <w:sz w:val="22"/>
          <w:szCs w:val="22"/>
        </w:rPr>
        <w:t>.</w:t>
      </w:r>
      <w:r w:rsidRPr="00DB3179">
        <w:rPr>
          <w:sz w:val="22"/>
          <w:szCs w:val="22"/>
        </w:rPr>
        <w:t>600</w:t>
      </w:r>
      <w:r w:rsidRPr="00021EF0">
        <w:rPr>
          <w:sz w:val="22"/>
          <w:szCs w:val="22"/>
        </w:rPr>
        <w:t xml:space="preserve">,-Ft-ot, </w:t>
      </w:r>
      <w:r>
        <w:rPr>
          <w:sz w:val="22"/>
          <w:szCs w:val="22"/>
        </w:rPr>
        <w:t>g</w:t>
      </w:r>
      <w:r w:rsidRPr="00021EF0">
        <w:rPr>
          <w:i/>
          <w:sz w:val="22"/>
          <w:szCs w:val="22"/>
        </w:rPr>
        <w:t>yalogos átkelőhelyek kialakítására</w:t>
      </w:r>
      <w:r w:rsidRPr="00021EF0">
        <w:rPr>
          <w:sz w:val="22"/>
          <w:szCs w:val="22"/>
        </w:rPr>
        <w:t xml:space="preserve"> </w:t>
      </w:r>
      <w:r w:rsidRPr="00DB3179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DB3179">
        <w:rPr>
          <w:sz w:val="22"/>
          <w:szCs w:val="22"/>
        </w:rPr>
        <w:t>706</w:t>
      </w:r>
      <w:r>
        <w:rPr>
          <w:sz w:val="22"/>
          <w:szCs w:val="22"/>
        </w:rPr>
        <w:t>.</w:t>
      </w:r>
      <w:r w:rsidRPr="00DB3179">
        <w:rPr>
          <w:sz w:val="22"/>
          <w:szCs w:val="22"/>
        </w:rPr>
        <w:t>880</w:t>
      </w:r>
      <w:r w:rsidRPr="00021EF0">
        <w:rPr>
          <w:sz w:val="22"/>
          <w:szCs w:val="22"/>
        </w:rPr>
        <w:t>,-Ft-ot</w:t>
      </w:r>
      <w:r>
        <w:rPr>
          <w:sz w:val="22"/>
          <w:szCs w:val="22"/>
        </w:rPr>
        <w:t>,</w:t>
      </w:r>
      <w:r w:rsidRPr="00021EF0">
        <w:rPr>
          <w:sz w:val="22"/>
          <w:szCs w:val="22"/>
        </w:rPr>
        <w:t xml:space="preserve"> </w:t>
      </w:r>
      <w:r w:rsidRPr="00021EF0">
        <w:rPr>
          <w:i/>
          <w:sz w:val="22"/>
          <w:szCs w:val="22"/>
        </w:rPr>
        <w:t>járdaépítések</w:t>
      </w:r>
      <w:r>
        <w:rPr>
          <w:i/>
          <w:sz w:val="22"/>
          <w:szCs w:val="22"/>
        </w:rPr>
        <w:t xml:space="preserve">re, akadálymentesítésekre </w:t>
      </w:r>
      <w:r w:rsidRPr="00630E8C">
        <w:rPr>
          <w:sz w:val="22"/>
          <w:szCs w:val="22"/>
        </w:rPr>
        <w:t>18.380.214,-Ft-ot,</w:t>
      </w:r>
      <w:r>
        <w:rPr>
          <w:i/>
          <w:sz w:val="22"/>
          <w:szCs w:val="22"/>
        </w:rPr>
        <w:t xml:space="preserve"> </w:t>
      </w:r>
      <w:r w:rsidRPr="00021EF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p</w:t>
      </w:r>
      <w:r w:rsidRPr="00021EF0">
        <w:rPr>
          <w:i/>
          <w:sz w:val="22"/>
          <w:szCs w:val="22"/>
        </w:rPr>
        <w:t>arkolók kialakítására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58.954.736</w:t>
      </w:r>
      <w:r w:rsidRPr="00021EF0">
        <w:rPr>
          <w:sz w:val="22"/>
          <w:szCs w:val="22"/>
        </w:rPr>
        <w:t>,-Ft-ot</w:t>
      </w:r>
      <w:r>
        <w:rPr>
          <w:sz w:val="22"/>
          <w:szCs w:val="22"/>
        </w:rPr>
        <w:t>,</w:t>
      </w:r>
      <w:r w:rsidRPr="00021EF0">
        <w:rPr>
          <w:sz w:val="22"/>
          <w:szCs w:val="22"/>
        </w:rPr>
        <w:t xml:space="preserve">  </w:t>
      </w:r>
      <w:r w:rsidRPr="00021EF0">
        <w:rPr>
          <w:i/>
          <w:sz w:val="22"/>
          <w:szCs w:val="22"/>
        </w:rPr>
        <w:t xml:space="preserve">kerékpárút fejlesztésekre 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24.075.908,-Ft-ot, </w:t>
      </w:r>
      <w:r w:rsidRPr="00C27481">
        <w:rPr>
          <w:i/>
          <w:sz w:val="22"/>
          <w:szCs w:val="22"/>
        </w:rPr>
        <w:t>z</w:t>
      </w:r>
      <w:r w:rsidRPr="00021EF0">
        <w:rPr>
          <w:i/>
          <w:sz w:val="22"/>
          <w:szCs w:val="22"/>
        </w:rPr>
        <w:t>öldfelületek fejlesztésére, játszóterek kialakítására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26.013.136,-Ft-ot fordítottunk. 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>Településfejlesztés, településrendezés feladaton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3.658.027</w:t>
      </w:r>
      <w:r w:rsidRPr="00021EF0">
        <w:rPr>
          <w:sz w:val="22"/>
          <w:szCs w:val="22"/>
        </w:rPr>
        <w:t xml:space="preserve">,-Ft a teljesítés közvilágítás fejlesztésekből. 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 xml:space="preserve">Önkormányzati egyéb vagyonnal való gazdálkodás </w:t>
      </w:r>
      <w:r w:rsidRPr="00021EF0">
        <w:rPr>
          <w:sz w:val="22"/>
          <w:szCs w:val="22"/>
        </w:rPr>
        <w:t xml:space="preserve">feladaton </w:t>
      </w:r>
      <w:r>
        <w:rPr>
          <w:sz w:val="22"/>
          <w:szCs w:val="22"/>
        </w:rPr>
        <w:t>416.195.185,-Ft a teljesítés, ebből a</w:t>
      </w:r>
      <w:r w:rsidRPr="00021EF0">
        <w:rPr>
          <w:sz w:val="22"/>
          <w:szCs w:val="22"/>
        </w:rPr>
        <w:t xml:space="preserve"> TOP PLUSZ 3.3.1-21-PT1-2022-00018 Aranyalma Óvoda bővítésére </w:t>
      </w:r>
      <w:r>
        <w:rPr>
          <w:sz w:val="22"/>
          <w:szCs w:val="22"/>
        </w:rPr>
        <w:t>156.591.024</w:t>
      </w:r>
      <w:r w:rsidRPr="00021EF0">
        <w:rPr>
          <w:sz w:val="22"/>
          <w:szCs w:val="22"/>
        </w:rPr>
        <w:t>,-Ft-ot</w:t>
      </w:r>
      <w:r>
        <w:rPr>
          <w:sz w:val="22"/>
          <w:szCs w:val="22"/>
        </w:rPr>
        <w:t xml:space="preserve"> fordítottunk.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Ingatlanvásárlásra 176.027.600,-Ft-ot, intézményfejlesztésre 41.702.225,-Ft-ot, önkormányzati lakások </w:t>
      </w:r>
      <w:r>
        <w:rPr>
          <w:sz w:val="22"/>
          <w:szCs w:val="22"/>
        </w:rPr>
        <w:lastRenderedPageBreak/>
        <w:t>és nem lakás célú helyiségek fejlesztésére 25.903.260,-Ft költöttünk el. Ezen kívül több helyen új táblákat, szemeteseket helyeztünk ki és a p</w:t>
      </w:r>
      <w:r w:rsidRPr="00887D20">
        <w:rPr>
          <w:sz w:val="22"/>
          <w:szCs w:val="22"/>
        </w:rPr>
        <w:t>iac aknafedlapok színtbehelyezése, csatornakivezetésnél új fordító akna építése</w:t>
      </w:r>
      <w:r>
        <w:rPr>
          <w:sz w:val="22"/>
          <w:szCs w:val="22"/>
        </w:rPr>
        <w:t xml:space="preserve"> is megtörtént.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>Közterület rendjének fenntartása feladaton</w:t>
      </w:r>
      <w:r w:rsidRPr="00021EF0">
        <w:rPr>
          <w:sz w:val="22"/>
          <w:szCs w:val="22"/>
        </w:rPr>
        <w:t xml:space="preserve"> térfigyelő kamerák telepítésére </w:t>
      </w:r>
      <w:r w:rsidRPr="00780272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Pr="00780272">
        <w:rPr>
          <w:sz w:val="22"/>
          <w:szCs w:val="22"/>
        </w:rPr>
        <w:t>585</w:t>
      </w:r>
      <w:r>
        <w:rPr>
          <w:sz w:val="22"/>
          <w:szCs w:val="22"/>
        </w:rPr>
        <w:t>.</w:t>
      </w:r>
      <w:r w:rsidRPr="00780272">
        <w:rPr>
          <w:sz w:val="22"/>
          <w:szCs w:val="22"/>
        </w:rPr>
        <w:t>922</w:t>
      </w:r>
      <w:r w:rsidRPr="00021EF0">
        <w:rPr>
          <w:sz w:val="22"/>
          <w:szCs w:val="22"/>
        </w:rPr>
        <w:t>,-Ft-ot fordítottunk.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 xml:space="preserve">Költségvetési intézmények fejlesztésére </w:t>
      </w:r>
      <w:r>
        <w:rPr>
          <w:sz w:val="22"/>
          <w:szCs w:val="22"/>
        </w:rPr>
        <w:t>46.872.776</w:t>
      </w:r>
      <w:r w:rsidRPr="00021EF0">
        <w:rPr>
          <w:sz w:val="22"/>
          <w:szCs w:val="22"/>
        </w:rPr>
        <w:t xml:space="preserve">,-Ft-ot fizettünk ki. Az összeg a Polgármesteri Hivatal, a DÓHSZK és a </w:t>
      </w:r>
      <w:r>
        <w:rPr>
          <w:sz w:val="22"/>
          <w:szCs w:val="22"/>
        </w:rPr>
        <w:t xml:space="preserve">Dunakeszi Helytörténeti Gyűjtemény és Könyvtár </w:t>
      </w:r>
      <w:r w:rsidRPr="00021EF0">
        <w:rPr>
          <w:sz w:val="22"/>
          <w:szCs w:val="22"/>
        </w:rPr>
        <w:t xml:space="preserve">működéshez szükséges kis értékű tárgyi eszköz beszerzéseit foglalja magában.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21EF0">
        <w:rPr>
          <w:b/>
          <w:sz w:val="22"/>
          <w:szCs w:val="22"/>
        </w:rPr>
        <w:t xml:space="preserve">ÖNKÉNT VÁLLALT FELADATOK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önként vállalt feladatoknál a fejlesztési kiadások teljesítése </w:t>
      </w:r>
      <w:r>
        <w:rPr>
          <w:sz w:val="22"/>
          <w:szCs w:val="22"/>
        </w:rPr>
        <w:t>75.300.994</w:t>
      </w:r>
      <w:r w:rsidRPr="00021EF0">
        <w:rPr>
          <w:sz w:val="22"/>
          <w:szCs w:val="22"/>
        </w:rPr>
        <w:t>,-Ft</w:t>
      </w:r>
      <w:r>
        <w:rPr>
          <w:sz w:val="22"/>
          <w:szCs w:val="22"/>
        </w:rPr>
        <w:t xml:space="preserve">. Az </w:t>
      </w:r>
      <w:r w:rsidRPr="00501C14">
        <w:rPr>
          <w:sz w:val="22"/>
          <w:szCs w:val="22"/>
        </w:rPr>
        <w:t xml:space="preserve">Aktív Magyarország Program </w:t>
      </w:r>
      <w:r>
        <w:rPr>
          <w:sz w:val="22"/>
          <w:szCs w:val="22"/>
        </w:rPr>
        <w:t>keretében megépült a kerékpáros pumpapálya, Dömötör Zoltán emléktábla került kihelyezésre a Dunakeszi Diáknegyed uszodába, rendezvényeink színvonalának emelése érdekében új tárgyi eszközök kerültek beszerzésre. A teljesítés tartalmazza a Szakorvosi Rendelőintézet működéséhez szükséges kis értékű tárgyi eszközök beszerzésének költségét is.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>A fejlesztési feladatokat célonként részletesen a 10. sz. melléklet mutatja be.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021EF0">
        <w:rPr>
          <w:b/>
          <w:iCs/>
          <w:sz w:val="22"/>
          <w:szCs w:val="22"/>
        </w:rPr>
        <w:t>FELÚJÍTÁSI KIADÁSOK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Önkormányzatunk felújítási kiadásokra </w:t>
      </w:r>
      <w:r>
        <w:rPr>
          <w:sz w:val="22"/>
          <w:szCs w:val="22"/>
        </w:rPr>
        <w:t>178.597.686</w:t>
      </w:r>
      <w:r w:rsidRPr="00021EF0">
        <w:rPr>
          <w:sz w:val="22"/>
          <w:szCs w:val="22"/>
        </w:rPr>
        <w:t xml:space="preserve">,-Ft-ot fordított. </w:t>
      </w:r>
      <w:r>
        <w:rPr>
          <w:sz w:val="22"/>
          <w:szCs w:val="22"/>
        </w:rPr>
        <w:t xml:space="preserve">Útfelújításokra 101.039.864,-Ft-ot, parkolófelújításokra 5.655.530,-Ft-ot, járdafelújításra </w:t>
      </w:r>
      <w:r w:rsidRPr="0089764A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89764A">
        <w:rPr>
          <w:sz w:val="22"/>
          <w:szCs w:val="22"/>
        </w:rPr>
        <w:t>800</w:t>
      </w:r>
      <w:r>
        <w:rPr>
          <w:sz w:val="22"/>
          <w:szCs w:val="22"/>
        </w:rPr>
        <w:t>.</w:t>
      </w:r>
      <w:r w:rsidRPr="0089764A">
        <w:rPr>
          <w:sz w:val="22"/>
          <w:szCs w:val="22"/>
        </w:rPr>
        <w:t>094</w:t>
      </w:r>
      <w:r>
        <w:rPr>
          <w:sz w:val="22"/>
          <w:szCs w:val="22"/>
        </w:rPr>
        <w:t xml:space="preserve">,-Ft-ot, intézményfelújításokra 56.240.759,-Ft-ot, önkormányzati bérlakások felújítására 7.931.221,-Ft-ot fizettünk ki. A vagyonkezelésbe adott ingatlanokon a visszapótlási kötelezettség keretében teljesített felújítások ÁFA fizetési kötelezettsége </w:t>
      </w:r>
      <w:r w:rsidRPr="00DB2C6F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DB2C6F">
        <w:rPr>
          <w:sz w:val="22"/>
          <w:szCs w:val="22"/>
        </w:rPr>
        <w:t>930</w:t>
      </w:r>
      <w:r>
        <w:rPr>
          <w:sz w:val="22"/>
          <w:szCs w:val="22"/>
        </w:rPr>
        <w:t>.</w:t>
      </w:r>
      <w:r w:rsidRPr="00DB2C6F">
        <w:rPr>
          <w:sz w:val="22"/>
          <w:szCs w:val="22"/>
        </w:rPr>
        <w:t>218</w:t>
      </w:r>
      <w:r>
        <w:rPr>
          <w:sz w:val="22"/>
          <w:szCs w:val="22"/>
        </w:rPr>
        <w:t>,-Ft volt.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>A felújítási feladatokat célonként részletesen a 10. sz. melléklet mutatja be.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021EF0">
        <w:rPr>
          <w:b/>
          <w:iCs/>
          <w:sz w:val="22"/>
          <w:szCs w:val="22"/>
        </w:rPr>
        <w:t>FELHALMOZÁSI CÉLÚ TÁMOGATÁSOK</w:t>
      </w:r>
    </w:p>
    <w:p w:rsidR="00C152B9" w:rsidRPr="00021EF0" w:rsidRDefault="00C152B9" w:rsidP="00C152B9">
      <w:pPr>
        <w:pStyle w:val="NormlWeb"/>
        <w:spacing w:after="0" w:line="360" w:lineRule="auto"/>
        <w:jc w:val="both"/>
        <w:rPr>
          <w:sz w:val="22"/>
          <w:szCs w:val="22"/>
        </w:rPr>
      </w:pPr>
      <w:r w:rsidRPr="00021EF0">
        <w:rPr>
          <w:iCs/>
          <w:sz w:val="22"/>
          <w:szCs w:val="22"/>
        </w:rPr>
        <w:t xml:space="preserve">A felhalmozási célú támogatások  teljesítése </w:t>
      </w:r>
      <w:r>
        <w:rPr>
          <w:iCs/>
          <w:sz w:val="22"/>
          <w:szCs w:val="22"/>
        </w:rPr>
        <w:t>266.846.616</w:t>
      </w:r>
      <w:r w:rsidRPr="00021EF0">
        <w:rPr>
          <w:iCs/>
          <w:sz w:val="22"/>
          <w:szCs w:val="22"/>
        </w:rPr>
        <w:t xml:space="preserve">,-Ft.  </w:t>
      </w:r>
      <w:r>
        <w:rPr>
          <w:iCs/>
          <w:sz w:val="22"/>
          <w:szCs w:val="22"/>
        </w:rPr>
        <w:t xml:space="preserve">A </w:t>
      </w:r>
      <w:r w:rsidRPr="006D6174">
        <w:rPr>
          <w:iCs/>
          <w:sz w:val="22"/>
          <w:szCs w:val="22"/>
        </w:rPr>
        <w:t xml:space="preserve">Dunakeszi Közüzemi Nonprofit Kft. </w:t>
      </w:r>
      <w:r>
        <w:rPr>
          <w:iCs/>
          <w:sz w:val="22"/>
          <w:szCs w:val="22"/>
        </w:rPr>
        <w:t xml:space="preserve">255.284.778,- Ft támogatásban részesült járműbeszerzésekre és </w:t>
      </w:r>
      <w:r w:rsidRPr="006B06E2">
        <w:rPr>
          <w:sz w:val="22"/>
          <w:szCs w:val="22"/>
        </w:rPr>
        <w:t>fű- és falevél-felszívó berendezés</w:t>
      </w:r>
      <w:r w:rsidRPr="006B06E2">
        <w:rPr>
          <w:b/>
          <w:bCs/>
          <w:sz w:val="22"/>
          <w:szCs w:val="22"/>
        </w:rPr>
        <w:t xml:space="preserve"> </w:t>
      </w:r>
      <w:r w:rsidRPr="006B06E2">
        <w:rPr>
          <w:sz w:val="22"/>
          <w:szCs w:val="22"/>
        </w:rPr>
        <w:t>vásárlására</w:t>
      </w:r>
      <w:r>
        <w:rPr>
          <w:sz w:val="22"/>
          <w:szCs w:val="22"/>
        </w:rPr>
        <w:t>. Az e</w:t>
      </w:r>
      <w:r w:rsidRPr="006B06E2">
        <w:rPr>
          <w:iCs/>
          <w:sz w:val="22"/>
          <w:szCs w:val="22"/>
        </w:rPr>
        <w:t xml:space="preserve">gyházak fejlesztési, felújítási kiadásaihoz 6.000.000,-Ft-tal járultunk hozzá. A Fővárosi Katasztrófavédelmi Igazgatóság részére 250.000,-Ft-ot utaltunk át. </w:t>
      </w:r>
      <w:r>
        <w:rPr>
          <w:iCs/>
          <w:sz w:val="22"/>
          <w:szCs w:val="22"/>
        </w:rPr>
        <w:t xml:space="preserve">Egyesületek, alapítványok fejlesztési feladatait 3.650.000,-Ft-tal támogattuk. A </w:t>
      </w:r>
      <w:r w:rsidRPr="005F5B67">
        <w:rPr>
          <w:iCs/>
          <w:sz w:val="22"/>
          <w:szCs w:val="22"/>
        </w:rPr>
        <w:t>Magyar Labdarúgó Szövetség</w:t>
      </w:r>
      <w:r>
        <w:rPr>
          <w:iCs/>
          <w:sz w:val="22"/>
          <w:szCs w:val="22"/>
        </w:rPr>
        <w:t xml:space="preserve"> részére</w:t>
      </w:r>
      <w:r w:rsidRPr="005F5B67">
        <w:rPr>
          <w:iCs/>
          <w:sz w:val="22"/>
          <w:szCs w:val="22"/>
        </w:rPr>
        <w:t xml:space="preserve">  - Futballpálya felújítás támogatás - Szép Ernő u. (Dunakeszi 73/33.hrsz)</w:t>
      </w:r>
      <w:r>
        <w:rPr>
          <w:iCs/>
          <w:sz w:val="22"/>
          <w:szCs w:val="22"/>
        </w:rPr>
        <w:t xml:space="preserve"> feladatra 1.661.838,-Ft-ot fizettünk ki.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lastRenderedPageBreak/>
        <w:t>A felhalmozási célú pénzeszközátadások, támogatások részletezése a 8. sz. mellékletben található. Itt jelennek meg a támogatott szervezetek a részükre nyújtott támogatások összegével együtt.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021EF0">
        <w:rPr>
          <w:b/>
          <w:iCs/>
          <w:sz w:val="22"/>
          <w:szCs w:val="22"/>
        </w:rPr>
        <w:t>FINANSZÍROZÁSI KIADÁSOK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Önkormányzatunk gazdálkodását tekintve nem kényszerült hitelfelvételre, ennek megfelelően hiteltörlesztéssel kapcsolatos finanszírozási kiadása sem merült fel. </w:t>
      </w:r>
      <w:r w:rsidRPr="00021EF0">
        <w:rPr>
          <w:sz w:val="22"/>
          <w:szCs w:val="22"/>
        </w:rPr>
        <w:tab/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021EF0">
        <w:rPr>
          <w:sz w:val="22"/>
          <w:szCs w:val="22"/>
        </w:rPr>
        <w:t xml:space="preserve">A finanszírozási kiadások teljesítése az </w:t>
      </w:r>
      <w:r w:rsidRPr="00021EF0">
        <w:rPr>
          <w:b/>
          <w:sz w:val="22"/>
          <w:szCs w:val="22"/>
        </w:rPr>
        <w:t>államháztartáson belüli megelőlegezések</w:t>
      </w:r>
      <w:r w:rsidRPr="00021EF0">
        <w:rPr>
          <w:sz w:val="22"/>
          <w:szCs w:val="22"/>
        </w:rPr>
        <w:t xml:space="preserve"> visszafizetése soron </w:t>
      </w:r>
      <w:r>
        <w:rPr>
          <w:sz w:val="22"/>
          <w:szCs w:val="22"/>
        </w:rPr>
        <w:t>521.702.522</w:t>
      </w:r>
      <w:r w:rsidRPr="00021EF0">
        <w:rPr>
          <w:sz w:val="22"/>
          <w:szCs w:val="22"/>
        </w:rPr>
        <w:t xml:space="preserve">,-Ft. A teljesítés tartalmazza a központi költségvetésből előző év végén kapott előleg </w:t>
      </w:r>
      <w:r>
        <w:rPr>
          <w:sz w:val="22"/>
          <w:szCs w:val="22"/>
        </w:rPr>
        <w:t>127.375.371</w:t>
      </w:r>
      <w:r w:rsidRPr="00021EF0">
        <w:rPr>
          <w:sz w:val="22"/>
          <w:szCs w:val="22"/>
        </w:rPr>
        <w:t>,-Ft visszatérítését. A központi költségvetés minden év végén előleget utal az Önkormányzatok számára a következő évi támogatás terhére. 202</w:t>
      </w:r>
      <w:r>
        <w:rPr>
          <w:sz w:val="22"/>
          <w:szCs w:val="22"/>
        </w:rPr>
        <w:t>4</w:t>
      </w:r>
      <w:r w:rsidRPr="00021EF0">
        <w:rPr>
          <w:sz w:val="22"/>
          <w:szCs w:val="22"/>
        </w:rPr>
        <w:t xml:space="preserve">. év végén 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évi támogatások terhére </w:t>
      </w:r>
      <w:r>
        <w:rPr>
          <w:sz w:val="22"/>
          <w:szCs w:val="22"/>
        </w:rPr>
        <w:t>127.375.371</w:t>
      </w:r>
      <w:r w:rsidRPr="00021EF0">
        <w:rPr>
          <w:sz w:val="22"/>
          <w:szCs w:val="22"/>
        </w:rPr>
        <w:t xml:space="preserve">,-Ft előleget kaptunk. Ezzel az előleggel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január hónapban kellett elszámolnunk. Itt kell könyvelni az éven belül rendeződő államháztartáson belüli megelőlegezéseket is. </w:t>
      </w:r>
      <w:r w:rsidRPr="00C10654">
        <w:rPr>
          <w:bCs/>
          <w:sz w:val="22"/>
          <w:szCs w:val="22"/>
        </w:rPr>
        <w:t>Ilyen jogcímen 394.327.151,-</w:t>
      </w:r>
      <w:r w:rsidRPr="00021EF0">
        <w:rPr>
          <w:bCs/>
          <w:sz w:val="22"/>
          <w:szCs w:val="22"/>
        </w:rPr>
        <w:t xml:space="preserve">Ft kiadást kellett lekönyvelnünk.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021EF0">
        <w:rPr>
          <w:b/>
          <w:sz w:val="24"/>
          <w:szCs w:val="24"/>
        </w:rPr>
        <w:t>AZ ÖNKORMÁNYZATI VAGYON VÁLTOZÁSA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Önkormányzat vagyonkimutatása a 13. sz. mellékletben található. A vagyonnal kapcsolatos részletező kimutatásokat az alábbi mellékletek mutatják be: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13/a.sz. melléklet   </w:t>
      </w:r>
      <w:r w:rsidRPr="00021EF0">
        <w:rPr>
          <w:sz w:val="22"/>
          <w:szCs w:val="22"/>
        </w:rPr>
        <w:tab/>
        <w:t xml:space="preserve">Mérleg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>. év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left="2124" w:hanging="2124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13/b.sz. melléklet </w:t>
      </w:r>
      <w:r w:rsidRPr="00021EF0">
        <w:rPr>
          <w:sz w:val="22"/>
          <w:szCs w:val="22"/>
        </w:rPr>
        <w:tab/>
        <w:t xml:space="preserve">Államháztartáson belülre vagyonkezelésbe adott eszközök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left="2124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Kulturális javak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>. év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left="2124" w:hanging="2124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13/c.sz. melléklet </w:t>
      </w:r>
      <w:r w:rsidRPr="00021EF0">
        <w:rPr>
          <w:sz w:val="22"/>
          <w:szCs w:val="22"/>
        </w:rPr>
        <w:tab/>
        <w:t xml:space="preserve">Immateriális javak, tárgyi eszközök, koncesszióba vagyonkezelésbe adott eszközök állományának alakulása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left="2124" w:hanging="2124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13/d.sz. melléklet </w:t>
      </w:r>
      <w:r w:rsidRPr="00021EF0">
        <w:rPr>
          <w:sz w:val="22"/>
          <w:szCs w:val="22"/>
        </w:rPr>
        <w:tab/>
        <w:t xml:space="preserve">Részesedések állománya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>. év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left="2124" w:hanging="2124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13/e.sz. melléklet </w:t>
      </w:r>
      <w:r w:rsidRPr="00021EF0">
        <w:rPr>
          <w:sz w:val="22"/>
          <w:szCs w:val="22"/>
        </w:rPr>
        <w:tab/>
        <w:t xml:space="preserve">Pénzeszközök változásának bemutatása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>. év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ind w:left="2124" w:hanging="2124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556723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556723">
        <w:rPr>
          <w:b/>
          <w:sz w:val="22"/>
          <w:szCs w:val="22"/>
        </w:rPr>
        <w:t>Az önkormányzat 2025. évi</w:t>
      </w:r>
      <w:r w:rsidRPr="00556723">
        <w:rPr>
          <w:sz w:val="22"/>
          <w:szCs w:val="22"/>
        </w:rPr>
        <w:t xml:space="preserve"> </w:t>
      </w:r>
      <w:r w:rsidRPr="00556723">
        <w:rPr>
          <w:b/>
          <w:sz w:val="22"/>
          <w:szCs w:val="22"/>
        </w:rPr>
        <w:t xml:space="preserve">mérlegének fő összege </w:t>
      </w:r>
      <w:r>
        <w:rPr>
          <w:b/>
          <w:sz w:val="22"/>
          <w:szCs w:val="22"/>
        </w:rPr>
        <w:t>59.623.470.172</w:t>
      </w:r>
      <w:r w:rsidRPr="00556723">
        <w:rPr>
          <w:b/>
          <w:sz w:val="22"/>
          <w:szCs w:val="22"/>
        </w:rPr>
        <w:t>,-Ft.</w:t>
      </w:r>
      <w:r w:rsidRPr="00556723">
        <w:rPr>
          <w:sz w:val="22"/>
          <w:szCs w:val="22"/>
        </w:rPr>
        <w:t xml:space="preserve"> </w:t>
      </w:r>
    </w:p>
    <w:p w:rsidR="00C152B9" w:rsidRPr="00A13372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  <w:highlight w:val="green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556723">
        <w:rPr>
          <w:b/>
          <w:sz w:val="22"/>
          <w:szCs w:val="22"/>
        </w:rPr>
        <w:t>ESZKÖZÖK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</w:t>
      </w:r>
      <w:r w:rsidRPr="00021EF0">
        <w:rPr>
          <w:b/>
          <w:sz w:val="22"/>
          <w:szCs w:val="22"/>
        </w:rPr>
        <w:t>immateriális javak</w:t>
      </w:r>
      <w:r w:rsidRPr="00021EF0">
        <w:rPr>
          <w:sz w:val="22"/>
          <w:szCs w:val="22"/>
        </w:rPr>
        <w:t xml:space="preserve"> mérlegértéke </w:t>
      </w:r>
      <w:r>
        <w:rPr>
          <w:sz w:val="22"/>
          <w:szCs w:val="22"/>
        </w:rPr>
        <w:t>3.450.743,-Ft-tal csökkent.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Beszerzések miatt 247.935,-Ft-tal nőtt, selejtezés miatt  578.770,-Ft-tal csökkent az állomány. </w:t>
      </w:r>
      <w:r w:rsidRPr="00021EF0">
        <w:rPr>
          <w:sz w:val="22"/>
          <w:szCs w:val="22"/>
        </w:rPr>
        <w:t xml:space="preserve">Az elszámolt értékcsökkenés összege </w:t>
      </w:r>
      <w:r>
        <w:rPr>
          <w:sz w:val="22"/>
          <w:szCs w:val="22"/>
        </w:rPr>
        <w:t>3.119.908</w:t>
      </w:r>
      <w:r w:rsidRPr="00021EF0">
        <w:rPr>
          <w:sz w:val="22"/>
          <w:szCs w:val="22"/>
        </w:rPr>
        <w:t>,-</w:t>
      </w:r>
      <w:r w:rsidRPr="00021EF0">
        <w:rPr>
          <w:sz w:val="22"/>
          <w:szCs w:val="22"/>
        </w:rPr>
        <w:lastRenderedPageBreak/>
        <w:t>Ft volt. A bruttó érték változásának, valamint az értékcsökkenés változásának eredménye a mérlegérték változása.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550B62">
        <w:rPr>
          <w:sz w:val="22"/>
          <w:szCs w:val="22"/>
        </w:rPr>
        <w:t xml:space="preserve">Az </w:t>
      </w:r>
      <w:r w:rsidRPr="00550B62">
        <w:rPr>
          <w:b/>
          <w:sz w:val="22"/>
          <w:szCs w:val="22"/>
        </w:rPr>
        <w:t>ingatlanok</w:t>
      </w:r>
      <w:r w:rsidRPr="00021EF0">
        <w:rPr>
          <w:b/>
          <w:sz w:val="22"/>
          <w:szCs w:val="22"/>
        </w:rPr>
        <w:t xml:space="preserve"> </w:t>
      </w:r>
      <w:r w:rsidRPr="00021EF0">
        <w:rPr>
          <w:sz w:val="22"/>
          <w:szCs w:val="22"/>
        </w:rPr>
        <w:t xml:space="preserve">mérlegértéke </w:t>
      </w:r>
      <w:r>
        <w:rPr>
          <w:sz w:val="22"/>
          <w:szCs w:val="22"/>
        </w:rPr>
        <w:t>636.484.064</w:t>
      </w:r>
      <w:r w:rsidRPr="00021EF0">
        <w:rPr>
          <w:sz w:val="22"/>
          <w:szCs w:val="22"/>
        </w:rPr>
        <w:t xml:space="preserve">,-Ft-tal nőtt. A változás legfontosabb tényezője a beruházásokból, felújításokból aktivált érték, illetve 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évben elszámolt értékcsökkenés. Üzembe helyezésre kerültek többek között: </w:t>
      </w:r>
      <w:r>
        <w:rPr>
          <w:sz w:val="22"/>
          <w:szCs w:val="22"/>
        </w:rPr>
        <w:t xml:space="preserve">Az Aranyalma Óvoda építése 930.166.121,-Ft faültetések 9.134.184,-Ft, utak, járdák építése, felújítása 20.338.806,-Ft, pumpapálya 35.760.435,-Ft, </w:t>
      </w:r>
      <w:r w:rsidRPr="00021EF0">
        <w:rPr>
          <w:sz w:val="22"/>
          <w:szCs w:val="22"/>
        </w:rPr>
        <w:t xml:space="preserve">zöldterület fejlesztések </w:t>
      </w:r>
      <w:r>
        <w:rPr>
          <w:sz w:val="22"/>
          <w:szCs w:val="22"/>
        </w:rPr>
        <w:t xml:space="preserve">15.361.301,-Ft, </w:t>
      </w:r>
      <w:r w:rsidRPr="004E274F">
        <w:rPr>
          <w:sz w:val="22"/>
          <w:szCs w:val="22"/>
        </w:rPr>
        <w:t>Bazsanth Vince utca 5. Hrsz:4259</w:t>
      </w:r>
      <w:r>
        <w:rPr>
          <w:sz w:val="22"/>
          <w:szCs w:val="22"/>
        </w:rPr>
        <w:t xml:space="preserve"> ingatlan 110.000.000,-Ft.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>Gépek, berendezések, felszerelések, járművek</w:t>
      </w:r>
      <w:r w:rsidRPr="00021EF0">
        <w:rPr>
          <w:sz w:val="22"/>
          <w:szCs w:val="22"/>
        </w:rPr>
        <w:t xml:space="preserve"> mérlegértéke </w:t>
      </w:r>
      <w:r>
        <w:rPr>
          <w:sz w:val="22"/>
          <w:szCs w:val="22"/>
        </w:rPr>
        <w:t>22.290.434</w:t>
      </w:r>
      <w:r w:rsidRPr="00021EF0">
        <w:rPr>
          <w:sz w:val="22"/>
          <w:szCs w:val="22"/>
        </w:rPr>
        <w:t xml:space="preserve">,-Ft-tal nőtt. A változást a beruházásokból, felújításokból aktivált érték, a selejtezés, illetve 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évben elszámolt értékcsökkenés indokolja. 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>beruházások, felújítások</w:t>
      </w:r>
      <w:r w:rsidRPr="00021EF0">
        <w:rPr>
          <w:sz w:val="22"/>
          <w:szCs w:val="22"/>
        </w:rPr>
        <w:t xml:space="preserve"> nyitó állománya </w:t>
      </w:r>
      <w:r>
        <w:rPr>
          <w:sz w:val="22"/>
          <w:szCs w:val="22"/>
        </w:rPr>
        <w:t>3.263.510.239</w:t>
      </w:r>
      <w:r w:rsidRPr="00021EF0">
        <w:rPr>
          <w:sz w:val="22"/>
          <w:szCs w:val="22"/>
        </w:rPr>
        <w:t xml:space="preserve">,-Ft  volt, 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évi záró állomány </w:t>
      </w:r>
      <w:r>
        <w:rPr>
          <w:sz w:val="22"/>
          <w:szCs w:val="22"/>
        </w:rPr>
        <w:t>2.683.957.500</w:t>
      </w:r>
      <w:r w:rsidRPr="00021EF0">
        <w:rPr>
          <w:sz w:val="22"/>
          <w:szCs w:val="22"/>
        </w:rPr>
        <w:t xml:space="preserve">,-Ft. Az állományváltozást a tárgyévben kifizetett, de üzembe nem helyezett beruházások, illetve az előző években kifizetett, de tárgyévben üzembehelyezett beruházások indokolják.  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 Az </w:t>
      </w:r>
      <w:r w:rsidRPr="00021EF0">
        <w:rPr>
          <w:b/>
          <w:sz w:val="22"/>
          <w:szCs w:val="22"/>
        </w:rPr>
        <w:t>egyéb tartós részesedések</w:t>
      </w:r>
      <w:r w:rsidRPr="00021EF0">
        <w:rPr>
          <w:sz w:val="22"/>
          <w:szCs w:val="22"/>
        </w:rPr>
        <w:t xml:space="preserve"> állománya  2.839.011.000,-Ft, az előző évhez képest </w:t>
      </w:r>
      <w:r>
        <w:rPr>
          <w:sz w:val="22"/>
          <w:szCs w:val="22"/>
        </w:rPr>
        <w:t xml:space="preserve">változás nem történt. </w:t>
      </w:r>
      <w:r w:rsidRPr="00021EF0">
        <w:rPr>
          <w:sz w:val="22"/>
          <w:szCs w:val="22"/>
        </w:rPr>
        <w:t>A Gazdasági társaságok adatait a 13/d. sz. melléklet mutatja be.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>tartós hitelviszonyt megtestesítő értékpapírok</w:t>
      </w:r>
      <w:r w:rsidRPr="00021EF0">
        <w:rPr>
          <w:sz w:val="22"/>
          <w:szCs w:val="22"/>
        </w:rPr>
        <w:t xml:space="preserve"> – államkötvény nyitó állománya  és a záró állománya is 420.320.000,-Ft.  Az eredeti költségvetésben terveztük az államkötvény eladását, de a beérkező bevételek fedezték a kiadásainkat, így likviditási helyzetünk nem indokolta, az államkötvény eladását.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>vagyonkezelésbe adott eszközök</w:t>
      </w:r>
      <w:r w:rsidRPr="00021EF0">
        <w:rPr>
          <w:sz w:val="22"/>
          <w:szCs w:val="22"/>
        </w:rPr>
        <w:t xml:space="preserve"> nyitó állománya </w:t>
      </w:r>
      <w:r>
        <w:rPr>
          <w:sz w:val="22"/>
          <w:szCs w:val="22"/>
        </w:rPr>
        <w:t>3.809.146.998</w:t>
      </w:r>
      <w:r w:rsidRPr="00021EF0">
        <w:rPr>
          <w:sz w:val="22"/>
          <w:szCs w:val="22"/>
        </w:rPr>
        <w:t xml:space="preserve">,-Ft volt, a záró állomány </w:t>
      </w:r>
      <w:r>
        <w:rPr>
          <w:sz w:val="22"/>
          <w:szCs w:val="22"/>
        </w:rPr>
        <w:t>3.827.457.417</w:t>
      </w:r>
      <w:r w:rsidRPr="00021EF0">
        <w:rPr>
          <w:sz w:val="22"/>
          <w:szCs w:val="22"/>
        </w:rPr>
        <w:t xml:space="preserve">,-Ft. </w:t>
      </w:r>
      <w:r>
        <w:rPr>
          <w:sz w:val="22"/>
          <w:szCs w:val="22"/>
        </w:rPr>
        <w:t>az állomány változást a 2</w:t>
      </w:r>
      <w:r w:rsidRPr="00021EF0">
        <w:rPr>
          <w:sz w:val="22"/>
          <w:szCs w:val="22"/>
        </w:rPr>
        <w:t>02</w:t>
      </w:r>
      <w:r>
        <w:rPr>
          <w:sz w:val="22"/>
          <w:szCs w:val="22"/>
        </w:rPr>
        <w:t>4</w:t>
      </w:r>
      <w:r w:rsidRPr="00021EF0">
        <w:rPr>
          <w:sz w:val="22"/>
          <w:szCs w:val="22"/>
        </w:rPr>
        <w:t xml:space="preserve">. évi visszapótlási kötelezettség terhére végzett beruházások átadása, valamint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évben elszámolt terv szerinti értékcsökkenés </w:t>
      </w:r>
      <w:r>
        <w:rPr>
          <w:sz w:val="22"/>
          <w:szCs w:val="22"/>
        </w:rPr>
        <w:t>elszámolása indokolja.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 xml:space="preserve">készletek </w:t>
      </w:r>
      <w:r w:rsidRPr="00021EF0">
        <w:rPr>
          <w:sz w:val="22"/>
          <w:szCs w:val="22"/>
        </w:rPr>
        <w:t xml:space="preserve">állománya </w:t>
      </w:r>
      <w:r>
        <w:rPr>
          <w:sz w:val="22"/>
          <w:szCs w:val="22"/>
        </w:rPr>
        <w:t>45.487.317</w:t>
      </w:r>
      <w:r w:rsidRPr="00021EF0">
        <w:rPr>
          <w:sz w:val="22"/>
          <w:szCs w:val="22"/>
        </w:rPr>
        <w:t>,-Ft. Az Önkormányzat készlet állományát a Programiroda munkatársainak munkaruhája, eszközei, a babacsomagok és könyvek és társasjátékok alkotják. A Polgármesteri Hivatalnál a készletállományt a Közterület Felügyelet munkaruhái teszik ki.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>pénzkészlet</w:t>
      </w:r>
      <w:r w:rsidRPr="00021EF0">
        <w:rPr>
          <w:sz w:val="22"/>
          <w:szCs w:val="22"/>
        </w:rPr>
        <w:t xml:space="preserve"> nyitó állománya </w:t>
      </w:r>
      <w:r>
        <w:rPr>
          <w:sz w:val="22"/>
          <w:szCs w:val="22"/>
        </w:rPr>
        <w:t>7.538.182.894</w:t>
      </w:r>
      <w:r w:rsidRPr="00021EF0">
        <w:rPr>
          <w:sz w:val="22"/>
          <w:szCs w:val="22"/>
        </w:rPr>
        <w:t xml:space="preserve">,-Ft volt, a záró állomány </w:t>
      </w:r>
      <w:r>
        <w:rPr>
          <w:sz w:val="22"/>
          <w:szCs w:val="22"/>
        </w:rPr>
        <w:t>9.071.951.055</w:t>
      </w:r>
      <w:r w:rsidRPr="00021EF0">
        <w:rPr>
          <w:sz w:val="22"/>
          <w:szCs w:val="22"/>
        </w:rPr>
        <w:t xml:space="preserve">,-Ft. A pénzkészlet tartalmazza a Kincstárnál vezetett pályázatokhoz kapcsolódó számlákon lévő támogatási előlegeket, valamint az Önkormányzat költségvetési számlájához kapcsolódó összes alszámlát, így azokat a számlákat is, melyek bevételei nem az önkormányzatot illetik meg, de beszedésüket, </w:t>
      </w:r>
      <w:r w:rsidRPr="00021EF0">
        <w:rPr>
          <w:sz w:val="22"/>
          <w:szCs w:val="22"/>
        </w:rPr>
        <w:lastRenderedPageBreak/>
        <w:t>könyvelésüket az Önkormányzat végzi (pl. gépjárműadó számla, illetékek, idegen bevételek). Tartalmazza továbbá az önkormányzat irányítása alá tartozó költségvetési szervek pénzkészletét is.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>A  pénzeszközök változását a 13/e. sz. melléklet mutatja be.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>követelések</w:t>
      </w:r>
      <w:r w:rsidRPr="00021EF0">
        <w:rPr>
          <w:sz w:val="22"/>
          <w:szCs w:val="22"/>
        </w:rPr>
        <w:t xml:space="preserve"> állománya az előző évhez képest </w:t>
      </w:r>
      <w:r>
        <w:rPr>
          <w:sz w:val="22"/>
          <w:szCs w:val="22"/>
        </w:rPr>
        <w:t>292.667.246</w:t>
      </w:r>
      <w:r w:rsidRPr="00021EF0">
        <w:rPr>
          <w:sz w:val="22"/>
          <w:szCs w:val="22"/>
        </w:rPr>
        <w:t xml:space="preserve">,-Ft-tal </w:t>
      </w:r>
      <w:r>
        <w:rPr>
          <w:sz w:val="22"/>
          <w:szCs w:val="22"/>
        </w:rPr>
        <w:t>nőtt</w:t>
      </w:r>
      <w:r w:rsidRPr="00021EF0">
        <w:rPr>
          <w:sz w:val="22"/>
          <w:szCs w:val="22"/>
        </w:rPr>
        <w:t xml:space="preserve">. Év végén a záróállomány  </w:t>
      </w:r>
      <w:r>
        <w:rPr>
          <w:sz w:val="22"/>
          <w:szCs w:val="22"/>
        </w:rPr>
        <w:t>4.461.690.763</w:t>
      </w:r>
      <w:r w:rsidRPr="00021EF0">
        <w:rPr>
          <w:sz w:val="22"/>
          <w:szCs w:val="22"/>
        </w:rPr>
        <w:t xml:space="preserve">,-Ft. Ebből a </w:t>
      </w:r>
      <w:r w:rsidRPr="00021EF0">
        <w:rPr>
          <w:i/>
          <w:sz w:val="22"/>
          <w:szCs w:val="22"/>
        </w:rPr>
        <w:t>költségvetési évet követően esedékes követelések</w:t>
      </w:r>
      <w:r w:rsidRPr="00021EF0">
        <w:rPr>
          <w:sz w:val="22"/>
          <w:szCs w:val="22"/>
        </w:rPr>
        <w:t xml:space="preserve"> állománya  </w:t>
      </w:r>
      <w:r>
        <w:rPr>
          <w:sz w:val="22"/>
          <w:szCs w:val="22"/>
        </w:rPr>
        <w:t>3.957.492.756</w:t>
      </w:r>
      <w:r w:rsidRPr="00021EF0">
        <w:rPr>
          <w:sz w:val="22"/>
          <w:szCs w:val="22"/>
        </w:rPr>
        <w:t xml:space="preserve">,-Ft. Itt jelenik meg a Városi Sportegyesület Dunakeszi részére nyújtott visszatérítendő támogatás </w:t>
      </w:r>
      <w:r>
        <w:rPr>
          <w:sz w:val="22"/>
          <w:szCs w:val="22"/>
        </w:rPr>
        <w:t>1.611.894.379</w:t>
      </w:r>
      <w:r w:rsidRPr="00021EF0">
        <w:rPr>
          <w:sz w:val="22"/>
          <w:szCs w:val="22"/>
        </w:rPr>
        <w:t xml:space="preserve">,-Ft-os összege, a vállalkozások által benyújtott adóbevallások alapján a </w:t>
      </w:r>
      <w:r>
        <w:rPr>
          <w:sz w:val="22"/>
          <w:szCs w:val="22"/>
        </w:rPr>
        <w:t>2026</w:t>
      </w:r>
      <w:r w:rsidRPr="00021EF0">
        <w:rPr>
          <w:sz w:val="22"/>
          <w:szCs w:val="22"/>
        </w:rPr>
        <w:t xml:space="preserve">. évre kivetett helyi iparűzési adó összege </w:t>
      </w:r>
      <w:r>
        <w:rPr>
          <w:sz w:val="22"/>
          <w:szCs w:val="22"/>
        </w:rPr>
        <w:t>2.142.116.657</w:t>
      </w:r>
      <w:r w:rsidRPr="00021EF0">
        <w:rPr>
          <w:sz w:val="22"/>
          <w:szCs w:val="22"/>
        </w:rPr>
        <w:t xml:space="preserve">,-Ft, az egyéb adónemeken (építményadó, telekadó, pótlék, bírság), jellemzően részletfizetési megállapodások miatt előírt követelések összege </w:t>
      </w:r>
      <w:r>
        <w:rPr>
          <w:sz w:val="22"/>
          <w:szCs w:val="22"/>
        </w:rPr>
        <w:t>11.554.265</w:t>
      </w:r>
      <w:r w:rsidRPr="00021EF0">
        <w:rPr>
          <w:sz w:val="22"/>
          <w:szCs w:val="22"/>
        </w:rPr>
        <w:t xml:space="preserve">,-Ft, a területbérletre, helyiségbérletre, parkoló területbérletre megkötött szerződések alapján előírt összeg </w:t>
      </w:r>
      <w:r>
        <w:rPr>
          <w:sz w:val="22"/>
          <w:szCs w:val="22"/>
        </w:rPr>
        <w:t>142.740.132</w:t>
      </w:r>
      <w:r w:rsidRPr="00021EF0">
        <w:rPr>
          <w:sz w:val="22"/>
          <w:szCs w:val="22"/>
        </w:rPr>
        <w:t xml:space="preserve">,-Ft, valamint a bérlakás értékesítésre megkötött szerződések alapján előírt követelés </w:t>
      </w:r>
      <w:r>
        <w:rPr>
          <w:sz w:val="22"/>
          <w:szCs w:val="22"/>
        </w:rPr>
        <w:t>887.892</w:t>
      </w:r>
      <w:r w:rsidRPr="00021EF0">
        <w:rPr>
          <w:sz w:val="22"/>
          <w:szCs w:val="22"/>
        </w:rPr>
        <w:t>,-Ft.</w:t>
      </w:r>
    </w:p>
    <w:p w:rsidR="00C152B9" w:rsidRPr="00A209E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209E9">
        <w:rPr>
          <w:sz w:val="22"/>
          <w:szCs w:val="22"/>
        </w:rPr>
        <w:t xml:space="preserve">A </w:t>
      </w:r>
      <w:r w:rsidRPr="00A209E9">
        <w:rPr>
          <w:i/>
          <w:sz w:val="22"/>
          <w:szCs w:val="22"/>
        </w:rPr>
        <w:t>költségvetési évben esedékes követelések</w:t>
      </w:r>
      <w:r w:rsidRPr="00A209E9">
        <w:rPr>
          <w:sz w:val="22"/>
          <w:szCs w:val="22"/>
        </w:rPr>
        <w:t xml:space="preserve"> (lejárt követelésállomány) összege 320.660.930,-Ft. A működési bevételek követelés</w:t>
      </w:r>
      <w:r>
        <w:rPr>
          <w:sz w:val="22"/>
          <w:szCs w:val="22"/>
        </w:rPr>
        <w:t xml:space="preserve"> </w:t>
      </w:r>
      <w:r w:rsidRPr="00A209E9">
        <w:rPr>
          <w:sz w:val="22"/>
          <w:szCs w:val="22"/>
        </w:rPr>
        <w:t>összege 16.612.462</w:t>
      </w:r>
      <w:r>
        <w:rPr>
          <w:sz w:val="22"/>
          <w:szCs w:val="22"/>
        </w:rPr>
        <w:t xml:space="preserve">,-Ft, ebből a közüzemi díjak továbbszámlázásából származó követelés 5.161.181,-Ft,  a lakásbérletből, területbérletből, parkolóbérletből származó követelés 4.391.194,-Ft, kisajátításhoz kapcsolódó követelés 5.785.691,-Ft, a köztemetés miatti követelés 414.393,-Ft. </w:t>
      </w:r>
      <w:r w:rsidRPr="00A209E9">
        <w:rPr>
          <w:sz w:val="22"/>
          <w:szCs w:val="22"/>
        </w:rPr>
        <w:t xml:space="preserve"> A lakásértékesítésekhez kapcsolódó lejárt követelés állomány összege </w:t>
      </w:r>
      <w:r>
        <w:rPr>
          <w:sz w:val="22"/>
          <w:szCs w:val="22"/>
        </w:rPr>
        <w:t>2.321.460</w:t>
      </w:r>
      <w:r w:rsidRPr="00A209E9">
        <w:rPr>
          <w:sz w:val="22"/>
          <w:szCs w:val="22"/>
        </w:rPr>
        <w:t xml:space="preserve">,-Ft.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A209E9">
        <w:rPr>
          <w:sz w:val="22"/>
          <w:szCs w:val="22"/>
        </w:rPr>
        <w:t>A közhatalmi bevételek lejárt követelésállományának mérlegértéke 300.734.303,-Ft.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21EF0">
        <w:rPr>
          <w:b/>
          <w:sz w:val="22"/>
          <w:szCs w:val="22"/>
        </w:rPr>
        <w:t>Az adóhátralékok növekedésének elkerülése, illetve csökkentése érdekében 202</w:t>
      </w:r>
      <w:r>
        <w:rPr>
          <w:b/>
          <w:sz w:val="22"/>
          <w:szCs w:val="22"/>
        </w:rPr>
        <w:t>5</w:t>
      </w:r>
      <w:r w:rsidRPr="00021EF0">
        <w:rPr>
          <w:b/>
          <w:sz w:val="22"/>
          <w:szCs w:val="22"/>
        </w:rPr>
        <w:t>. évben az alábbi intézkedéseket tettük:</w:t>
      </w:r>
    </w:p>
    <w:p w:rsidR="00C152B9" w:rsidRPr="00021EF0" w:rsidRDefault="00C152B9" w:rsidP="00C152B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2"/>
          <w:szCs w:val="22"/>
          <w:lang w:eastAsia="en-US"/>
        </w:rPr>
      </w:pPr>
      <w:r w:rsidRPr="00021EF0">
        <w:rPr>
          <w:rFonts w:eastAsiaTheme="minorHAnsi"/>
          <w:sz w:val="22"/>
          <w:szCs w:val="22"/>
          <w:lang w:eastAsia="en-US"/>
        </w:rPr>
        <w:t>202</w:t>
      </w:r>
      <w:r>
        <w:rPr>
          <w:rFonts w:eastAsiaTheme="minorHAnsi"/>
          <w:sz w:val="22"/>
          <w:szCs w:val="22"/>
          <w:lang w:eastAsia="en-US"/>
        </w:rPr>
        <w:t>5</w:t>
      </w:r>
      <w:r w:rsidRPr="00021EF0">
        <w:rPr>
          <w:rFonts w:eastAsiaTheme="minorHAnsi"/>
          <w:sz w:val="22"/>
          <w:szCs w:val="22"/>
          <w:lang w:eastAsia="en-US"/>
        </w:rPr>
        <w:t xml:space="preserve">. </w:t>
      </w:r>
      <w:r>
        <w:rPr>
          <w:rFonts w:eastAsiaTheme="minorHAnsi"/>
          <w:sz w:val="22"/>
          <w:szCs w:val="22"/>
          <w:lang w:eastAsia="en-US"/>
        </w:rPr>
        <w:t xml:space="preserve">augusztus </w:t>
      </w:r>
      <w:r w:rsidRPr="00021EF0">
        <w:rPr>
          <w:rFonts w:eastAsiaTheme="minorHAnsi"/>
          <w:sz w:val="22"/>
          <w:szCs w:val="22"/>
          <w:lang w:eastAsia="en-US"/>
        </w:rPr>
        <w:t xml:space="preserve">hónapban mintegy </w:t>
      </w:r>
      <w:r>
        <w:rPr>
          <w:rFonts w:eastAsiaTheme="minorHAnsi"/>
          <w:sz w:val="22"/>
          <w:szCs w:val="22"/>
          <w:lang w:eastAsia="en-US"/>
        </w:rPr>
        <w:t>16.465</w:t>
      </w:r>
      <w:r w:rsidRPr="00021EF0">
        <w:rPr>
          <w:rFonts w:eastAsiaTheme="minorHAnsi"/>
          <w:sz w:val="22"/>
          <w:szCs w:val="22"/>
          <w:lang w:eastAsia="en-US"/>
        </w:rPr>
        <w:t xml:space="preserve"> db fizetési felhívást tartalmazó egyenlegértesítő került kiküldésre a város valamennyi adók módjára behajtandó köztartozással rendelkező adózója, lakója részére.</w:t>
      </w:r>
    </w:p>
    <w:p w:rsidR="00C152B9" w:rsidRPr="00021EF0" w:rsidRDefault="00C152B9" w:rsidP="00C152B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2"/>
          <w:szCs w:val="22"/>
          <w:lang w:eastAsia="en-US"/>
        </w:rPr>
      </w:pPr>
      <w:r w:rsidRPr="00021EF0">
        <w:rPr>
          <w:rFonts w:eastAsiaTheme="minorHAnsi"/>
          <w:sz w:val="22"/>
          <w:szCs w:val="22"/>
          <w:lang w:eastAsia="en-US"/>
        </w:rPr>
        <w:t>Az adóhatóság által foganatosítható végrehajtási eljárásokról szóló törvény (továbbiakban: Avt</w:t>
      </w:r>
      <w:r>
        <w:rPr>
          <w:rFonts w:eastAsiaTheme="minorHAnsi"/>
          <w:sz w:val="22"/>
          <w:szCs w:val="22"/>
          <w:lang w:eastAsia="en-US"/>
        </w:rPr>
        <w:t>.</w:t>
      </w:r>
      <w:r w:rsidRPr="00021EF0">
        <w:rPr>
          <w:rFonts w:eastAsiaTheme="minorHAnsi"/>
          <w:sz w:val="22"/>
          <w:szCs w:val="22"/>
          <w:lang w:eastAsia="en-US"/>
        </w:rPr>
        <w:t>) eltérő rendelkezése hiányában az adóhatóság által foganatosított végrehajtási eljárásban az adóigazgatási rendtartásról szóló törvény (továbbiakban: Air.) és az adózás rendjéről szóló törvény (továbbiakban: Art.) szabályait kell alkalmazni.</w:t>
      </w:r>
    </w:p>
    <w:p w:rsidR="00C152B9" w:rsidRPr="00021EF0" w:rsidRDefault="00C152B9" w:rsidP="00C152B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2"/>
          <w:szCs w:val="22"/>
          <w:lang w:eastAsia="en-US"/>
        </w:rPr>
      </w:pPr>
      <w:r w:rsidRPr="00021EF0">
        <w:rPr>
          <w:rFonts w:eastAsiaTheme="minorHAnsi"/>
          <w:sz w:val="22"/>
          <w:szCs w:val="22"/>
          <w:lang w:eastAsia="en-US"/>
        </w:rPr>
        <w:t>Az Avt. 5-6. §-ai szerint a végrehajtási cselekmények sorrendjét, időpontját az adóhatóság e törvény keretei között maga határozza meg. A végrehajtási cselekmények közül azokat kell foganatosítani, amelyekkel a leghatékonyabban érhető el a végrehajtás célja, ugyanakkor az adósra nézve – az arányosság elvének figyelembevételével – a legkisebb mértékű korlátozással jár.</w:t>
      </w:r>
    </w:p>
    <w:p w:rsidR="00C152B9" w:rsidRPr="00021EF0" w:rsidRDefault="00C152B9" w:rsidP="00C152B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2"/>
          <w:szCs w:val="22"/>
          <w:lang w:eastAsia="en-US"/>
        </w:rPr>
      </w:pPr>
      <w:r w:rsidRPr="00021EF0">
        <w:rPr>
          <w:rFonts w:eastAsiaTheme="minorHAnsi"/>
          <w:sz w:val="22"/>
          <w:szCs w:val="22"/>
          <w:lang w:eastAsia="en-US"/>
        </w:rPr>
        <w:lastRenderedPageBreak/>
        <w:t xml:space="preserve">Ezért amennyiben ismert a hátralékos vállalkozó bankszámlaszáma, hatósági átutalási megbízást nyújtottunk be a számlát vezető pénzintézethez.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Theme="minorHAnsi"/>
          <w:sz w:val="22"/>
          <w:szCs w:val="22"/>
        </w:rPr>
      </w:pPr>
      <w:r w:rsidRPr="00021EF0">
        <w:rPr>
          <w:rFonts w:eastAsiaTheme="minorHAnsi"/>
          <w:sz w:val="22"/>
          <w:szCs w:val="22"/>
          <w:lang w:eastAsia="en-US"/>
        </w:rPr>
        <w:t>Számos esetben ugyanazon adózóval szemben többször is kezdeményez végrehajtási cselekményt az adóhatóság.</w:t>
      </w:r>
    </w:p>
    <w:tbl>
      <w:tblPr>
        <w:tblW w:w="81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40"/>
        <w:gridCol w:w="2120"/>
        <w:gridCol w:w="1600"/>
      </w:tblGrid>
      <w:tr w:rsidR="00C152B9" w:rsidRPr="00061CDE" w:rsidTr="003D09BE">
        <w:trPr>
          <w:trHeight w:val="330"/>
          <w:jc w:val="center"/>
        </w:trPr>
        <w:tc>
          <w:tcPr>
            <w:tcW w:w="30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061CDE">
              <w:rPr>
                <w:rFonts w:eastAsiaTheme="minorHAnsi"/>
                <w:b/>
                <w:bCs/>
                <w:color w:val="000000"/>
                <w:lang w:eastAsia="en-US"/>
              </w:rPr>
              <w:t>Végrehajtási cselekmény</w:t>
            </w:r>
          </w:p>
        </w:tc>
        <w:tc>
          <w:tcPr>
            <w:tcW w:w="1340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061CDE">
              <w:rPr>
                <w:rFonts w:eastAsiaTheme="minorHAnsi"/>
                <w:b/>
                <w:bCs/>
                <w:color w:val="000000"/>
                <w:lang w:eastAsia="en-US"/>
              </w:rPr>
              <w:t>Darabszám</w:t>
            </w:r>
          </w:p>
        </w:tc>
        <w:tc>
          <w:tcPr>
            <w:tcW w:w="2120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061CDE">
              <w:rPr>
                <w:rFonts w:eastAsiaTheme="minorHAnsi"/>
                <w:b/>
                <w:bCs/>
                <w:color w:val="000000"/>
                <w:lang w:eastAsia="en-US"/>
              </w:rPr>
              <w:t>Tartozás összege eFt</w:t>
            </w:r>
          </w:p>
        </w:tc>
        <w:tc>
          <w:tcPr>
            <w:tcW w:w="16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061CDE">
              <w:rPr>
                <w:rFonts w:eastAsiaTheme="minorHAnsi"/>
                <w:b/>
                <w:bCs/>
                <w:color w:val="000000"/>
                <w:lang w:eastAsia="en-US"/>
              </w:rPr>
              <w:t>Befolyt összeg eFt</w:t>
            </w:r>
          </w:p>
        </w:tc>
      </w:tr>
      <w:tr w:rsidR="00C152B9" w:rsidRPr="00061CDE" w:rsidTr="003D09BE">
        <w:trPr>
          <w:trHeight w:val="525"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both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Hatósági átutalási megbízás (inkasszó)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1.277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366.985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186.284</w:t>
            </w:r>
          </w:p>
        </w:tc>
      </w:tr>
      <w:tr w:rsidR="00C152B9" w:rsidRPr="00061CDE" w:rsidTr="003D09BE">
        <w:trPr>
          <w:trHeight w:val="300"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both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Munkabér és nyugdíj tiltása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10.030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2.532</w:t>
            </w:r>
          </w:p>
        </w:tc>
      </w:tr>
      <w:tr w:rsidR="00C152B9" w:rsidRPr="00061CDE" w:rsidTr="003D09BE">
        <w:trPr>
          <w:trHeight w:val="300"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both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Hatósági átvezetés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532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-</w:t>
            </w:r>
          </w:p>
        </w:tc>
      </w:tr>
      <w:tr w:rsidR="00C152B9" w:rsidRPr="00061CDE" w:rsidTr="003D09BE">
        <w:trPr>
          <w:trHeight w:val="300"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both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Hitelezői igény benyújtása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-</w:t>
            </w:r>
          </w:p>
        </w:tc>
      </w:tr>
    </w:tbl>
    <w:p w:rsidR="00C152B9" w:rsidRPr="00061CDE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Theme="minorHAnsi"/>
        </w:rPr>
      </w:pPr>
    </w:p>
    <w:tbl>
      <w:tblPr>
        <w:tblW w:w="81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40"/>
        <w:gridCol w:w="2120"/>
        <w:gridCol w:w="1600"/>
      </w:tblGrid>
      <w:tr w:rsidR="00C152B9" w:rsidRPr="00021EF0" w:rsidTr="003D09BE">
        <w:trPr>
          <w:trHeight w:val="795"/>
          <w:jc w:val="center"/>
        </w:trPr>
        <w:tc>
          <w:tcPr>
            <w:tcW w:w="30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061CDE">
              <w:rPr>
                <w:rFonts w:eastAsiaTheme="minorHAnsi"/>
                <w:b/>
                <w:bCs/>
                <w:color w:val="000000"/>
                <w:lang w:eastAsia="en-US"/>
              </w:rPr>
              <w:t>Egyéb, végrehajtási cselekményekhez kapcsolódó feladatok</w:t>
            </w:r>
          </w:p>
        </w:tc>
        <w:tc>
          <w:tcPr>
            <w:tcW w:w="1340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061CDE">
              <w:rPr>
                <w:rFonts w:eastAsiaTheme="minorHAnsi"/>
                <w:b/>
                <w:bCs/>
                <w:color w:val="000000"/>
                <w:lang w:eastAsia="en-US"/>
              </w:rPr>
              <w:t>Darabszám</w:t>
            </w:r>
          </w:p>
        </w:tc>
        <w:tc>
          <w:tcPr>
            <w:tcW w:w="2120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061CDE">
              <w:rPr>
                <w:rFonts w:eastAsiaTheme="minorHAnsi"/>
                <w:b/>
                <w:bCs/>
                <w:color w:val="000000"/>
                <w:lang w:eastAsia="en-US"/>
              </w:rPr>
              <w:t>Tartozás összege eFt</w:t>
            </w:r>
          </w:p>
        </w:tc>
        <w:tc>
          <w:tcPr>
            <w:tcW w:w="16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061CDE">
              <w:rPr>
                <w:rFonts w:eastAsiaTheme="minorHAnsi"/>
                <w:b/>
                <w:bCs/>
                <w:color w:val="000000"/>
                <w:lang w:eastAsia="en-US"/>
              </w:rPr>
              <w:t>Befolyt összeg eFt</w:t>
            </w:r>
          </w:p>
        </w:tc>
      </w:tr>
      <w:tr w:rsidR="00C152B9" w:rsidRPr="00021EF0" w:rsidTr="003D09BE">
        <w:trPr>
          <w:trHeight w:val="315"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both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Fizetési felszólítás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2.590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691.119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378.531</w:t>
            </w:r>
          </w:p>
        </w:tc>
      </w:tr>
      <w:tr w:rsidR="00C152B9" w:rsidRPr="00021EF0" w:rsidTr="003D09BE">
        <w:trPr>
          <w:trHeight w:val="510"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Adatkérés (Pénzintézeti, munkahelyi, NAV adatok)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1.450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-</w:t>
            </w:r>
          </w:p>
        </w:tc>
      </w:tr>
      <w:tr w:rsidR="00C152B9" w:rsidRPr="00021EF0" w:rsidTr="003D09BE">
        <w:trPr>
          <w:trHeight w:val="1020"/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Cégbíróság megkeresése (számlaszám hiányának és kényszertörlés esetén a tartozás bejelentése)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152B9" w:rsidRPr="00061CDE" w:rsidRDefault="00C152B9" w:rsidP="003D09BE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061CDE">
              <w:rPr>
                <w:rFonts w:eastAsiaTheme="minorHAnsi"/>
                <w:color w:val="000000"/>
                <w:lang w:eastAsia="en-US"/>
              </w:rPr>
              <w:t>-</w:t>
            </w:r>
          </w:p>
        </w:tc>
      </w:tr>
    </w:tbl>
    <w:p w:rsidR="00C152B9" w:rsidRPr="00021EF0" w:rsidRDefault="00C152B9" w:rsidP="00C152B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2"/>
          <w:szCs w:val="22"/>
          <w:lang w:eastAsia="en-US"/>
        </w:rPr>
      </w:pPr>
      <w:r w:rsidRPr="00021EF0">
        <w:rPr>
          <w:rFonts w:eastAsiaTheme="minorHAnsi"/>
          <w:sz w:val="22"/>
          <w:szCs w:val="22"/>
          <w:lang w:eastAsia="en-US"/>
        </w:rPr>
        <w:t xml:space="preserve">Az adóhatóság a végrehajtási eljárás keretében </w:t>
      </w:r>
      <w:r>
        <w:rPr>
          <w:rFonts w:eastAsiaTheme="minorHAnsi"/>
          <w:sz w:val="22"/>
          <w:szCs w:val="22"/>
          <w:lang w:eastAsia="en-US"/>
        </w:rPr>
        <w:t>9</w:t>
      </w:r>
      <w:r w:rsidRPr="00021EF0">
        <w:rPr>
          <w:rFonts w:eastAsiaTheme="minorHAnsi"/>
          <w:sz w:val="22"/>
          <w:szCs w:val="22"/>
          <w:lang w:eastAsia="en-US"/>
        </w:rPr>
        <w:t xml:space="preserve"> db jelzálogjog bejegyzése iránti kérelmet nyújtott be a Földhivatal felé </w:t>
      </w:r>
      <w:r>
        <w:rPr>
          <w:rFonts w:eastAsiaTheme="minorHAnsi"/>
          <w:sz w:val="22"/>
          <w:szCs w:val="22"/>
          <w:lang w:eastAsia="en-US"/>
        </w:rPr>
        <w:t>6.574</w:t>
      </w:r>
      <w:r w:rsidRPr="00021EF0">
        <w:rPr>
          <w:rFonts w:eastAsiaTheme="minorHAnsi"/>
          <w:sz w:val="22"/>
          <w:szCs w:val="22"/>
          <w:lang w:eastAsia="en-US"/>
        </w:rPr>
        <w:t xml:space="preserve"> eFt összegre, valamint </w:t>
      </w:r>
      <w:r>
        <w:rPr>
          <w:rFonts w:eastAsiaTheme="minorHAnsi"/>
          <w:sz w:val="22"/>
          <w:szCs w:val="22"/>
          <w:lang w:eastAsia="en-US"/>
        </w:rPr>
        <w:t>1</w:t>
      </w:r>
      <w:r w:rsidRPr="00021EF0">
        <w:rPr>
          <w:rFonts w:eastAsiaTheme="minorHAnsi"/>
          <w:sz w:val="22"/>
          <w:szCs w:val="22"/>
          <w:lang w:eastAsia="en-US"/>
        </w:rPr>
        <w:t xml:space="preserve"> db végrehajtási jog bejegyzése iránti kérelmet nyújtott be </w:t>
      </w:r>
      <w:r>
        <w:rPr>
          <w:rFonts w:eastAsiaTheme="minorHAnsi"/>
          <w:sz w:val="22"/>
          <w:szCs w:val="22"/>
          <w:lang w:eastAsia="en-US"/>
        </w:rPr>
        <w:t>670</w:t>
      </w:r>
      <w:r w:rsidRPr="00021EF0">
        <w:rPr>
          <w:rFonts w:eastAsiaTheme="minorHAnsi"/>
          <w:sz w:val="22"/>
          <w:szCs w:val="22"/>
          <w:lang w:eastAsia="en-US"/>
        </w:rPr>
        <w:t xml:space="preserve"> eFt összegre.</w:t>
      </w:r>
    </w:p>
    <w:p w:rsidR="00C152B9" w:rsidRPr="00021EF0" w:rsidRDefault="00C152B9" w:rsidP="00C152B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2"/>
          <w:szCs w:val="22"/>
          <w:lang w:eastAsia="en-US"/>
        </w:rPr>
      </w:pPr>
      <w:r w:rsidRPr="00021EF0">
        <w:rPr>
          <w:rFonts w:eastAsiaTheme="minorHAnsi"/>
          <w:sz w:val="22"/>
          <w:szCs w:val="22"/>
          <w:lang w:eastAsia="en-US"/>
        </w:rPr>
        <w:t>Magas azoknak a hátralékos adózóknak az aránya, akik felszámolás alatt, végrehajtás alatt, vagy kényszertörlési eljárás alatt állnak. Ezekben az esetekben igényünket bejelentettük a felszámoló felé. Bevétel viszont csak a cég felszámolási eljárásának befejezése után várható. Többségében azonban a felszámoló tájékoztatása szerint a cég nem rendelkezik megfelelő vagyonnal, ezért a hátralék behajthatatlanság miatt törlésre kerül.</w:t>
      </w:r>
    </w:p>
    <w:p w:rsidR="00C152B9" w:rsidRDefault="00C152B9" w:rsidP="00C152B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2"/>
          <w:szCs w:val="22"/>
          <w:lang w:eastAsia="en-US"/>
        </w:rPr>
      </w:pPr>
      <w:r w:rsidRPr="00021EF0">
        <w:rPr>
          <w:rFonts w:eastAsiaTheme="minorHAnsi"/>
          <w:sz w:val="22"/>
          <w:szCs w:val="22"/>
          <w:lang w:eastAsia="en-US"/>
        </w:rPr>
        <w:t>Elhunyt hátralékos adózók esetében a hagyatékátadó végzés szerinti örökösök megkeresésre kerültek. Az örökhagyó adószámláin fennálló hátraléka esetében a</w:t>
      </w:r>
      <w:r>
        <w:rPr>
          <w:rFonts w:eastAsiaTheme="minorHAnsi"/>
          <w:sz w:val="22"/>
          <w:szCs w:val="22"/>
          <w:lang w:eastAsia="en-US"/>
        </w:rPr>
        <w:t>z Art. 59. § (1) bekezdésének a)</w:t>
      </w:r>
      <w:r w:rsidRPr="00021EF0">
        <w:rPr>
          <w:rFonts w:eastAsiaTheme="minorHAnsi"/>
          <w:sz w:val="22"/>
          <w:szCs w:val="22"/>
          <w:lang w:eastAsia="en-US"/>
        </w:rPr>
        <w:t xml:space="preserve"> pontja szerint az örököst örökrésze arányában fizetésre köteleztük. </w:t>
      </w:r>
    </w:p>
    <w:p w:rsidR="00C152B9" w:rsidRDefault="00C152B9" w:rsidP="00C152B9">
      <w:pPr>
        <w:spacing w:line="360" w:lineRule="auto"/>
        <w:jc w:val="both"/>
        <w:rPr>
          <w:sz w:val="22"/>
          <w:szCs w:val="22"/>
        </w:rPr>
      </w:pPr>
      <w:r w:rsidRPr="007B0F5B">
        <w:rPr>
          <w:b/>
          <w:bCs/>
          <w:sz w:val="22"/>
          <w:szCs w:val="22"/>
        </w:rPr>
        <w:t>Bírósági végrehajtó által behajtott hátralék</w:t>
      </w:r>
      <w:r w:rsidRPr="007B0F5B">
        <w:rPr>
          <w:sz w:val="22"/>
          <w:szCs w:val="22"/>
        </w:rPr>
        <w:t xml:space="preserve"> összege a tavalyi évben </w:t>
      </w:r>
      <w:r>
        <w:rPr>
          <w:b/>
          <w:bCs/>
          <w:sz w:val="22"/>
          <w:szCs w:val="22"/>
        </w:rPr>
        <w:t>11.854.271,-</w:t>
      </w:r>
      <w:r w:rsidRPr="007B0F5B">
        <w:rPr>
          <w:b/>
          <w:bCs/>
          <w:sz w:val="22"/>
          <w:szCs w:val="22"/>
        </w:rPr>
        <w:t>Ft</w:t>
      </w:r>
      <w:r w:rsidRPr="007B0F5B">
        <w:rPr>
          <w:sz w:val="22"/>
          <w:szCs w:val="22"/>
        </w:rPr>
        <w:t xml:space="preserve"> volt.  Adóhatóságunk a 2024</w:t>
      </w:r>
      <w:r>
        <w:rPr>
          <w:sz w:val="22"/>
          <w:szCs w:val="22"/>
        </w:rPr>
        <w:t>-2025</w:t>
      </w:r>
      <w:r w:rsidRPr="007B0F5B">
        <w:rPr>
          <w:sz w:val="22"/>
          <w:szCs w:val="22"/>
        </w:rPr>
        <w:t xml:space="preserve">. évben </w:t>
      </w:r>
      <w:r>
        <w:rPr>
          <w:sz w:val="22"/>
          <w:szCs w:val="22"/>
        </w:rPr>
        <w:t>57</w:t>
      </w:r>
      <w:r w:rsidRPr="007B0F5B">
        <w:rPr>
          <w:sz w:val="22"/>
          <w:szCs w:val="22"/>
        </w:rPr>
        <w:t xml:space="preserve"> adózót adott át önálló bírósági végrehajtó felé összesen </w:t>
      </w:r>
      <w:r>
        <w:rPr>
          <w:sz w:val="22"/>
          <w:szCs w:val="22"/>
        </w:rPr>
        <w:t>90.728.876,-</w:t>
      </w:r>
      <w:r w:rsidRPr="007B0F5B">
        <w:rPr>
          <w:sz w:val="22"/>
          <w:szCs w:val="22"/>
        </w:rPr>
        <w:t xml:space="preserve"> Ft tartozásra.</w:t>
      </w:r>
    </w:p>
    <w:p w:rsidR="00C152B9" w:rsidRDefault="00C152B9" w:rsidP="00C152B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Hivatal költsége Földhivatal felé 580.600,-Ft.</w:t>
      </w:r>
    </w:p>
    <w:p w:rsidR="00C152B9" w:rsidRDefault="00C152B9" w:rsidP="00C152B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Önálló bírósági végrehajtó által </w:t>
      </w:r>
      <w:r w:rsidRPr="00A24676">
        <w:rPr>
          <w:b/>
          <w:sz w:val="22"/>
          <w:szCs w:val="22"/>
        </w:rPr>
        <w:t>behajthatatlan/ szüneteltetett adózók száma: 33</w:t>
      </w:r>
      <w:r>
        <w:rPr>
          <w:sz w:val="22"/>
          <w:szCs w:val="22"/>
        </w:rPr>
        <w:t xml:space="preserve">, az ehhez kapcsolódó </w:t>
      </w:r>
      <w:r w:rsidRPr="00A24676">
        <w:rPr>
          <w:b/>
          <w:sz w:val="22"/>
          <w:szCs w:val="22"/>
        </w:rPr>
        <w:t>tartozás összege 66.983.884,-ft.</w:t>
      </w:r>
      <w:r>
        <w:rPr>
          <w:sz w:val="22"/>
          <w:szCs w:val="22"/>
        </w:rPr>
        <w:t xml:space="preserve"> </w:t>
      </w:r>
    </w:p>
    <w:p w:rsidR="00C152B9" w:rsidRPr="00FC2B39" w:rsidRDefault="00C152B9" w:rsidP="00C152B9">
      <w:pPr>
        <w:spacing w:line="360" w:lineRule="auto"/>
        <w:jc w:val="both"/>
        <w:rPr>
          <w:b/>
          <w:sz w:val="22"/>
          <w:szCs w:val="22"/>
        </w:rPr>
      </w:pPr>
      <w:r w:rsidRPr="00FC2B39">
        <w:rPr>
          <w:b/>
          <w:sz w:val="22"/>
          <w:szCs w:val="22"/>
        </w:rPr>
        <w:t>Végrehajtói munkadíj összesen: 1.753.763,-Ft.</w:t>
      </w:r>
    </w:p>
    <w:p w:rsidR="00C152B9" w:rsidRPr="00254531" w:rsidRDefault="00C152B9" w:rsidP="00C152B9">
      <w:pPr>
        <w:jc w:val="both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2"/>
          <w:szCs w:val="22"/>
          <w:lang w:eastAsia="en-US"/>
        </w:rPr>
      </w:pPr>
      <w:r w:rsidRPr="00021EF0">
        <w:rPr>
          <w:rFonts w:eastAsiaTheme="minorHAnsi"/>
          <w:sz w:val="22"/>
          <w:szCs w:val="22"/>
          <w:lang w:eastAsia="en-US"/>
        </w:rPr>
        <w:t>Az adókövetelések behajtására tett intézkedések ellenére 202</w:t>
      </w:r>
      <w:r>
        <w:rPr>
          <w:rFonts w:eastAsiaTheme="minorHAnsi"/>
          <w:sz w:val="22"/>
          <w:szCs w:val="22"/>
          <w:lang w:eastAsia="en-US"/>
        </w:rPr>
        <w:t>5</w:t>
      </w:r>
      <w:r w:rsidRPr="00021EF0">
        <w:rPr>
          <w:rFonts w:eastAsiaTheme="minorHAnsi"/>
          <w:sz w:val="22"/>
          <w:szCs w:val="22"/>
          <w:lang w:eastAsia="en-US"/>
        </w:rPr>
        <w:t xml:space="preserve">. évben behajthatatlanság, illetve elévülés miatt építményadó esetében </w:t>
      </w:r>
      <w:r w:rsidRPr="00981B9C">
        <w:rPr>
          <w:rFonts w:eastAsiaTheme="minorHAnsi"/>
          <w:sz w:val="22"/>
          <w:szCs w:val="22"/>
          <w:lang w:eastAsia="en-US"/>
        </w:rPr>
        <w:t>2.585.182,-Ft</w:t>
      </w:r>
      <w:r w:rsidRPr="00021EF0">
        <w:rPr>
          <w:rFonts w:eastAsiaTheme="minorHAnsi"/>
          <w:sz w:val="22"/>
          <w:szCs w:val="22"/>
          <w:lang w:eastAsia="en-US"/>
        </w:rPr>
        <w:t xml:space="preserve">, iparűzési adó esetében </w:t>
      </w:r>
      <w:r w:rsidRPr="003340DF">
        <w:rPr>
          <w:rFonts w:eastAsiaTheme="minorHAnsi"/>
          <w:sz w:val="22"/>
          <w:szCs w:val="22"/>
          <w:lang w:eastAsia="en-US"/>
        </w:rPr>
        <w:t>1.688.999,-Ft</w:t>
      </w:r>
      <w:r w:rsidRPr="00021EF0">
        <w:rPr>
          <w:rFonts w:eastAsiaTheme="minorHAnsi"/>
          <w:sz w:val="22"/>
          <w:szCs w:val="22"/>
          <w:lang w:eastAsia="en-US"/>
        </w:rPr>
        <w:t xml:space="preserve">, telekadó esetében </w:t>
      </w:r>
      <w:r>
        <w:rPr>
          <w:rFonts w:eastAsiaTheme="minorHAnsi"/>
          <w:sz w:val="22"/>
          <w:szCs w:val="22"/>
          <w:lang w:eastAsia="en-US"/>
        </w:rPr>
        <w:t>175.320</w:t>
      </w:r>
      <w:r w:rsidRPr="00021EF0">
        <w:rPr>
          <w:rFonts w:eastAsiaTheme="minorHAnsi"/>
          <w:sz w:val="22"/>
          <w:szCs w:val="22"/>
          <w:lang w:eastAsia="en-US"/>
        </w:rPr>
        <w:t xml:space="preserve">-Ft, késedelmi pótlék esetében </w:t>
      </w:r>
      <w:r w:rsidRPr="008A0A29">
        <w:rPr>
          <w:rFonts w:eastAsiaTheme="minorHAnsi"/>
          <w:sz w:val="22"/>
          <w:szCs w:val="22"/>
          <w:lang w:eastAsia="en-US"/>
        </w:rPr>
        <w:t>6.697.197,-F</w:t>
      </w:r>
      <w:r w:rsidRPr="00021EF0">
        <w:rPr>
          <w:rFonts w:eastAsiaTheme="minorHAnsi"/>
          <w:sz w:val="22"/>
          <w:szCs w:val="22"/>
          <w:lang w:eastAsia="en-US"/>
        </w:rPr>
        <w:t xml:space="preserve">t és bírság esetében </w:t>
      </w:r>
      <w:r w:rsidRPr="00191DC6">
        <w:rPr>
          <w:rFonts w:eastAsiaTheme="minorHAnsi"/>
          <w:sz w:val="22"/>
          <w:szCs w:val="22"/>
          <w:lang w:eastAsia="en-US"/>
        </w:rPr>
        <w:t>-336.279,-Ft</w:t>
      </w:r>
      <w:r w:rsidRPr="00021EF0">
        <w:rPr>
          <w:rFonts w:eastAsiaTheme="minorHAnsi"/>
          <w:sz w:val="22"/>
          <w:szCs w:val="22"/>
          <w:lang w:eastAsia="en-US"/>
        </w:rPr>
        <w:t xml:space="preserve">, összesen </w:t>
      </w:r>
      <w:r w:rsidRPr="002E1C7F">
        <w:rPr>
          <w:rFonts w:eastAsiaTheme="minorHAnsi"/>
          <w:sz w:val="22"/>
          <w:szCs w:val="22"/>
          <w:lang w:eastAsia="en-US"/>
        </w:rPr>
        <w:t>10.810.419,-Ft</w:t>
      </w:r>
      <w:r w:rsidRPr="00021EF0">
        <w:rPr>
          <w:rFonts w:eastAsiaTheme="minorHAnsi"/>
          <w:sz w:val="22"/>
          <w:szCs w:val="22"/>
          <w:lang w:eastAsia="en-US"/>
        </w:rPr>
        <w:t xml:space="preserve"> követelés leírása történt.</w:t>
      </w:r>
    </w:p>
    <w:p w:rsidR="00C152B9" w:rsidRPr="00021EF0" w:rsidRDefault="00C152B9" w:rsidP="00C152B9">
      <w:pPr>
        <w:overflowPunct/>
        <w:autoSpaceDE/>
        <w:autoSpaceDN/>
        <w:adjustRightInd/>
        <w:textAlignment w:val="auto"/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 xml:space="preserve">Vagyonkezelésbe adott eszközökkel kapcsolatos visszapótlási követelés elszámolása </w:t>
      </w:r>
      <w:r>
        <w:rPr>
          <w:sz w:val="22"/>
          <w:szCs w:val="22"/>
        </w:rPr>
        <w:t>143.607.311</w:t>
      </w:r>
      <w:r w:rsidRPr="00021EF0">
        <w:rPr>
          <w:sz w:val="22"/>
          <w:szCs w:val="22"/>
        </w:rPr>
        <w:t>,-Ft. A követelés a Dunakeszi Közüzemi Nonprofit Kft-vel szemben szerepel a mérlegben.</w:t>
      </w:r>
    </w:p>
    <w:p w:rsidR="00C152B9" w:rsidRPr="00021EF0" w:rsidRDefault="00C152B9" w:rsidP="00C152B9">
      <w:pPr>
        <w:keepNext/>
        <w:overflowPunct/>
        <w:autoSpaceDE/>
        <w:autoSpaceDN/>
        <w:adjustRightInd/>
        <w:spacing w:line="360" w:lineRule="auto"/>
        <w:textAlignment w:val="auto"/>
        <w:outlineLvl w:val="4"/>
        <w:rPr>
          <w:bCs/>
          <w:sz w:val="22"/>
          <w:szCs w:val="22"/>
        </w:rPr>
      </w:pPr>
    </w:p>
    <w:p w:rsidR="00C152B9" w:rsidRPr="00021EF0" w:rsidRDefault="00C152B9" w:rsidP="00C152B9">
      <w:pPr>
        <w:keepNext/>
        <w:overflowPunct/>
        <w:autoSpaceDE/>
        <w:autoSpaceDN/>
        <w:adjustRightInd/>
        <w:spacing w:line="360" w:lineRule="auto"/>
        <w:jc w:val="both"/>
        <w:textAlignment w:val="auto"/>
        <w:outlineLvl w:val="4"/>
        <w:rPr>
          <w:bCs/>
          <w:sz w:val="22"/>
          <w:szCs w:val="22"/>
        </w:rPr>
      </w:pPr>
      <w:r w:rsidRPr="00021EF0">
        <w:rPr>
          <w:b/>
          <w:bCs/>
          <w:sz w:val="22"/>
          <w:szCs w:val="22"/>
        </w:rPr>
        <w:t xml:space="preserve">Letétre, megőrzésre, fedezetkezelésre átadott pénzeszközök, biztosítékok </w:t>
      </w:r>
      <w:r w:rsidRPr="00021EF0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5</w:t>
      </w:r>
      <w:r w:rsidRPr="00021EF0">
        <w:rPr>
          <w:bCs/>
          <w:sz w:val="22"/>
          <w:szCs w:val="22"/>
        </w:rPr>
        <w:t>.580.800,-Ft-ot tesznek ki. Itt jelennek meg a bírósági letétbe helyezett pénzek, illetve az Ovifoci támogatási letétek. Ez utóbbiak összege 12.850.000,-Ft.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</w:t>
      </w:r>
      <w:r w:rsidRPr="00021EF0">
        <w:rPr>
          <w:b/>
          <w:sz w:val="22"/>
          <w:szCs w:val="22"/>
        </w:rPr>
        <w:t>egyéb sajátos eszközoldali elszámolások</w:t>
      </w:r>
      <w:r w:rsidRPr="00021EF0">
        <w:rPr>
          <w:sz w:val="22"/>
          <w:szCs w:val="22"/>
        </w:rPr>
        <w:t xml:space="preserve"> összege </w:t>
      </w:r>
      <w:r>
        <w:rPr>
          <w:sz w:val="22"/>
          <w:szCs w:val="22"/>
        </w:rPr>
        <w:t>46.623.318</w:t>
      </w:r>
      <w:r w:rsidRPr="00021EF0">
        <w:rPr>
          <w:sz w:val="22"/>
          <w:szCs w:val="22"/>
        </w:rPr>
        <w:t xml:space="preserve">,-Ft, mely az általános forgalmi adó bevallás alapján a fizetendő és a levonható általános forgalmi adó különbözete.  A levonható általános forgalmi adó </w:t>
      </w:r>
      <w:r>
        <w:rPr>
          <w:sz w:val="22"/>
          <w:szCs w:val="22"/>
        </w:rPr>
        <w:t>48.789.013</w:t>
      </w:r>
      <w:r w:rsidRPr="00021EF0">
        <w:rPr>
          <w:sz w:val="22"/>
          <w:szCs w:val="22"/>
        </w:rPr>
        <w:t xml:space="preserve">,-Ft, a fizetendő általános forgalmi adó </w:t>
      </w:r>
      <w:r>
        <w:rPr>
          <w:sz w:val="22"/>
          <w:szCs w:val="22"/>
        </w:rPr>
        <w:t>2.165.695</w:t>
      </w:r>
      <w:r w:rsidRPr="00021EF0">
        <w:rPr>
          <w:sz w:val="22"/>
          <w:szCs w:val="22"/>
        </w:rPr>
        <w:t>,-Ft volt.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Az </w:t>
      </w:r>
      <w:r w:rsidRPr="00021EF0">
        <w:rPr>
          <w:b/>
          <w:sz w:val="22"/>
          <w:szCs w:val="22"/>
        </w:rPr>
        <w:t>aktív időbeli elhatárolás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54.362.123</w:t>
      </w:r>
      <w:r w:rsidRPr="00021EF0">
        <w:rPr>
          <w:sz w:val="22"/>
          <w:szCs w:val="22"/>
        </w:rPr>
        <w:t xml:space="preserve">,-Ft. Az eredményszemléletű bevételek aktív időbeli elhatárolásának összege </w:t>
      </w:r>
      <w:r>
        <w:rPr>
          <w:sz w:val="22"/>
          <w:szCs w:val="22"/>
        </w:rPr>
        <w:t>34.261.421</w:t>
      </w:r>
      <w:r w:rsidRPr="00021EF0">
        <w:rPr>
          <w:sz w:val="22"/>
          <w:szCs w:val="22"/>
        </w:rPr>
        <w:t xml:space="preserve">,-Ft, ebből az önkormányzati kötvény kamat elhatárolása </w:t>
      </w:r>
      <w:r>
        <w:rPr>
          <w:sz w:val="22"/>
          <w:szCs w:val="22"/>
        </w:rPr>
        <w:t>25</w:t>
      </w:r>
      <w:r w:rsidRPr="00021EF0">
        <w:rPr>
          <w:sz w:val="22"/>
          <w:szCs w:val="22"/>
        </w:rPr>
        <w:t xml:space="preserve">.979.231,-Ft, a területbérlethez, továbbszámlázott szolgálatásokhoz, egyéb működési bevételhez kapcsolódó  elhatárolás összege </w:t>
      </w:r>
      <w:r>
        <w:rPr>
          <w:sz w:val="22"/>
          <w:szCs w:val="22"/>
        </w:rPr>
        <w:t>3.704.250</w:t>
      </w:r>
      <w:r w:rsidRPr="00021EF0">
        <w:rPr>
          <w:sz w:val="22"/>
          <w:szCs w:val="22"/>
        </w:rPr>
        <w:t xml:space="preserve">,-Ft. A hulladékról szóló 2012. évi CLXXXV. törvény 30/C. § (2) bekezdése alapján a kiterjesztett gyártói felelősségi (EPR) díj  összegéből a települési önkormányzatokat megillető rész elhatárolása </w:t>
      </w:r>
      <w:r>
        <w:rPr>
          <w:sz w:val="22"/>
          <w:szCs w:val="22"/>
        </w:rPr>
        <w:t>4.577.940</w:t>
      </w:r>
      <w:r w:rsidRPr="00021EF0">
        <w:rPr>
          <w:sz w:val="22"/>
          <w:szCs w:val="22"/>
        </w:rPr>
        <w:t>,-Ft volt.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költségek, ráfordítások aktív időbeli elhatárolása </w:t>
      </w:r>
      <w:r>
        <w:rPr>
          <w:sz w:val="22"/>
          <w:szCs w:val="22"/>
        </w:rPr>
        <w:t>20.100.702</w:t>
      </w:r>
      <w:r w:rsidRPr="00021EF0">
        <w:rPr>
          <w:sz w:val="22"/>
          <w:szCs w:val="22"/>
        </w:rPr>
        <w:t xml:space="preserve">,-Ft, itt kell kimutatni </w:t>
      </w:r>
      <w:r w:rsidRPr="00021EF0">
        <w:rPr>
          <w:sz w:val="22"/>
          <w:szCs w:val="22"/>
          <w:shd w:val="clear" w:color="auto" w:fill="FFFFFF"/>
        </w:rPr>
        <w:t>a tárgyévben kifizetett, de a következő éveket terhelő költségeket. 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Garamond" w:hAnsi="Garamond"/>
          <w:b/>
          <w:sz w:val="24"/>
          <w:szCs w:val="24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Garamond" w:hAnsi="Garamond"/>
          <w:b/>
          <w:sz w:val="24"/>
          <w:szCs w:val="24"/>
        </w:rPr>
      </w:pPr>
      <w:r w:rsidRPr="00021EF0">
        <w:rPr>
          <w:rFonts w:ascii="Garamond" w:hAnsi="Garamond"/>
          <w:b/>
          <w:sz w:val="24"/>
          <w:szCs w:val="24"/>
        </w:rPr>
        <w:t>FORRÁSOK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Garamond" w:hAnsi="Garamond"/>
          <w:sz w:val="24"/>
          <w:szCs w:val="24"/>
        </w:rPr>
      </w:pPr>
    </w:p>
    <w:p w:rsidR="00C152B9" w:rsidRPr="001B351D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1B351D">
        <w:rPr>
          <w:sz w:val="22"/>
          <w:szCs w:val="22"/>
        </w:rPr>
        <w:t>Az Önkormányzat mérlegében a saját tőke  46.061.581.054,-Ft, a nyitóhoz 44.724.750.093,-Ft-hoz képest 1.336.830.9</w:t>
      </w:r>
      <w:r>
        <w:rPr>
          <w:sz w:val="22"/>
          <w:szCs w:val="22"/>
        </w:rPr>
        <w:t>6</w:t>
      </w:r>
      <w:r w:rsidRPr="001B351D">
        <w:rPr>
          <w:sz w:val="22"/>
          <w:szCs w:val="22"/>
        </w:rPr>
        <w:t xml:space="preserve">1,-Ft a növekedés. A felhalmozott eredmény összege  az előző évi mérleg szerinti eredmény összegével </w:t>
      </w:r>
      <w:r>
        <w:rPr>
          <w:sz w:val="22"/>
          <w:szCs w:val="22"/>
        </w:rPr>
        <w:t>1.247.708.496</w:t>
      </w:r>
      <w:r w:rsidRPr="001B351D">
        <w:rPr>
          <w:sz w:val="22"/>
          <w:szCs w:val="22"/>
        </w:rPr>
        <w:t xml:space="preserve">,-Ft-tal nőtt. 2025. évben a mérleg szerinti eredmény </w:t>
      </w:r>
      <w:r>
        <w:rPr>
          <w:sz w:val="22"/>
          <w:szCs w:val="22"/>
        </w:rPr>
        <w:t>1.295.552.648</w:t>
      </w:r>
      <w:r w:rsidRPr="001B351D">
        <w:rPr>
          <w:sz w:val="22"/>
          <w:szCs w:val="22"/>
        </w:rPr>
        <w:t xml:space="preserve">,-Ft, ez mutatja meg a 2025. évben előírt követelések, keletkezett költségek és ráfordítások különbözetét. A mérleg szerinti eredményt befolyásolja, hogy a felhalmozási célra kapott </w:t>
      </w:r>
      <w:r w:rsidRPr="001B351D">
        <w:rPr>
          <w:sz w:val="22"/>
          <w:szCs w:val="22"/>
        </w:rPr>
        <w:lastRenderedPageBreak/>
        <w:t xml:space="preserve">pénzeszközök, melyek tárgyi eszköz beszerzéshez, felújításához kapcsolódnak eredményként nem mutathatók ki, csak olyan mértékben, amilyen mértékben az adott eszközhöz kapcsolódva költség, ráfordítás merül fel. </w:t>
      </w:r>
    </w:p>
    <w:p w:rsidR="00C152B9" w:rsidRPr="001B351D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>kötelezettségek összege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776.284.916</w:t>
      </w:r>
      <w:r w:rsidRPr="00021EF0">
        <w:rPr>
          <w:sz w:val="22"/>
          <w:szCs w:val="22"/>
        </w:rPr>
        <w:t xml:space="preserve">,-Ft, ebből a költségvetési évet követően esedékes kötelezettség </w:t>
      </w:r>
      <w:r w:rsidRPr="00A479AE">
        <w:rPr>
          <w:sz w:val="22"/>
          <w:szCs w:val="22"/>
        </w:rPr>
        <w:t>774</w:t>
      </w:r>
      <w:r>
        <w:rPr>
          <w:sz w:val="22"/>
          <w:szCs w:val="22"/>
        </w:rPr>
        <w:t>.</w:t>
      </w:r>
      <w:r w:rsidRPr="00A479AE">
        <w:rPr>
          <w:sz w:val="22"/>
          <w:szCs w:val="22"/>
        </w:rPr>
        <w:t>524</w:t>
      </w:r>
      <w:r>
        <w:rPr>
          <w:sz w:val="22"/>
          <w:szCs w:val="22"/>
        </w:rPr>
        <w:t>.</w:t>
      </w:r>
      <w:r w:rsidRPr="00A479AE">
        <w:rPr>
          <w:sz w:val="22"/>
          <w:szCs w:val="22"/>
        </w:rPr>
        <w:t>702</w:t>
      </w:r>
      <w:r w:rsidRPr="00021EF0">
        <w:rPr>
          <w:sz w:val="22"/>
          <w:szCs w:val="22"/>
        </w:rPr>
        <w:t>,-Ft. Itt jelennek meg a szerződéssel lekötött, de még ki nem fizetett tételek.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>kapott előlegek</w:t>
      </w:r>
      <w:r w:rsidRPr="00021EF0">
        <w:rPr>
          <w:sz w:val="22"/>
          <w:szCs w:val="22"/>
        </w:rPr>
        <w:t xml:space="preserve"> (túlfizetések) összege </w:t>
      </w:r>
      <w:r>
        <w:rPr>
          <w:sz w:val="22"/>
          <w:szCs w:val="22"/>
        </w:rPr>
        <w:t>927.432.165</w:t>
      </w:r>
      <w:r w:rsidRPr="00021EF0">
        <w:rPr>
          <w:sz w:val="22"/>
          <w:szCs w:val="22"/>
        </w:rPr>
        <w:t xml:space="preserve">,-Ft, ebből a helyi adók túlfizetése </w:t>
      </w:r>
      <w:r>
        <w:rPr>
          <w:sz w:val="22"/>
          <w:szCs w:val="22"/>
        </w:rPr>
        <w:t>922.368.352</w:t>
      </w:r>
      <w:r w:rsidRPr="00021EF0">
        <w:rPr>
          <w:sz w:val="22"/>
          <w:szCs w:val="22"/>
        </w:rPr>
        <w:t>,-Ft.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>Más szervezetet megillető bevételek elszámolása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3.256.680</w:t>
      </w:r>
      <w:r w:rsidRPr="00021EF0">
        <w:rPr>
          <w:sz w:val="22"/>
          <w:szCs w:val="22"/>
        </w:rPr>
        <w:t>,-Ft. Itt kell kimutatni azoknak a bankszámlán lévő összegeknek az állományát, melyek nem</w:t>
      </w:r>
      <w:r>
        <w:rPr>
          <w:sz w:val="22"/>
          <w:szCs w:val="22"/>
        </w:rPr>
        <w:t xml:space="preserve"> az Önkormányzatot illetik meg (</w:t>
      </w:r>
      <w:r w:rsidRPr="00021EF0">
        <w:rPr>
          <w:sz w:val="22"/>
          <w:szCs w:val="22"/>
        </w:rPr>
        <w:t>gépjárműadó</w:t>
      </w:r>
      <w:r>
        <w:rPr>
          <w:sz w:val="22"/>
          <w:szCs w:val="22"/>
        </w:rPr>
        <w:t>,</w:t>
      </w:r>
      <w:r w:rsidRPr="00021EF0">
        <w:rPr>
          <w:sz w:val="22"/>
          <w:szCs w:val="22"/>
        </w:rPr>
        <w:t xml:space="preserve"> közigazgatási hatósági eljárási illeték, k</w:t>
      </w:r>
      <w:r>
        <w:rPr>
          <w:sz w:val="22"/>
          <w:szCs w:val="22"/>
        </w:rPr>
        <w:t>öztartozás idegen bevétel).</w:t>
      </w:r>
    </w:p>
    <w:p w:rsidR="00C152B9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</w:t>
      </w:r>
      <w:r w:rsidRPr="00021EF0">
        <w:rPr>
          <w:b/>
          <w:sz w:val="22"/>
          <w:szCs w:val="22"/>
        </w:rPr>
        <w:t xml:space="preserve">letétre, megőrzésre, fedezetkezelésre átvett pénzeszközök </w:t>
      </w:r>
      <w:r w:rsidRPr="00021EF0">
        <w:rPr>
          <w:sz w:val="22"/>
          <w:szCs w:val="22"/>
        </w:rPr>
        <w:t xml:space="preserve">állománya </w:t>
      </w:r>
      <w:r>
        <w:rPr>
          <w:sz w:val="22"/>
          <w:szCs w:val="22"/>
        </w:rPr>
        <w:t>44.965.563</w:t>
      </w:r>
      <w:r w:rsidRPr="00021EF0">
        <w:rPr>
          <w:sz w:val="22"/>
          <w:szCs w:val="22"/>
        </w:rPr>
        <w:t>,-Ft volt. Itt jelennek meg a szerződésben kikötött és befizetett óvadékok, teljesítési biztosítékok.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>Eredményszemléletű bevételek passzív időbeli elhatárolása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2.338.539.354</w:t>
      </w:r>
      <w:r w:rsidRPr="00021EF0">
        <w:rPr>
          <w:sz w:val="22"/>
          <w:szCs w:val="22"/>
        </w:rPr>
        <w:t xml:space="preserve">,-Ft. A számviteli előírások alapján el kell határolnunk azokat a bevételeket, melyek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>. évben követelésként előírtunk, de 202</w:t>
      </w:r>
      <w:r>
        <w:rPr>
          <w:sz w:val="22"/>
          <w:szCs w:val="22"/>
        </w:rPr>
        <w:t>6</w:t>
      </w:r>
      <w:r w:rsidRPr="00021EF0">
        <w:rPr>
          <w:sz w:val="22"/>
          <w:szCs w:val="22"/>
        </w:rPr>
        <w:t xml:space="preserve">. évre vonatkoznak, illetve el kell határolnunk azokat 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>. évben működési célra átvett pénzeszközöket, melyeket 202</w:t>
      </w:r>
      <w:r>
        <w:rPr>
          <w:sz w:val="22"/>
          <w:szCs w:val="22"/>
        </w:rPr>
        <w:t>6</w:t>
      </w:r>
      <w:r w:rsidRPr="00021EF0">
        <w:rPr>
          <w:sz w:val="22"/>
          <w:szCs w:val="22"/>
        </w:rPr>
        <w:t xml:space="preserve">. évben költünk el. Az eredményben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évben nem mutathatjuk ki, abban az évben kell a bevételt eredményként kimutatni, amikor a bevételt elköltjük, vagyis költséget is tudunk vele szemben elszámolni. 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</w:rPr>
        <w:t>Költségek, ráfordítások passzív időbeli elhatárolása</w:t>
      </w:r>
      <w:r w:rsidRPr="00021EF0">
        <w:rPr>
          <w:sz w:val="22"/>
          <w:szCs w:val="22"/>
        </w:rPr>
        <w:t xml:space="preserve"> </w:t>
      </w:r>
      <w:r>
        <w:rPr>
          <w:sz w:val="22"/>
          <w:szCs w:val="22"/>
        </w:rPr>
        <w:t>387.191.582</w:t>
      </w:r>
      <w:r w:rsidRPr="00021EF0">
        <w:rPr>
          <w:sz w:val="22"/>
          <w:szCs w:val="22"/>
        </w:rPr>
        <w:t>,-Ft. A tárgyévet terhelő olyan költségek, ráfordítások, melyek csak a következő évben kerülnek kiszámlázásra, kifizetésre. Ilyen pl. a decemberi bér és közterhek, melyet csak január hónapban fizetünk ki, a decemberi postai közreműködési díj, melyet csak január hónapban számláznak.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shd w:val="clear" w:color="auto" w:fill="FFFFFF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b/>
          <w:sz w:val="22"/>
          <w:szCs w:val="22"/>
          <w:shd w:val="clear" w:color="auto" w:fill="FFFFFF"/>
        </w:rPr>
        <w:t>Halasztott eredményszemléletű bevételek</w:t>
      </w:r>
      <w:r w:rsidRPr="00021EF0"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  <w:shd w:val="clear" w:color="auto" w:fill="FFFFFF"/>
        </w:rPr>
        <w:t>9.084.218.858</w:t>
      </w:r>
      <w:r w:rsidRPr="00021EF0">
        <w:rPr>
          <w:sz w:val="22"/>
          <w:szCs w:val="22"/>
          <w:shd w:val="clear" w:color="auto" w:fill="FFFFFF"/>
        </w:rPr>
        <w:t xml:space="preserve">,-Ft. </w:t>
      </w:r>
      <w:r w:rsidRPr="00021EF0">
        <w:rPr>
          <w:sz w:val="22"/>
          <w:szCs w:val="22"/>
        </w:rPr>
        <w:t>A mérlegben a halasztott eredményszemléletű bevételek között kell kimutatni a fejlesztési célra kapott felhalmozási célú támogatások összegét, a térítés nélkül átvett eszközök, továbbá az ajándékként, a hagyatékként kapott, a többletként fellelt eszközök értékét. A támogatásonként, a térítés nélkül átvett eszközönként kimutatott halasztott bevételt a fejlesztés során megvalósított eszközhöz, illetve a térítés nélkül átvett eszközhöz kapcsolódó felmerült költségek, ráfordítások elszámolásakor lehet megszüntetni olyan összegben, amilyen összegben a költség vagy ráfordítás felmerült (pl. értékcsökkenés elszámolása, az eszköz karbantartása stb.)  Meg kell szüntetni a fejlesztési támogatás miatt kimutatott halasztott bevételt a támogatás visszafizetésekor is. Önkormányzatunk az elmúlt években jelentős összegű fejlesztési célú támogatásban részesült, ezért a halasztott eredményszemléletű bevételek összege is magas.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021EF0">
        <w:rPr>
          <w:b/>
          <w:sz w:val="24"/>
          <w:szCs w:val="24"/>
        </w:rPr>
        <w:t>MARADVÁNY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Önkormányzati szinten </w:t>
      </w:r>
      <w:r>
        <w:rPr>
          <w:sz w:val="22"/>
          <w:szCs w:val="22"/>
        </w:rPr>
        <w:t>8.139.053.419</w:t>
      </w:r>
      <w:r w:rsidRPr="00021EF0">
        <w:rPr>
          <w:sz w:val="22"/>
          <w:szCs w:val="22"/>
        </w:rPr>
        <w:t xml:space="preserve">,-Ft maradvány keletkezett. A maradvány összegét úgy kell kiszámolni, hogy a költségvetési bevételek és költségvetési kiadások különbözetéből meg kell állapítani a költségvetési maradványt, a finanszírozási bevételek és finanszírozási kiadások különbözetéből pedig a finanszírozási maradványt. A két maradvány együttes összege lesz az összes maradvány.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évben városi szinten a költségvetési bevételek összege </w:t>
      </w:r>
      <w:r>
        <w:rPr>
          <w:sz w:val="22"/>
          <w:szCs w:val="22"/>
        </w:rPr>
        <w:t>14.404.615.913</w:t>
      </w:r>
      <w:r w:rsidRPr="00021EF0">
        <w:rPr>
          <w:sz w:val="22"/>
          <w:szCs w:val="22"/>
        </w:rPr>
        <w:t xml:space="preserve">,-Ft, a költségvetési kiadások összege </w:t>
      </w:r>
      <w:r>
        <w:rPr>
          <w:sz w:val="22"/>
          <w:szCs w:val="22"/>
        </w:rPr>
        <w:t>13.055.779.696</w:t>
      </w:r>
      <w:r w:rsidRPr="00021EF0">
        <w:rPr>
          <w:sz w:val="22"/>
          <w:szCs w:val="22"/>
        </w:rPr>
        <w:t xml:space="preserve">,-Ft volt, így a költségvetési maradvány összege </w:t>
      </w:r>
      <w:r>
        <w:rPr>
          <w:sz w:val="22"/>
          <w:szCs w:val="22"/>
        </w:rPr>
        <w:t>1.348.836.217</w:t>
      </w:r>
      <w:r w:rsidRPr="00021EF0">
        <w:rPr>
          <w:sz w:val="22"/>
          <w:szCs w:val="22"/>
        </w:rPr>
        <w:t xml:space="preserve">,-Ft. A finanszírozási bevétel (intézményfinanszírozás nélkül) </w:t>
      </w:r>
      <w:r>
        <w:rPr>
          <w:sz w:val="22"/>
          <w:szCs w:val="22"/>
        </w:rPr>
        <w:t>7.311.919.724</w:t>
      </w:r>
      <w:r w:rsidRPr="00021EF0">
        <w:rPr>
          <w:sz w:val="22"/>
          <w:szCs w:val="22"/>
        </w:rPr>
        <w:t xml:space="preserve">,-Ft, a finanszírozási kiadás (intézményfinanszírozás nélkül) </w:t>
      </w:r>
      <w:r>
        <w:rPr>
          <w:sz w:val="22"/>
          <w:szCs w:val="22"/>
        </w:rPr>
        <w:t>521.702.522</w:t>
      </w:r>
      <w:r w:rsidRPr="00021EF0">
        <w:rPr>
          <w:sz w:val="22"/>
          <w:szCs w:val="22"/>
        </w:rPr>
        <w:t xml:space="preserve">,-Ft volt, így a finanszírozás egyenlege </w:t>
      </w:r>
      <w:r>
        <w:rPr>
          <w:sz w:val="22"/>
          <w:szCs w:val="22"/>
        </w:rPr>
        <w:t>6.790.217.202</w:t>
      </w:r>
      <w:r w:rsidRPr="00021EF0">
        <w:rPr>
          <w:sz w:val="22"/>
          <w:szCs w:val="22"/>
        </w:rPr>
        <w:t xml:space="preserve">,-Ft lett.  </w:t>
      </w:r>
      <w:r w:rsidRPr="00021EF0">
        <w:rPr>
          <w:i/>
          <w:sz w:val="22"/>
          <w:szCs w:val="22"/>
        </w:rPr>
        <w:t>A költségvetési maradvány (</w:t>
      </w:r>
      <w:r>
        <w:rPr>
          <w:i/>
          <w:sz w:val="22"/>
          <w:szCs w:val="22"/>
        </w:rPr>
        <w:t>1.348.836.217</w:t>
      </w:r>
      <w:r w:rsidRPr="00021EF0">
        <w:rPr>
          <w:i/>
          <w:sz w:val="22"/>
          <w:szCs w:val="22"/>
        </w:rPr>
        <w:t>,-Ft) és a finanszírozási maradvány (</w:t>
      </w:r>
      <w:r>
        <w:rPr>
          <w:i/>
          <w:sz w:val="22"/>
          <w:szCs w:val="22"/>
        </w:rPr>
        <w:t>6.790.217.202</w:t>
      </w:r>
      <w:r w:rsidRPr="00021EF0">
        <w:rPr>
          <w:i/>
          <w:sz w:val="22"/>
          <w:szCs w:val="22"/>
        </w:rPr>
        <w:t xml:space="preserve">,-Ft) együttes összege </w:t>
      </w:r>
      <w:r>
        <w:rPr>
          <w:i/>
          <w:sz w:val="22"/>
          <w:szCs w:val="22"/>
        </w:rPr>
        <w:t>8.139.053.419</w:t>
      </w:r>
      <w:r w:rsidRPr="00021EF0">
        <w:rPr>
          <w:i/>
          <w:sz w:val="22"/>
          <w:szCs w:val="22"/>
        </w:rPr>
        <w:t>,-Ft.</w:t>
      </w:r>
      <w:r w:rsidRPr="00021EF0">
        <w:rPr>
          <w:sz w:val="22"/>
          <w:szCs w:val="22"/>
        </w:rPr>
        <w:t xml:space="preserve"> A maradvány összegéből az intézmények maradványa </w:t>
      </w:r>
      <w:r>
        <w:rPr>
          <w:sz w:val="22"/>
          <w:szCs w:val="22"/>
        </w:rPr>
        <w:t>110.170.920</w:t>
      </w:r>
      <w:r w:rsidRPr="00021EF0">
        <w:rPr>
          <w:sz w:val="22"/>
          <w:szCs w:val="22"/>
        </w:rPr>
        <w:t xml:space="preserve">,-Ft. Az Önkormányzat maradványa </w:t>
      </w:r>
      <w:r>
        <w:rPr>
          <w:sz w:val="22"/>
          <w:szCs w:val="22"/>
        </w:rPr>
        <w:t>8.028.882.499</w:t>
      </w:r>
      <w:r w:rsidRPr="00021EF0">
        <w:rPr>
          <w:sz w:val="22"/>
          <w:szCs w:val="22"/>
        </w:rPr>
        <w:t xml:space="preserve">,-Ft, ebből </w:t>
      </w:r>
      <w:r w:rsidRPr="00684B2F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Pr="00684B2F">
        <w:rPr>
          <w:sz w:val="22"/>
          <w:szCs w:val="22"/>
        </w:rPr>
        <w:t>514</w:t>
      </w:r>
      <w:r>
        <w:rPr>
          <w:sz w:val="22"/>
          <w:szCs w:val="22"/>
        </w:rPr>
        <w:t>.</w:t>
      </w:r>
      <w:r w:rsidRPr="00684B2F">
        <w:rPr>
          <w:sz w:val="22"/>
          <w:szCs w:val="22"/>
        </w:rPr>
        <w:t>133</w:t>
      </w:r>
      <w:r>
        <w:rPr>
          <w:sz w:val="22"/>
          <w:szCs w:val="22"/>
        </w:rPr>
        <w:t>.</w:t>
      </w:r>
      <w:r w:rsidRPr="00684B2F">
        <w:rPr>
          <w:sz w:val="22"/>
          <w:szCs w:val="22"/>
        </w:rPr>
        <w:t>105</w:t>
      </w:r>
      <w:r w:rsidRPr="00021EF0">
        <w:rPr>
          <w:sz w:val="22"/>
          <w:szCs w:val="22"/>
        </w:rPr>
        <w:t>,-Ft-ot a 202</w:t>
      </w:r>
      <w:r>
        <w:rPr>
          <w:sz w:val="22"/>
          <w:szCs w:val="22"/>
        </w:rPr>
        <w:t>6</w:t>
      </w:r>
      <w:r w:rsidRPr="00021EF0">
        <w:rPr>
          <w:sz w:val="22"/>
          <w:szCs w:val="22"/>
        </w:rPr>
        <w:t>. évi eredeti költségvetésben már terveztünk.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>A maradvány alakulását gazdálkodónként a 12. sz. melléklet mutatja be.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</w:rPr>
      </w:pPr>
    </w:p>
    <w:p w:rsidR="00C152B9" w:rsidRPr="00021EF0" w:rsidRDefault="00C152B9" w:rsidP="00C15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021EF0">
        <w:rPr>
          <w:b/>
          <w:sz w:val="24"/>
          <w:szCs w:val="24"/>
        </w:rPr>
        <w:t>LÉTSZÁM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 xml:space="preserve">. évi eredeti költségvetésben az engedélyezett álláshelyek száma </w:t>
      </w:r>
      <w:r>
        <w:rPr>
          <w:sz w:val="22"/>
          <w:szCs w:val="22"/>
        </w:rPr>
        <w:t>531,5</w:t>
      </w:r>
      <w:r w:rsidRPr="00021EF0">
        <w:rPr>
          <w:sz w:val="22"/>
          <w:szCs w:val="22"/>
        </w:rPr>
        <w:t xml:space="preserve"> fő volt.  A Dunakeszi Óvodai és Humán Szolgáltató Központ engedélyezett álláshelye </w:t>
      </w:r>
      <w:r>
        <w:rPr>
          <w:sz w:val="22"/>
          <w:szCs w:val="22"/>
        </w:rPr>
        <w:t>1</w:t>
      </w:r>
      <w:r w:rsidRPr="00021EF0">
        <w:rPr>
          <w:sz w:val="22"/>
          <w:szCs w:val="22"/>
        </w:rPr>
        <w:t>7</w:t>
      </w:r>
      <w:r>
        <w:rPr>
          <w:sz w:val="22"/>
          <w:szCs w:val="22"/>
        </w:rPr>
        <w:t>,5</w:t>
      </w:r>
      <w:r w:rsidRPr="00021EF0">
        <w:rPr>
          <w:sz w:val="22"/>
          <w:szCs w:val="22"/>
        </w:rPr>
        <w:t xml:space="preserve"> fővel csökkent</w:t>
      </w:r>
      <w:r>
        <w:rPr>
          <w:sz w:val="22"/>
          <w:szCs w:val="22"/>
        </w:rPr>
        <w:t xml:space="preserve"> ebből  6,5 fő csökkenés a bölcsődei feladat ellátáshoz kapcsolódik. A Kölcsey Ferenc Városi Könyvtár  a Dunakeszi Helytörténeti Gyűjteménybe került át, ezért a DÓHSZK létszámából 11 álláshely átkerült a Dunakeszi Helytörténeti Gyűjtemény és Könyvtárhoz.</w:t>
      </w:r>
      <w:r w:rsidRPr="00021EF0">
        <w:rPr>
          <w:sz w:val="22"/>
          <w:szCs w:val="22"/>
        </w:rPr>
        <w:t xml:space="preserve">  Ezekkel a változásokkal év végén az engedélyezett álláshelyek száma </w:t>
      </w:r>
      <w:r>
        <w:rPr>
          <w:sz w:val="22"/>
          <w:szCs w:val="22"/>
        </w:rPr>
        <w:t>525</w:t>
      </w:r>
      <w:r w:rsidRPr="00021EF0">
        <w:rPr>
          <w:sz w:val="22"/>
          <w:szCs w:val="22"/>
        </w:rPr>
        <w:t xml:space="preserve"> fő volt.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>Az Önkormányzatnál és a költségvetési szerveknél foglalkoztatottak létszámát gazdálkodó szervenként a 11. sz. melléklet mutatja be.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1EF0">
        <w:rPr>
          <w:sz w:val="22"/>
          <w:szCs w:val="22"/>
        </w:rPr>
        <w:t xml:space="preserve">A zárszámadás mellékletét képezi az </w:t>
      </w:r>
      <w:r w:rsidRPr="00021EF0">
        <w:rPr>
          <w:b/>
          <w:sz w:val="22"/>
          <w:szCs w:val="22"/>
        </w:rPr>
        <w:t>előirányzat felhasználási ütemterv</w:t>
      </w:r>
      <w:r w:rsidRPr="00021EF0">
        <w:rPr>
          <w:sz w:val="22"/>
          <w:szCs w:val="22"/>
        </w:rPr>
        <w:t xml:space="preserve"> alakulását bemutató 14. sz. melléklet. A melléklet a </w:t>
      </w:r>
      <w:r>
        <w:rPr>
          <w:sz w:val="22"/>
          <w:szCs w:val="22"/>
        </w:rPr>
        <w:t>2025</w:t>
      </w:r>
      <w:r w:rsidRPr="00021EF0">
        <w:rPr>
          <w:sz w:val="22"/>
          <w:szCs w:val="22"/>
        </w:rPr>
        <w:t>. évben teljesített kiadásokat és bevételeket mutatja be havi bontásban.</w:t>
      </w:r>
    </w:p>
    <w:p w:rsidR="00C152B9" w:rsidRPr="00021EF0" w:rsidRDefault="00C152B9" w:rsidP="00C152B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C152B9" w:rsidRPr="00021EF0" w:rsidRDefault="00C152B9" w:rsidP="00C152B9">
      <w:pPr>
        <w:jc w:val="both"/>
        <w:rPr>
          <w:sz w:val="22"/>
          <w:szCs w:val="22"/>
        </w:rPr>
      </w:pPr>
    </w:p>
    <w:p w:rsidR="00C152B9" w:rsidRPr="00021EF0" w:rsidRDefault="00C152B9" w:rsidP="00C152B9">
      <w:pPr>
        <w:jc w:val="both"/>
        <w:rPr>
          <w:sz w:val="22"/>
          <w:szCs w:val="22"/>
        </w:rPr>
      </w:pPr>
      <w:r w:rsidRPr="00021EF0">
        <w:rPr>
          <w:sz w:val="22"/>
          <w:szCs w:val="22"/>
        </w:rPr>
        <w:t>Dunakeszi, 202</w:t>
      </w:r>
      <w:r>
        <w:rPr>
          <w:sz w:val="22"/>
          <w:szCs w:val="22"/>
        </w:rPr>
        <w:t>6</w:t>
      </w:r>
      <w:r w:rsidRPr="00021EF0">
        <w:rPr>
          <w:sz w:val="22"/>
          <w:szCs w:val="22"/>
        </w:rPr>
        <w:t xml:space="preserve">. </w:t>
      </w:r>
      <w:r>
        <w:rPr>
          <w:sz w:val="22"/>
          <w:szCs w:val="22"/>
        </w:rPr>
        <w:t>május 4.</w:t>
      </w:r>
    </w:p>
    <w:p w:rsidR="00C152B9" w:rsidRPr="00021EF0" w:rsidRDefault="00C152B9" w:rsidP="00C152B9">
      <w:pPr>
        <w:jc w:val="both"/>
        <w:rPr>
          <w:sz w:val="22"/>
          <w:szCs w:val="22"/>
        </w:rPr>
      </w:pPr>
    </w:p>
    <w:p w:rsidR="00C152B9" w:rsidRPr="00021EF0" w:rsidRDefault="00C152B9" w:rsidP="00C152B9">
      <w:pPr>
        <w:tabs>
          <w:tab w:val="center" w:pos="6379"/>
        </w:tabs>
        <w:jc w:val="both"/>
        <w:rPr>
          <w:sz w:val="22"/>
          <w:szCs w:val="22"/>
        </w:rPr>
      </w:pPr>
      <w:r w:rsidRPr="00021EF0">
        <w:rPr>
          <w:sz w:val="22"/>
          <w:szCs w:val="22"/>
        </w:rPr>
        <w:tab/>
        <w:t>Dióssi Csaba sk.</w:t>
      </w:r>
    </w:p>
    <w:p w:rsidR="00C152B9" w:rsidRPr="003A48B1" w:rsidRDefault="00C152B9" w:rsidP="00C152B9">
      <w:pPr>
        <w:tabs>
          <w:tab w:val="center" w:pos="6379"/>
        </w:tabs>
        <w:jc w:val="both"/>
        <w:rPr>
          <w:sz w:val="22"/>
          <w:szCs w:val="22"/>
        </w:rPr>
      </w:pPr>
      <w:r w:rsidRPr="00021EF0">
        <w:rPr>
          <w:sz w:val="22"/>
          <w:szCs w:val="22"/>
        </w:rPr>
        <w:tab/>
        <w:t>polgármester</w:t>
      </w:r>
      <w:r w:rsidRPr="003A48B1">
        <w:rPr>
          <w:sz w:val="22"/>
          <w:szCs w:val="22"/>
        </w:rPr>
        <w:t xml:space="preserve"> </w:t>
      </w:r>
    </w:p>
    <w:p w:rsidR="006D3EA5" w:rsidRDefault="00C152B9">
      <w:bookmarkStart w:id="1" w:name="_GoBack"/>
      <w:bookmarkEnd w:id="1"/>
    </w:p>
    <w:sectPr w:rsidR="006D3EA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6E" w:rsidRDefault="00C152B9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1</w:t>
    </w:r>
    <w:r>
      <w:rPr>
        <w:caps/>
        <w:color w:val="5B9BD5" w:themeColor="accent1"/>
      </w:rPr>
      <w:fldChar w:fldCharType="end"/>
    </w:r>
  </w:p>
  <w:p w:rsidR="007F566E" w:rsidRDefault="00C152B9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E230C"/>
    <w:multiLevelType w:val="hybridMultilevel"/>
    <w:tmpl w:val="E172510A"/>
    <w:lvl w:ilvl="0" w:tplc="0BD08634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1D8"/>
    <w:rsid w:val="00046F8B"/>
    <w:rsid w:val="001061D8"/>
    <w:rsid w:val="007B781B"/>
    <w:rsid w:val="00BE6DBD"/>
    <w:rsid w:val="00C1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94FCB"/>
  <w15:chartTrackingRefBased/>
  <w15:docId w15:val="{2DEEF27B-B4F4-4F44-8A46-6A402F2D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152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061D8"/>
    <w:pPr>
      <w:ind w:left="720"/>
      <w:contextualSpacing/>
    </w:pPr>
  </w:style>
  <w:style w:type="character" w:customStyle="1" w:styleId="highlighted">
    <w:name w:val="highlighted"/>
    <w:basedOn w:val="Bekezdsalapbettpusa"/>
    <w:rsid w:val="001061D8"/>
  </w:style>
  <w:style w:type="paragraph" w:customStyle="1" w:styleId="uj">
    <w:name w:val="uj"/>
    <w:basedOn w:val="Norml"/>
    <w:rsid w:val="001061D8"/>
    <w:pPr>
      <w:spacing w:before="100" w:beforeAutospacing="1" w:after="100" w:afterAutospacing="1"/>
    </w:pPr>
    <w:rPr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C152B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152B9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C152B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152B9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152B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152B9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rsid w:val="00C152B9"/>
    <w:pPr>
      <w:overflowPunct/>
      <w:autoSpaceDE/>
      <w:autoSpaceDN/>
      <w:adjustRightInd/>
      <w:spacing w:after="240"/>
      <w:textAlignment w:val="auto"/>
    </w:pPr>
    <w:rPr>
      <w:sz w:val="24"/>
      <w:szCs w:val="24"/>
    </w:rPr>
  </w:style>
  <w:style w:type="table" w:styleId="Rcsostblzat">
    <w:name w:val="Table Grid"/>
    <w:basedOn w:val="Normltblzat"/>
    <w:uiPriority w:val="39"/>
    <w:rsid w:val="00C15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rsid w:val="00C152B9"/>
    <w:pPr>
      <w:suppressAutoHyphens/>
      <w:overflowPunct/>
      <w:autoSpaceDE/>
      <w:autoSpaceDN/>
      <w:adjustRightInd/>
      <w:spacing w:after="140" w:line="288" w:lineRule="auto"/>
      <w:textAlignment w:val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152B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semiHidden/>
    <w:unhideWhenUsed/>
    <w:rsid w:val="00C152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1990-100-00-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jt.hu/jogszabaly/1990-100-00-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jt.hu/jogszabaly/2021-90-00-0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njt.hu/jogszabaly/2011-195-00-0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6603</Words>
  <Characters>45565</Characters>
  <Application>Microsoft Office Word</Application>
  <DocSecurity>0</DocSecurity>
  <Lines>379</Lines>
  <Paragraphs>104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2026-05-06T11:22:00Z</dcterms:created>
  <dcterms:modified xsi:type="dcterms:W3CDTF">2026-05-06T11:22:00Z</dcterms:modified>
</cp:coreProperties>
</file>